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11565" w:rsidP="00211565" w14:paraId="0312554C" w14:textId="77777777">
      <w:pPr>
        <w:jc w:val="center"/>
        <w:rPr>
          <w:b/>
          <w:iCs/>
          <w:szCs w:val="24"/>
          <w:lang w:val="lv-LV"/>
        </w:rPr>
      </w:pPr>
      <w:r w:rsidRPr="007F7474">
        <w:rPr>
          <w:b/>
          <w:szCs w:val="24"/>
          <w:lang w:val="lv-LV"/>
        </w:rPr>
        <w:t>Valsts budžeta apakšprogrammā 67.06.00 „Eiropas Kopienas iniciatīvas projektu un pasākumu īstenošana” Eiropas Komisijas</w:t>
      </w:r>
      <w:r w:rsidRPr="005C5C6B">
        <w:rPr>
          <w:b/>
          <w:szCs w:val="24"/>
          <w:lang w:val="lv-LV"/>
        </w:rPr>
        <w:t xml:space="preserve"> </w:t>
      </w:r>
      <w:r w:rsidRPr="005C5C6B">
        <w:rPr>
          <w:b/>
          <w:iCs/>
          <w:szCs w:val="24"/>
          <w:lang w:val="lv-LV"/>
        </w:rPr>
        <w:t>programmas „</w:t>
      </w:r>
      <w:r>
        <w:rPr>
          <w:b/>
          <w:iCs/>
          <w:szCs w:val="24"/>
          <w:lang w:val="lv-LV"/>
        </w:rPr>
        <w:t xml:space="preserve">Radošā Eiropa” </w:t>
      </w:r>
    </w:p>
    <w:p w:rsidR="00975661" w:rsidP="00211565" w14:paraId="6A1657EB" w14:textId="3DD32477">
      <w:pPr>
        <w:jc w:val="center"/>
        <w:rPr>
          <w:b/>
          <w:iCs/>
          <w:szCs w:val="24"/>
          <w:lang w:val="lv-LV"/>
        </w:rPr>
      </w:pPr>
      <w:r>
        <w:rPr>
          <w:b/>
          <w:iCs/>
          <w:szCs w:val="24"/>
          <w:lang w:val="lv-LV"/>
        </w:rPr>
        <w:t>atbalsta darbības</w:t>
      </w:r>
      <w:r w:rsidRPr="005C5C6B">
        <w:rPr>
          <w:b/>
          <w:iCs/>
          <w:szCs w:val="24"/>
          <w:lang w:val="lv-LV"/>
        </w:rPr>
        <w:t xml:space="preserve"> </w:t>
      </w:r>
      <w:r w:rsidRPr="00BB1BF4">
        <w:rPr>
          <w:b/>
          <w:iCs/>
          <w:szCs w:val="24"/>
          <w:lang w:val="lv-LV"/>
        </w:rPr>
        <w:t xml:space="preserve">„Eiropas daiļliteratūras darbu aprite” </w:t>
      </w:r>
      <w:r w:rsidRPr="00CA429B">
        <w:rPr>
          <w:b/>
          <w:i/>
          <w:szCs w:val="24"/>
          <w:lang w:val="lv-LV"/>
        </w:rPr>
        <w:t>(</w:t>
      </w:r>
      <w:r w:rsidRPr="00CA429B">
        <w:rPr>
          <w:b/>
          <w:i/>
          <w:szCs w:val="24"/>
          <w:lang w:val="lv-LV"/>
        </w:rPr>
        <w:t>Circulation</w:t>
      </w:r>
      <w:r w:rsidRPr="00CA429B">
        <w:rPr>
          <w:b/>
          <w:i/>
          <w:szCs w:val="24"/>
          <w:lang w:val="lv-LV"/>
        </w:rPr>
        <w:t xml:space="preserve"> </w:t>
      </w:r>
      <w:r w:rsidRPr="00CA429B">
        <w:rPr>
          <w:b/>
          <w:i/>
          <w:szCs w:val="24"/>
          <w:lang w:val="lv-LV"/>
        </w:rPr>
        <w:t>of</w:t>
      </w:r>
      <w:r w:rsidRPr="00CA429B">
        <w:rPr>
          <w:b/>
          <w:i/>
          <w:szCs w:val="24"/>
          <w:lang w:val="lv-LV"/>
        </w:rPr>
        <w:t xml:space="preserve"> </w:t>
      </w:r>
      <w:r w:rsidRPr="00CA429B">
        <w:rPr>
          <w:b/>
          <w:i/>
          <w:szCs w:val="24"/>
          <w:lang w:val="lv-LV"/>
        </w:rPr>
        <w:t>European</w:t>
      </w:r>
      <w:r w:rsidRPr="00CA429B">
        <w:rPr>
          <w:b/>
          <w:i/>
          <w:szCs w:val="24"/>
          <w:lang w:val="lv-LV"/>
        </w:rPr>
        <w:t xml:space="preserve"> </w:t>
      </w:r>
      <w:r w:rsidRPr="00CA429B">
        <w:rPr>
          <w:b/>
          <w:i/>
          <w:szCs w:val="24"/>
          <w:lang w:val="lv-LV"/>
        </w:rPr>
        <w:t>literary</w:t>
      </w:r>
      <w:r w:rsidRPr="00CA429B">
        <w:rPr>
          <w:b/>
          <w:i/>
          <w:szCs w:val="24"/>
          <w:lang w:val="lv-LV"/>
        </w:rPr>
        <w:t xml:space="preserve"> </w:t>
      </w:r>
      <w:r w:rsidRPr="00CA429B">
        <w:rPr>
          <w:b/>
          <w:i/>
          <w:szCs w:val="24"/>
          <w:lang w:val="lv-LV"/>
        </w:rPr>
        <w:t>works</w:t>
      </w:r>
      <w:r w:rsidRPr="00CA429B">
        <w:rPr>
          <w:b/>
          <w:i/>
          <w:szCs w:val="24"/>
          <w:lang w:val="lv-LV"/>
        </w:rPr>
        <w:t>)</w:t>
      </w:r>
      <w:r w:rsidRPr="005C5C6B">
        <w:rPr>
          <w:b/>
          <w:iCs/>
          <w:szCs w:val="24"/>
          <w:lang w:val="lv-LV"/>
        </w:rPr>
        <w:t xml:space="preserve"> </w:t>
      </w:r>
      <w:r>
        <w:rPr>
          <w:b/>
          <w:iCs/>
          <w:szCs w:val="24"/>
          <w:lang w:val="lv-LV"/>
        </w:rPr>
        <w:t xml:space="preserve">ietvaros </w:t>
      </w:r>
      <w:r w:rsidRPr="00D820E9">
        <w:rPr>
          <w:b/>
          <w:iCs/>
          <w:szCs w:val="24"/>
          <w:lang w:val="lv-LV"/>
        </w:rPr>
        <w:t xml:space="preserve">atbalstītajiem projektiem </w:t>
      </w:r>
      <w:r>
        <w:rPr>
          <w:b/>
          <w:szCs w:val="24"/>
          <w:lang w:val="lv-LV"/>
        </w:rPr>
        <w:t>202</w:t>
      </w:r>
      <w:r w:rsidR="001F1ABF">
        <w:rPr>
          <w:b/>
          <w:szCs w:val="24"/>
          <w:lang w:val="lv-LV"/>
        </w:rPr>
        <w:t>5</w:t>
      </w:r>
      <w:r>
        <w:rPr>
          <w:b/>
          <w:szCs w:val="24"/>
          <w:lang w:val="lv-LV"/>
        </w:rPr>
        <w:t xml:space="preserve">.gadā </w:t>
      </w:r>
      <w:r w:rsidRPr="005C5C6B">
        <w:rPr>
          <w:b/>
          <w:szCs w:val="24"/>
          <w:lang w:val="lv-LV"/>
        </w:rPr>
        <w:t xml:space="preserve">paredzētā līdzfinansējuma piešķiršanas konkursa </w:t>
      </w:r>
      <w:r>
        <w:rPr>
          <w:b/>
          <w:szCs w:val="24"/>
          <w:lang w:val="lv-LV"/>
        </w:rPr>
        <w:t xml:space="preserve">projekta </w:t>
      </w:r>
      <w:r>
        <w:rPr>
          <w:b/>
          <w:iCs/>
          <w:szCs w:val="24"/>
          <w:lang w:val="lv-LV"/>
        </w:rPr>
        <w:t>iesnieguma veidlapa</w:t>
      </w:r>
    </w:p>
    <w:p w:rsidR="00975661" w:rsidP="00975661" w14:paraId="7637B87F" w14:textId="77777777">
      <w:pPr>
        <w:ind w:firstLine="720"/>
        <w:jc w:val="both"/>
        <w:rPr>
          <w:szCs w:val="24"/>
          <w:lang w:val="lv-LV"/>
        </w:rPr>
      </w:pPr>
    </w:p>
    <w:p w:rsidR="00975661" w:rsidRPr="005C468B" w:rsidP="00975661" w14:paraId="52ADD014" w14:textId="77777777">
      <w:pPr>
        <w:numPr>
          <w:ilvl w:val="0"/>
          <w:numId w:val="1"/>
        </w:numPr>
        <w:jc w:val="both"/>
        <w:rPr>
          <w:b/>
          <w:bCs/>
          <w:szCs w:val="24"/>
          <w:lang w:val="lv-LV"/>
        </w:rPr>
      </w:pPr>
      <w:r w:rsidRPr="005C468B">
        <w:rPr>
          <w:b/>
          <w:bCs/>
          <w:szCs w:val="24"/>
          <w:lang w:val="lv-LV"/>
        </w:rPr>
        <w:t>Projekta nosaukums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14:paraId="3938E9A7" w14:textId="77777777" w:rsidTr="00671FF1">
        <w:tblPrEx>
          <w:tblW w:w="8788" w:type="dxa"/>
          <w:tblInd w:w="392" w:type="dxa"/>
          <w:tblLook w:val="0000"/>
        </w:tblPrEx>
        <w:trPr>
          <w:trHeight w:hRule="exact" w:val="417"/>
        </w:trPr>
        <w:tc>
          <w:tcPr>
            <w:tcW w:w="8788" w:type="dxa"/>
          </w:tcPr>
          <w:p w:rsidR="00975661" w:rsidRPr="005C5C6B" w:rsidP="00671FF1" w14:paraId="7114777D" w14:textId="77777777">
            <w:pPr>
              <w:ind w:firstLine="720"/>
              <w:jc w:val="both"/>
              <w:rPr>
                <w:b/>
                <w:bCs/>
                <w:szCs w:val="24"/>
                <w:lang w:val="lv-LV"/>
              </w:rPr>
            </w:pPr>
          </w:p>
        </w:tc>
      </w:tr>
    </w:tbl>
    <w:p w:rsidR="00975661" w:rsidRPr="005C5C6B" w:rsidP="00975661" w14:paraId="57686D3B" w14:textId="77777777">
      <w:pPr>
        <w:ind w:firstLine="720"/>
        <w:jc w:val="both"/>
        <w:rPr>
          <w:b/>
          <w:bCs/>
          <w:szCs w:val="24"/>
          <w:lang w:val="lv-LV"/>
        </w:rPr>
      </w:pPr>
      <w:r w:rsidRPr="005C5C6B">
        <w:rPr>
          <w:b/>
          <w:bCs/>
          <w:szCs w:val="24"/>
          <w:lang w:val="lv-LV"/>
        </w:rPr>
        <w:tab/>
      </w:r>
    </w:p>
    <w:p w:rsidR="00975661" w:rsidRPr="005C5C6B" w:rsidP="00975661" w14:paraId="5C3347CC" w14:textId="77777777">
      <w:pPr>
        <w:numPr>
          <w:ilvl w:val="0"/>
          <w:numId w:val="1"/>
        </w:numPr>
        <w:jc w:val="both"/>
        <w:rPr>
          <w:b/>
          <w:bCs/>
          <w:szCs w:val="24"/>
          <w:lang w:val="lv-LV"/>
        </w:rPr>
      </w:pPr>
      <w:r w:rsidRPr="005C5C6B">
        <w:rPr>
          <w:b/>
          <w:bCs/>
          <w:szCs w:val="24"/>
          <w:lang w:val="lv-LV"/>
        </w:rPr>
        <w:t>Projekta norises laiks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14:paraId="2A1A58AC" w14:textId="77777777" w:rsidTr="00671FF1">
        <w:tblPrEx>
          <w:tblW w:w="8788" w:type="dxa"/>
          <w:tblInd w:w="392" w:type="dxa"/>
          <w:tblLook w:val="0000"/>
        </w:tblPrEx>
        <w:trPr>
          <w:trHeight w:val="239"/>
        </w:trPr>
        <w:tc>
          <w:tcPr>
            <w:tcW w:w="8788" w:type="dxa"/>
          </w:tcPr>
          <w:p w:rsidR="00211565" w:rsidRPr="00211565" w:rsidP="00211565" w14:paraId="265D0FDD" w14:textId="77777777">
            <w:pPr>
              <w:jc w:val="both"/>
              <w:rPr>
                <w:szCs w:val="24"/>
                <w:lang w:val="lv-LV"/>
              </w:rPr>
            </w:pPr>
            <w:r w:rsidRPr="00211565">
              <w:rPr>
                <w:szCs w:val="24"/>
                <w:lang w:val="lv-LV"/>
              </w:rPr>
              <w:t xml:space="preserve">Atbalstīts ____.gadā izsludinātajā projektu konkursā </w:t>
            </w:r>
            <w:r w:rsidRPr="00211565">
              <w:rPr>
                <w:bCs/>
                <w:szCs w:val="24"/>
                <w:lang w:val="lv-LV"/>
              </w:rPr>
              <w:t xml:space="preserve">Eiropas Savienības programmas „Radošā Eiropa” atbalsta aktivitātē „Eiropas daiļliteratūras darbu aprite” </w:t>
            </w:r>
            <w:r w:rsidRPr="00211565">
              <w:rPr>
                <w:bCs/>
                <w:i/>
                <w:iCs/>
                <w:szCs w:val="24"/>
                <w:lang w:val="lv-LV"/>
              </w:rPr>
              <w:t>(</w:t>
            </w:r>
            <w:r w:rsidRPr="00211565">
              <w:rPr>
                <w:bCs/>
                <w:i/>
                <w:iCs/>
                <w:szCs w:val="24"/>
                <w:lang w:val="lv-LV"/>
              </w:rPr>
              <w:t>Circulation</w:t>
            </w:r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r w:rsidRPr="00211565">
              <w:rPr>
                <w:bCs/>
                <w:i/>
                <w:iCs/>
                <w:szCs w:val="24"/>
                <w:lang w:val="lv-LV"/>
              </w:rPr>
              <w:t>of</w:t>
            </w:r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r w:rsidRPr="00211565">
              <w:rPr>
                <w:bCs/>
                <w:i/>
                <w:iCs/>
                <w:szCs w:val="24"/>
                <w:lang w:val="lv-LV"/>
              </w:rPr>
              <w:t>European</w:t>
            </w:r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r w:rsidRPr="00211565">
              <w:rPr>
                <w:bCs/>
                <w:i/>
                <w:iCs/>
                <w:szCs w:val="24"/>
                <w:lang w:val="lv-LV"/>
              </w:rPr>
              <w:t>literary</w:t>
            </w:r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r w:rsidRPr="00211565">
              <w:rPr>
                <w:bCs/>
                <w:i/>
                <w:iCs/>
                <w:szCs w:val="24"/>
                <w:lang w:val="lv-LV"/>
              </w:rPr>
              <w:t>works</w:t>
            </w:r>
            <w:r w:rsidRPr="00211565">
              <w:rPr>
                <w:bCs/>
                <w:i/>
                <w:iCs/>
                <w:szCs w:val="24"/>
                <w:lang w:val="lv-LV"/>
              </w:rPr>
              <w:t>)</w:t>
            </w:r>
            <w:r w:rsidRPr="00211565">
              <w:rPr>
                <w:bCs/>
                <w:szCs w:val="24"/>
                <w:lang w:val="lv-LV"/>
              </w:rPr>
              <w:t>;</w:t>
            </w:r>
          </w:p>
          <w:p w:rsidR="00211565" w:rsidRPr="00211565" w:rsidP="00211565" w14:paraId="5B36644E" w14:textId="77777777">
            <w:pPr>
              <w:jc w:val="both"/>
              <w:rPr>
                <w:szCs w:val="24"/>
                <w:lang w:val="lv-LV"/>
              </w:rPr>
            </w:pPr>
          </w:p>
          <w:p w:rsidR="00975661" w:rsidRPr="00211565" w:rsidP="00211565" w14:paraId="48100847" w14:textId="50B2E811">
            <w:pPr>
              <w:jc w:val="both"/>
              <w:rPr>
                <w:szCs w:val="24"/>
                <w:lang w:val="lv-LV"/>
              </w:rPr>
            </w:pPr>
            <w:r w:rsidRPr="00211565">
              <w:rPr>
                <w:szCs w:val="24"/>
                <w:lang w:val="lv-LV"/>
              </w:rPr>
              <w:t>Projekta norises laiks: no __.__.____. līdz __.__.____.</w:t>
            </w:r>
          </w:p>
        </w:tc>
      </w:tr>
    </w:tbl>
    <w:p w:rsidR="00975661" w:rsidRPr="005C5C6B" w:rsidP="00975661" w14:paraId="4FC87FE5" w14:textId="77777777">
      <w:pPr>
        <w:ind w:firstLine="720"/>
        <w:jc w:val="both"/>
        <w:rPr>
          <w:b/>
          <w:bCs/>
          <w:szCs w:val="24"/>
          <w:lang w:val="lv-LV"/>
        </w:rPr>
      </w:pPr>
    </w:p>
    <w:p w:rsidR="00975661" w:rsidRPr="005C5C6B" w:rsidP="00975661" w14:paraId="59DF63FC" w14:textId="77777777">
      <w:pPr>
        <w:numPr>
          <w:ilvl w:val="0"/>
          <w:numId w:val="1"/>
        </w:numPr>
        <w:jc w:val="both"/>
        <w:rPr>
          <w:b/>
          <w:bCs/>
          <w:szCs w:val="24"/>
          <w:lang w:val="lv-LV"/>
        </w:rPr>
      </w:pPr>
      <w:r w:rsidRPr="005C5C6B">
        <w:rPr>
          <w:b/>
          <w:bCs/>
          <w:szCs w:val="24"/>
          <w:lang w:val="lv-LV"/>
        </w:rPr>
        <w:t>Projekta iesniedzējs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6552"/>
      </w:tblGrid>
      <w:tr w14:paraId="5953EB1E" w14:textId="77777777" w:rsidTr="00671FF1">
        <w:tblPrEx>
          <w:tblW w:w="8788" w:type="dxa"/>
          <w:tblInd w:w="392" w:type="dxa"/>
          <w:tblLook w:val="0000"/>
        </w:tblPrEx>
        <w:trPr>
          <w:trHeight w:val="134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661" w:rsidP="00671FF1" w14:paraId="6A0B94AF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juridiskais statuss:</w:t>
            </w:r>
          </w:p>
        </w:tc>
      </w:tr>
      <w:tr w14:paraId="731EBA58" w14:textId="77777777" w:rsidTr="00671FF1">
        <w:tblPrEx>
          <w:tblW w:w="8788" w:type="dxa"/>
          <w:tblInd w:w="392" w:type="dxa"/>
          <w:tblLook w:val="0000"/>
        </w:tblPrEx>
        <w:trPr>
          <w:trHeight w:val="137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661" w:rsidP="00671FF1" w14:paraId="036FCD2C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nosaukums:</w:t>
            </w:r>
          </w:p>
        </w:tc>
      </w:tr>
      <w:tr w14:paraId="2AF0145C" w14:textId="77777777" w:rsidTr="00671FF1">
        <w:tblPrEx>
          <w:tblW w:w="8788" w:type="dxa"/>
          <w:tblInd w:w="392" w:type="dxa"/>
          <w:tblLook w:val="0000"/>
        </w:tblPrEx>
        <w:trPr>
          <w:trHeight w:val="70"/>
        </w:trPr>
        <w:tc>
          <w:tcPr>
            <w:tcW w:w="8788" w:type="dxa"/>
            <w:gridSpan w:val="2"/>
            <w:vAlign w:val="center"/>
          </w:tcPr>
          <w:p w:rsidR="00975661" w:rsidP="00671FF1" w14:paraId="7CDFA5FF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Nodokļu maksātāja reģistrācijas Nr.:</w:t>
            </w:r>
          </w:p>
        </w:tc>
      </w:tr>
      <w:tr w14:paraId="46B5E3FB" w14:textId="77777777" w:rsidTr="00671FF1">
        <w:tblPrEx>
          <w:tblW w:w="8788" w:type="dxa"/>
          <w:tblInd w:w="392" w:type="dxa"/>
          <w:tblLook w:val="0000"/>
        </w:tblPrEx>
        <w:trPr>
          <w:trHeight w:val="70"/>
        </w:trPr>
        <w:tc>
          <w:tcPr>
            <w:tcW w:w="8788" w:type="dxa"/>
            <w:gridSpan w:val="2"/>
            <w:vAlign w:val="center"/>
          </w:tcPr>
          <w:p w:rsidR="00975661" w:rsidP="00671FF1" w14:paraId="5749D67A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adrese:</w:t>
            </w:r>
          </w:p>
        </w:tc>
      </w:tr>
      <w:tr w14:paraId="24BDEA7E" w14:textId="77777777" w:rsidTr="00671FF1">
        <w:tblPrEx>
          <w:tblW w:w="8788" w:type="dxa"/>
          <w:tblInd w:w="392" w:type="dxa"/>
          <w:tblLook w:val="0000"/>
        </w:tblPrEx>
        <w:trPr>
          <w:trHeight w:val="108"/>
        </w:trPr>
        <w:tc>
          <w:tcPr>
            <w:tcW w:w="8788" w:type="dxa"/>
            <w:gridSpan w:val="2"/>
            <w:vAlign w:val="center"/>
          </w:tcPr>
          <w:p w:rsidR="00975661" w:rsidP="00671FF1" w14:paraId="4AF7EFF8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vadītāja vārds, uzvārds:</w:t>
            </w:r>
          </w:p>
        </w:tc>
      </w:tr>
      <w:tr w14:paraId="4BABB6FD" w14:textId="77777777" w:rsidTr="00671FF1">
        <w:tblPrEx>
          <w:tblW w:w="8788" w:type="dxa"/>
          <w:tblInd w:w="392" w:type="dxa"/>
          <w:tblLook w:val="0000"/>
        </w:tblPrEx>
        <w:trPr>
          <w:trHeight w:val="70"/>
        </w:trPr>
        <w:tc>
          <w:tcPr>
            <w:tcW w:w="8788" w:type="dxa"/>
            <w:gridSpan w:val="2"/>
            <w:vAlign w:val="center"/>
          </w:tcPr>
          <w:p w:rsidR="00975661" w:rsidP="00671FF1" w14:paraId="24D99EBE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Amata nosaukums:</w:t>
            </w:r>
          </w:p>
        </w:tc>
      </w:tr>
      <w:tr w14:paraId="60A7AAD9" w14:textId="77777777" w:rsidTr="00671FF1">
        <w:tblPrEx>
          <w:tblW w:w="8788" w:type="dxa"/>
          <w:tblInd w:w="392" w:type="dxa"/>
          <w:tblLook w:val="0000"/>
        </w:tblPrEx>
        <w:trPr>
          <w:trHeight w:val="70"/>
        </w:trPr>
        <w:tc>
          <w:tcPr>
            <w:tcW w:w="2236" w:type="dxa"/>
            <w:vAlign w:val="center"/>
          </w:tcPr>
          <w:p w:rsidR="00975661" w:rsidP="00671FF1" w14:paraId="1597EB31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 xml:space="preserve">Tālrunis: </w:t>
            </w:r>
          </w:p>
        </w:tc>
        <w:tc>
          <w:tcPr>
            <w:tcW w:w="6552" w:type="dxa"/>
            <w:vAlign w:val="center"/>
          </w:tcPr>
          <w:p w:rsidR="00975661" w:rsidP="00671FF1" w14:paraId="00268422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E-pasts:</w:t>
            </w:r>
          </w:p>
        </w:tc>
      </w:tr>
      <w:tr w14:paraId="3851EB54" w14:textId="77777777" w:rsidTr="00671FF1">
        <w:tblPrEx>
          <w:tblW w:w="8788" w:type="dxa"/>
          <w:tblInd w:w="392" w:type="dxa"/>
          <w:tblLook w:val="0000"/>
        </w:tblPrEx>
        <w:trPr>
          <w:trHeight w:val="105"/>
        </w:trPr>
        <w:tc>
          <w:tcPr>
            <w:tcW w:w="8788" w:type="dxa"/>
            <w:gridSpan w:val="2"/>
            <w:vAlign w:val="center"/>
          </w:tcPr>
          <w:p w:rsidR="00975661" w:rsidP="00671FF1" w14:paraId="1B521DE7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Projekta vadītāja vārds, uzvārds:</w:t>
            </w:r>
          </w:p>
        </w:tc>
      </w:tr>
      <w:tr w14:paraId="40DA1277" w14:textId="77777777" w:rsidTr="00671FF1">
        <w:tblPrEx>
          <w:tblW w:w="8788" w:type="dxa"/>
          <w:tblInd w:w="392" w:type="dxa"/>
          <w:tblLook w:val="0000"/>
        </w:tblPrEx>
        <w:trPr>
          <w:trHeight w:val="110"/>
        </w:trPr>
        <w:tc>
          <w:tcPr>
            <w:tcW w:w="8788" w:type="dxa"/>
            <w:gridSpan w:val="2"/>
            <w:vAlign w:val="center"/>
          </w:tcPr>
          <w:p w:rsidR="00975661" w:rsidP="00671FF1" w14:paraId="39BDC923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Amata nosaukums:</w:t>
            </w:r>
          </w:p>
        </w:tc>
      </w:tr>
      <w:tr w14:paraId="1D72615E" w14:textId="77777777" w:rsidTr="00671FF1">
        <w:tblPrEx>
          <w:tblW w:w="8788" w:type="dxa"/>
          <w:tblInd w:w="392" w:type="dxa"/>
          <w:tblLook w:val="0000"/>
        </w:tblPrEx>
        <w:trPr>
          <w:trHeight w:val="70"/>
        </w:trPr>
        <w:tc>
          <w:tcPr>
            <w:tcW w:w="2236" w:type="dxa"/>
            <w:vAlign w:val="center"/>
          </w:tcPr>
          <w:p w:rsidR="00975661" w:rsidP="00671FF1" w14:paraId="09033567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vAlign w:val="center"/>
          </w:tcPr>
          <w:p w:rsidR="00975661" w:rsidP="00671FF1" w14:paraId="5B245F8C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E-pasts:</w:t>
            </w:r>
          </w:p>
        </w:tc>
      </w:tr>
    </w:tbl>
    <w:p w:rsidR="00975661" w:rsidRPr="005C5C6B" w:rsidP="00975661" w14:paraId="480E0F04" w14:textId="77777777">
      <w:pPr>
        <w:ind w:firstLine="720"/>
        <w:jc w:val="both"/>
        <w:rPr>
          <w:b/>
          <w:szCs w:val="24"/>
          <w:lang w:val="lv-LV"/>
        </w:rPr>
      </w:pPr>
      <w:r w:rsidRPr="005C5C6B">
        <w:rPr>
          <w:b/>
          <w:szCs w:val="24"/>
          <w:lang w:val="lv-LV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6"/>
        <w:gridCol w:w="3018"/>
        <w:gridCol w:w="3005"/>
      </w:tblGrid>
      <w:tr w14:paraId="22D050A7" w14:textId="77777777" w:rsidTr="00671FF1">
        <w:tblPrEx>
          <w:tblW w:w="0" w:type="auto"/>
          <w:tblInd w:w="392" w:type="dxa"/>
          <w:tblLook w:val="04A0"/>
        </w:tblPrEx>
        <w:tc>
          <w:tcPr>
            <w:tcW w:w="2679" w:type="dxa"/>
            <w:vAlign w:val="center"/>
          </w:tcPr>
          <w:p w:rsidR="00975661" w:rsidP="00671FF1" w14:paraId="5E62EB50" w14:textId="77777777">
            <w:pPr>
              <w:jc w:val="center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Darbības jomas Nr.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2"/>
            </w:r>
          </w:p>
        </w:tc>
        <w:tc>
          <w:tcPr>
            <w:tcW w:w="3071" w:type="dxa"/>
            <w:vAlign w:val="center"/>
          </w:tcPr>
          <w:p w:rsidR="00975661" w:rsidP="00671FF1" w14:paraId="13EA3442" w14:textId="77777777">
            <w:pPr>
              <w:jc w:val="center"/>
              <w:rPr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Darbības jomas nosaukums</w:t>
            </w:r>
          </w:p>
        </w:tc>
        <w:tc>
          <w:tcPr>
            <w:tcW w:w="3071" w:type="dxa"/>
            <w:vAlign w:val="center"/>
          </w:tcPr>
          <w:p w:rsidR="00975661" w:rsidP="00671FF1" w14:paraId="1AE37370" w14:textId="77777777">
            <w:pPr>
              <w:jc w:val="center"/>
              <w:rPr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NACE 2.red.</w:t>
            </w:r>
            <w:r>
              <w:rPr>
                <w:bCs/>
                <w:szCs w:val="24"/>
                <w:vertAlign w:val="superscript"/>
                <w:lang w:val="lv-LV"/>
              </w:rPr>
              <w:footnoteReference w:id="3"/>
            </w:r>
          </w:p>
        </w:tc>
      </w:tr>
      <w:tr w14:paraId="6AB87867" w14:textId="77777777" w:rsidTr="00671FF1">
        <w:tblPrEx>
          <w:tblW w:w="0" w:type="auto"/>
          <w:tblInd w:w="392" w:type="dxa"/>
          <w:tblLook w:val="04A0"/>
        </w:tblPrEx>
        <w:tc>
          <w:tcPr>
            <w:tcW w:w="2679" w:type="dxa"/>
            <w:vAlign w:val="center"/>
          </w:tcPr>
          <w:p w:rsidR="00975661" w:rsidRPr="00C16889" w:rsidP="00671FF1" w14:paraId="2CB2DCA7" w14:textId="743518B1">
            <w:pPr>
              <w:jc w:val="center"/>
              <w:rPr>
                <w:bCs/>
                <w:szCs w:val="24"/>
                <w:lang w:val="lv-LV"/>
              </w:rPr>
            </w:pPr>
            <w:r w:rsidRPr="00C16889">
              <w:rPr>
                <w:bCs/>
                <w:szCs w:val="24"/>
                <w:lang w:val="lv-LV"/>
              </w:rPr>
              <w:t>Organizācijas:</w:t>
            </w:r>
          </w:p>
        </w:tc>
        <w:tc>
          <w:tcPr>
            <w:tcW w:w="3071" w:type="dxa"/>
            <w:vAlign w:val="center"/>
          </w:tcPr>
          <w:p w:rsidR="00975661" w:rsidP="00671FF1" w14:paraId="64C7BF2B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071" w:type="dxa"/>
            <w:vAlign w:val="center"/>
          </w:tcPr>
          <w:p w:rsidR="00975661" w:rsidP="00671FF1" w14:paraId="5DFDBFEB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</w:tr>
      <w:tr w14:paraId="2537E49D" w14:textId="77777777" w:rsidTr="00671FF1">
        <w:tblPrEx>
          <w:tblW w:w="0" w:type="auto"/>
          <w:tblInd w:w="392" w:type="dxa"/>
          <w:tblLook w:val="04A0"/>
        </w:tblPrEx>
        <w:tc>
          <w:tcPr>
            <w:tcW w:w="2679" w:type="dxa"/>
            <w:vAlign w:val="center"/>
          </w:tcPr>
          <w:p w:rsidR="00C57C82" w:rsidRPr="00C16889" w:rsidP="00671FF1" w14:paraId="14249E6C" w14:textId="343C37C8">
            <w:pPr>
              <w:jc w:val="center"/>
              <w:rPr>
                <w:bCs/>
                <w:szCs w:val="24"/>
                <w:lang w:val="lv-LV"/>
              </w:rPr>
            </w:pPr>
            <w:r w:rsidRPr="00C16889">
              <w:rPr>
                <w:bCs/>
                <w:szCs w:val="24"/>
                <w:lang w:val="lv-LV"/>
              </w:rPr>
              <w:t>Projekta:</w:t>
            </w:r>
          </w:p>
        </w:tc>
        <w:tc>
          <w:tcPr>
            <w:tcW w:w="3071" w:type="dxa"/>
            <w:vAlign w:val="center"/>
          </w:tcPr>
          <w:p w:rsidR="00C57C82" w:rsidP="00671FF1" w14:paraId="5BDE5E10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071" w:type="dxa"/>
            <w:vAlign w:val="center"/>
          </w:tcPr>
          <w:p w:rsidR="00C57C82" w:rsidP="00671FF1" w14:paraId="7CCB7AEE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="00975661" w:rsidRPr="005C5C6B" w:rsidP="00975661" w14:paraId="41F0060C" w14:textId="77777777">
      <w:pPr>
        <w:ind w:firstLine="720"/>
        <w:jc w:val="both"/>
        <w:rPr>
          <w:b/>
          <w:szCs w:val="24"/>
          <w:lang w:val="lv-LV"/>
        </w:rPr>
      </w:pPr>
    </w:p>
    <w:p w:rsidR="00975661" w:rsidRPr="00823618" w:rsidP="00975661" w14:paraId="3024D327" w14:textId="77777777">
      <w:pPr>
        <w:numPr>
          <w:ilvl w:val="0"/>
          <w:numId w:val="1"/>
        </w:numPr>
        <w:autoSpaceDE w:val="0"/>
        <w:autoSpaceDN w:val="0"/>
        <w:jc w:val="both"/>
        <w:rPr>
          <w:b/>
          <w:szCs w:val="24"/>
          <w:lang w:val="lv-LV"/>
        </w:rPr>
      </w:pPr>
      <w:r w:rsidRPr="00823618">
        <w:rPr>
          <w:b/>
          <w:szCs w:val="24"/>
          <w:lang w:val="lv-LV"/>
        </w:rPr>
        <w:t xml:space="preserve">Tulkojamo darbu izvēles pamatojums </w:t>
      </w:r>
      <w:r>
        <w:rPr>
          <w:b/>
          <w:szCs w:val="24"/>
          <w:lang w:val="lv-LV"/>
        </w:rPr>
        <w:t>(līdz 4 000 rakstu zīmēm)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9"/>
      </w:tblGrid>
      <w:tr w14:paraId="1C9C0573" w14:textId="77777777" w:rsidTr="00E659A6">
        <w:tblPrEx>
          <w:tblW w:w="0" w:type="auto"/>
          <w:tblInd w:w="392" w:type="dxa"/>
          <w:tblLook w:val="0000"/>
        </w:tblPrEx>
        <w:trPr>
          <w:trHeight w:val="379"/>
        </w:trPr>
        <w:tc>
          <w:tcPr>
            <w:tcW w:w="8788" w:type="dxa"/>
          </w:tcPr>
          <w:p w:rsidR="00975661" w:rsidP="00671FF1" w14:paraId="0FC53C03" w14:textId="77777777">
            <w:pPr>
              <w:ind w:firstLine="742"/>
              <w:jc w:val="both"/>
              <w:rPr>
                <w:szCs w:val="24"/>
                <w:lang w:val="lv-LV"/>
              </w:rPr>
            </w:pPr>
          </w:p>
        </w:tc>
      </w:tr>
    </w:tbl>
    <w:p w:rsidR="00975661" w:rsidRPr="00823618" w:rsidP="00975661" w14:paraId="2889D5C2" w14:textId="77777777">
      <w:pPr>
        <w:ind w:left="360"/>
        <w:jc w:val="both"/>
        <w:rPr>
          <w:szCs w:val="24"/>
          <w:lang w:val="lv-LV"/>
        </w:rPr>
      </w:pPr>
    </w:p>
    <w:p w:rsidR="00975661" w:rsidRPr="00823618" w:rsidP="00975661" w14:paraId="4ADA4A2B" w14:textId="77777777">
      <w:pPr>
        <w:numPr>
          <w:ilvl w:val="0"/>
          <w:numId w:val="1"/>
        </w:numPr>
        <w:autoSpaceDE w:val="0"/>
        <w:autoSpaceDN w:val="0"/>
        <w:jc w:val="both"/>
        <w:rPr>
          <w:b/>
          <w:szCs w:val="24"/>
          <w:lang w:val="lv-LV"/>
        </w:rPr>
      </w:pPr>
      <w:r w:rsidRPr="00823618">
        <w:rPr>
          <w:b/>
          <w:szCs w:val="24"/>
          <w:lang w:val="lv-LV"/>
        </w:rPr>
        <w:t>Tulkotāju pieredze un profesionalitāte</w:t>
      </w:r>
      <w:r>
        <w:rPr>
          <w:b/>
          <w:szCs w:val="24"/>
          <w:lang w:val="lv-LV"/>
        </w:rPr>
        <w:t xml:space="preserve"> (līdz 3 000 rakstu zīmēm)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9"/>
      </w:tblGrid>
      <w:tr w14:paraId="7331AF10" w14:textId="77777777" w:rsidTr="00E659A6">
        <w:tblPrEx>
          <w:tblW w:w="0" w:type="auto"/>
          <w:tblInd w:w="392" w:type="dxa"/>
          <w:tblLook w:val="0000"/>
        </w:tblPrEx>
        <w:trPr>
          <w:trHeight w:val="422"/>
        </w:trPr>
        <w:tc>
          <w:tcPr>
            <w:tcW w:w="8788" w:type="dxa"/>
          </w:tcPr>
          <w:p w:rsidR="00975661" w:rsidP="00671FF1" w14:paraId="335C3388" w14:textId="77777777">
            <w:pPr>
              <w:ind w:firstLine="742"/>
              <w:jc w:val="both"/>
              <w:rPr>
                <w:szCs w:val="24"/>
                <w:lang w:val="lv-LV"/>
              </w:rPr>
            </w:pPr>
          </w:p>
        </w:tc>
      </w:tr>
    </w:tbl>
    <w:p w:rsidR="00975661" w:rsidP="00975661" w14:paraId="5415DDAA" w14:textId="77777777">
      <w:pPr>
        <w:pStyle w:val="ListParagraph"/>
        <w:jc w:val="both"/>
        <w:rPr>
          <w:b/>
          <w:szCs w:val="24"/>
          <w:lang w:val="lv-LV"/>
        </w:rPr>
      </w:pPr>
    </w:p>
    <w:p w:rsidR="00975661" w:rsidRPr="00744E77" w:rsidP="00451A54" w14:paraId="65E5AF7A" w14:textId="745684EF">
      <w:pPr>
        <w:pStyle w:val="ListParagraph"/>
        <w:keepNext/>
        <w:numPr>
          <w:ilvl w:val="0"/>
          <w:numId w:val="1"/>
        </w:numPr>
        <w:jc w:val="both"/>
        <w:rPr>
          <w:b/>
          <w:szCs w:val="24"/>
          <w:lang w:val="lv-LV"/>
        </w:rPr>
      </w:pPr>
      <w:r w:rsidRPr="005C468B">
        <w:rPr>
          <w:b/>
          <w:szCs w:val="24"/>
          <w:lang w:val="lv-LV"/>
        </w:rPr>
        <w:t xml:space="preserve">Tulkojamie darbi </w:t>
      </w:r>
      <w:r>
        <w:rPr>
          <w:b/>
          <w:szCs w:val="24"/>
          <w:lang w:val="lv-LV"/>
        </w:rPr>
        <w:t>(Eiropas Komisijai iesniegtā projekta ietvaros)</w:t>
      </w:r>
      <w:r w:rsidRPr="005C468B">
        <w:rPr>
          <w:b/>
          <w:szCs w:val="24"/>
          <w:lang w:val="lv-LV"/>
        </w:rPr>
        <w:t xml:space="preserve"> 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722"/>
        <w:gridCol w:w="2693"/>
        <w:gridCol w:w="2410"/>
      </w:tblGrid>
      <w:tr w14:paraId="1C5CD1F5" w14:textId="77777777" w:rsidTr="000B789F">
        <w:tblPrEx>
          <w:tblW w:w="8534" w:type="dxa"/>
          <w:tblInd w:w="392" w:type="dxa"/>
          <w:tblLayout w:type="fixed"/>
          <w:tblLook w:val="01E0"/>
        </w:tblPrEx>
        <w:trPr>
          <w:trHeight w:hRule="exact" w:val="1862"/>
          <w:tblHeader/>
        </w:trPr>
        <w:tc>
          <w:tcPr>
            <w:tcW w:w="709" w:type="dxa"/>
            <w:shd w:val="clear" w:color="auto" w:fill="auto"/>
            <w:vAlign w:val="center"/>
          </w:tcPr>
          <w:p w:rsidR="00C82DF7" w:rsidP="00451A54" w14:paraId="63914B6B" w14:textId="77777777">
            <w:pPr>
              <w:keepNext/>
              <w:ind w:left="34"/>
              <w:jc w:val="center"/>
              <w:rPr>
                <w:b/>
                <w:szCs w:val="24"/>
                <w:lang w:val="lv-LV"/>
              </w:rPr>
            </w:pPr>
            <w:r w:rsidRPr="005C5C6B"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82DF7" w:rsidP="00451A54" w14:paraId="58072D9F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 w:rsidRPr="005C5C6B">
              <w:rPr>
                <w:b/>
                <w:szCs w:val="24"/>
                <w:lang w:val="lv-LV"/>
              </w:rPr>
              <w:t>Tulkojamais darbs (nosaukums, autors un valodas, no kuras uz kuru tiek tulkots darbs)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2DF7" w:rsidP="00451A54" w14:paraId="266E203A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 w:rsidRPr="005C5C6B">
              <w:rPr>
                <w:b/>
                <w:szCs w:val="24"/>
                <w:lang w:val="lv-LV"/>
              </w:rPr>
              <w:t>Tulkojamo darbu atpazīstamība (piešķirtās balvas, informatīvie avoti u.c.)</w:t>
            </w:r>
          </w:p>
          <w:p w:rsidR="00C82DF7" w:rsidRPr="00960C66" w:rsidP="00451A54" w14:paraId="69D72763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(līdz 1 000 rakstu zīmēm) katrā ailītē)</w:t>
            </w:r>
          </w:p>
        </w:tc>
        <w:tc>
          <w:tcPr>
            <w:tcW w:w="2410" w:type="dxa"/>
            <w:vAlign w:val="center"/>
          </w:tcPr>
          <w:p w:rsidR="00C82DF7" w:rsidRPr="00BA6F90" w:rsidP="00451A54" w14:paraId="7E0EE464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 w:rsidRPr="000B789F">
              <w:rPr>
                <w:b/>
                <w:szCs w:val="24"/>
                <w:lang w:val="lv-LV"/>
              </w:rPr>
              <w:t xml:space="preserve">Vai darbs ir saņēmis Eiropas Savienības Literatūras balvu (skatīt </w:t>
            </w:r>
            <w:hyperlink r:id="rId9" w:history="1">
              <w:r w:rsidRPr="000B789F">
                <w:rPr>
                  <w:rStyle w:val="Hyperlink"/>
                  <w:b/>
                  <w:szCs w:val="24"/>
                  <w:lang w:val="lv-LV"/>
                </w:rPr>
                <w:t>https://www.euprizeliterature.eu/</w:t>
              </w:r>
            </w:hyperlink>
            <w:r w:rsidRPr="00BA6F90">
              <w:rPr>
                <w:b/>
                <w:szCs w:val="24"/>
                <w:lang w:val="lv-LV"/>
              </w:rPr>
              <w:t>)</w:t>
            </w:r>
          </w:p>
        </w:tc>
      </w:tr>
      <w:tr w14:paraId="79B588DE" w14:textId="77777777" w:rsidTr="000B789F">
        <w:tblPrEx>
          <w:tblW w:w="8534" w:type="dxa"/>
          <w:tblInd w:w="392" w:type="dxa"/>
          <w:tblLayout w:type="fixed"/>
          <w:tblLook w:val="01E0"/>
        </w:tblPrEx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C82DF7" w:rsidP="000B789F" w14:paraId="2FEF60C6" w14:textId="77777777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  <w:rPr>
                <w:szCs w:val="24"/>
                <w:lang w:val="lv-LV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82DF7" w:rsidP="000B789F" w14:paraId="0D604B53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:rsidR="00C82DF7" w:rsidP="000B789F" w14:paraId="423655E4" w14:textId="77777777">
            <w:pPr>
              <w:ind w:firstLine="720"/>
              <w:jc w:val="both"/>
              <w:rPr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C82DF7" w:rsidP="000B789F" w14:paraId="3989E225" w14:textId="77777777">
            <w:pPr>
              <w:ind w:firstLine="720"/>
              <w:jc w:val="both"/>
              <w:rPr>
                <w:szCs w:val="24"/>
                <w:lang w:val="lv-LV"/>
              </w:rPr>
            </w:pPr>
          </w:p>
        </w:tc>
      </w:tr>
      <w:tr w14:paraId="5885BF2A" w14:textId="77777777" w:rsidTr="000B789F">
        <w:tblPrEx>
          <w:tblW w:w="8534" w:type="dxa"/>
          <w:tblInd w:w="392" w:type="dxa"/>
          <w:tblLayout w:type="fixed"/>
          <w:tblLook w:val="01E0"/>
        </w:tblPrEx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C82DF7" w:rsidRPr="005C468B" w:rsidP="000B789F" w14:paraId="4450AE46" w14:textId="77777777">
            <w:pPr>
              <w:pStyle w:val="ListParagraph"/>
              <w:numPr>
                <w:ilvl w:val="0"/>
                <w:numId w:val="3"/>
              </w:numPr>
              <w:ind w:left="317" w:hanging="317"/>
              <w:jc w:val="both"/>
              <w:rPr>
                <w:szCs w:val="24"/>
                <w:lang w:val="lv-LV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82DF7" w:rsidP="000B789F" w14:paraId="663A968F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:rsidR="00C82DF7" w:rsidP="000B789F" w14:paraId="70AED1B3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C82DF7" w:rsidP="000B789F" w14:paraId="7DAFB37D" w14:textId="77777777">
            <w:pPr>
              <w:jc w:val="both"/>
              <w:rPr>
                <w:szCs w:val="24"/>
                <w:lang w:val="lv-LV"/>
              </w:rPr>
            </w:pPr>
          </w:p>
        </w:tc>
      </w:tr>
      <w:tr w14:paraId="34133E07" w14:textId="77777777" w:rsidTr="000B789F">
        <w:tblPrEx>
          <w:tblW w:w="8534" w:type="dxa"/>
          <w:tblInd w:w="392" w:type="dxa"/>
          <w:tblLayout w:type="fixed"/>
          <w:tblLook w:val="01E0"/>
        </w:tblPrEx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C82DF7" w:rsidP="000B789F" w14:paraId="1E0398BC" w14:textId="77777777">
            <w:pPr>
              <w:pStyle w:val="ListParagraph"/>
              <w:ind w:left="34"/>
              <w:jc w:val="both"/>
              <w:rPr>
                <w:szCs w:val="24"/>
                <w:lang w:val="lv-LV"/>
              </w:rPr>
            </w:pPr>
            <w:r w:rsidRPr="00744E77">
              <w:rPr>
                <w:szCs w:val="24"/>
                <w:lang w:val="lv-LV"/>
              </w:rPr>
              <w:t>[..]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82DF7" w:rsidRPr="005C5C6B" w:rsidP="000B789F" w14:paraId="0B071C0C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:rsidR="00C82DF7" w:rsidRPr="005C5C6B" w:rsidP="000B789F" w14:paraId="2ACBB13B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C82DF7" w:rsidRPr="005C5C6B" w:rsidP="000B789F" w14:paraId="635AF91A" w14:textId="77777777">
            <w:pPr>
              <w:jc w:val="both"/>
              <w:rPr>
                <w:szCs w:val="24"/>
                <w:lang w:val="lv-LV"/>
              </w:rPr>
            </w:pPr>
          </w:p>
        </w:tc>
      </w:tr>
    </w:tbl>
    <w:p w:rsidR="00C82DF7" w:rsidP="00975661" w14:paraId="7F5DA25D" w14:textId="462ACB69">
      <w:pPr>
        <w:jc w:val="both"/>
        <w:rPr>
          <w:b/>
          <w:szCs w:val="24"/>
          <w:lang w:val="lv-LV"/>
        </w:rPr>
      </w:pPr>
    </w:p>
    <w:p w:rsidR="00975661" w:rsidRPr="00823618" w:rsidP="00975661" w14:paraId="6560B093" w14:textId="77777777">
      <w:pPr>
        <w:numPr>
          <w:ilvl w:val="0"/>
          <w:numId w:val="1"/>
        </w:numPr>
        <w:autoSpaceDE w:val="0"/>
        <w:autoSpaceDN w:val="0"/>
        <w:rPr>
          <w:b/>
          <w:caps/>
          <w:szCs w:val="24"/>
          <w:lang w:val="lv-LV"/>
        </w:rPr>
      </w:pPr>
      <w:r w:rsidRPr="00823618">
        <w:rPr>
          <w:b/>
          <w:szCs w:val="24"/>
          <w:lang w:val="lv-LV"/>
        </w:rPr>
        <w:t>Vai līdzfinansējums sekmēs tulkoto darbu pieejamību plašākam lasītāju lokam?</w:t>
      </w:r>
      <w:r>
        <w:rPr>
          <w:b/>
          <w:caps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(līdz 2 000 rakstu zīmēm)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9"/>
      </w:tblGrid>
      <w:tr w14:paraId="7285C0B7" w14:textId="77777777" w:rsidTr="00671FF1">
        <w:tblPrEx>
          <w:tblW w:w="0" w:type="auto"/>
          <w:tblInd w:w="392" w:type="dxa"/>
          <w:tblLook w:val="0000"/>
        </w:tblPrEx>
        <w:trPr>
          <w:trHeight w:val="487"/>
        </w:trPr>
        <w:tc>
          <w:tcPr>
            <w:tcW w:w="8788" w:type="dxa"/>
          </w:tcPr>
          <w:p w:rsidR="00975661" w:rsidRPr="00823618" w:rsidP="00671FF1" w14:paraId="4962E8B2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975661" w:rsidRPr="00823618" w:rsidP="00975661" w14:paraId="103F1456" w14:textId="77777777">
      <w:pPr>
        <w:jc w:val="both"/>
        <w:rPr>
          <w:b/>
          <w:szCs w:val="24"/>
          <w:lang w:val="lv-LV"/>
        </w:rPr>
      </w:pPr>
    </w:p>
    <w:p w:rsidR="00975661" w:rsidRPr="00823618" w:rsidP="00975661" w14:paraId="5EFBD16D" w14:textId="77777777">
      <w:pPr>
        <w:numPr>
          <w:ilvl w:val="0"/>
          <w:numId w:val="1"/>
        </w:numPr>
        <w:autoSpaceDE w:val="0"/>
        <w:autoSpaceDN w:val="0"/>
        <w:rPr>
          <w:b/>
          <w:caps/>
          <w:szCs w:val="24"/>
          <w:lang w:val="lv-LV"/>
        </w:rPr>
      </w:pPr>
      <w:r w:rsidRPr="00823618">
        <w:rPr>
          <w:b/>
          <w:szCs w:val="24"/>
          <w:lang w:val="lv-LV"/>
        </w:rPr>
        <w:t>Pieprasītā līdzfinansējuma pamatotība</w:t>
      </w:r>
      <w:r>
        <w:rPr>
          <w:b/>
          <w:caps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(līdz 2 000 rakstu zīmēm)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9"/>
      </w:tblGrid>
      <w:tr w14:paraId="3739D4E7" w14:textId="77777777" w:rsidTr="00E659A6">
        <w:tblPrEx>
          <w:tblW w:w="0" w:type="auto"/>
          <w:tblInd w:w="392" w:type="dxa"/>
          <w:tblLook w:val="0000"/>
        </w:tblPrEx>
        <w:trPr>
          <w:trHeight w:val="459"/>
        </w:trPr>
        <w:tc>
          <w:tcPr>
            <w:tcW w:w="8788" w:type="dxa"/>
          </w:tcPr>
          <w:p w:rsidR="00975661" w:rsidRPr="00823618" w:rsidP="00671FF1" w14:paraId="7D9E268C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0313F0" w:rsidP="00975661" w14:paraId="6DBE77C3" w14:textId="77777777">
      <w:pPr>
        <w:rPr>
          <w:b/>
          <w:szCs w:val="24"/>
          <w:lang w:val="lv-LV"/>
        </w:rPr>
      </w:pPr>
    </w:p>
    <w:p w:rsidR="00975661" w:rsidRPr="005C5C6B" w:rsidP="00975661" w14:paraId="3E0C7508" w14:textId="77777777">
      <w:pPr>
        <w:numPr>
          <w:ilvl w:val="0"/>
          <w:numId w:val="1"/>
        </w:numPr>
        <w:jc w:val="both"/>
        <w:rPr>
          <w:b/>
          <w:szCs w:val="24"/>
          <w:lang w:val="lv-LV"/>
        </w:rPr>
      </w:pPr>
      <w:r w:rsidRPr="005C5C6B">
        <w:rPr>
          <w:b/>
          <w:szCs w:val="24"/>
          <w:lang w:val="lv-LV"/>
        </w:rPr>
        <w:t>APLIECINĀJUMS</w:t>
      </w:r>
    </w:p>
    <w:p w:rsidR="00975661" w:rsidP="00975661" w14:paraId="7EF292D6" w14:textId="77777777">
      <w:pPr>
        <w:ind w:firstLine="720"/>
        <w:jc w:val="both"/>
        <w:rPr>
          <w:szCs w:val="24"/>
          <w:lang w:val="lv-LV"/>
        </w:rPr>
      </w:pPr>
    </w:p>
    <w:p w:rsidR="00121691" w:rsidRPr="000553AE" w:rsidP="00121691" w14:paraId="60707A0E" w14:textId="77777777">
      <w:pPr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Apliecinu, ka:</w:t>
      </w:r>
    </w:p>
    <w:p w:rsidR="00121691" w:rsidRPr="000553AE" w:rsidP="00121691" w14:paraId="56076119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esmu iepazinies ar valsts budžeta līdzfinansējuma saņemšanas nosacījumiem un apņemos tos ievērot;</w:t>
      </w:r>
    </w:p>
    <w:p w:rsidR="00121691" w:rsidRPr="000553AE" w:rsidP="00121691" w14:paraId="7424D924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projekta </w:t>
      </w:r>
      <w:r>
        <w:rPr>
          <w:szCs w:val="24"/>
          <w:lang w:val="lv-LV"/>
        </w:rPr>
        <w:t xml:space="preserve">iesniegumā </w:t>
      </w:r>
      <w:r w:rsidRPr="000553AE">
        <w:rPr>
          <w:szCs w:val="24"/>
          <w:lang w:val="lv-LV"/>
        </w:rPr>
        <w:t>un tam pievienotajos dokumentos sniegtā informācija ir patiesa;</w:t>
      </w:r>
    </w:p>
    <w:p w:rsidR="00121691" w:rsidRPr="000553AE" w:rsidP="00121691" w14:paraId="44AB2AD8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esmu izpildījis saistības pret </w:t>
      </w:r>
      <w:r>
        <w:rPr>
          <w:szCs w:val="24"/>
          <w:lang w:val="lv-LV"/>
        </w:rPr>
        <w:t xml:space="preserve">Kultūras </w:t>
      </w:r>
      <w:r w:rsidRPr="000553AE">
        <w:rPr>
          <w:szCs w:val="24"/>
          <w:lang w:val="lv-LV"/>
        </w:rPr>
        <w:t>ministriju iepriekšējos līdzfinansējuma konkursos;</w:t>
      </w:r>
    </w:p>
    <w:p w:rsidR="00121691" w:rsidRPr="00FF3C40" w:rsidP="00121691" w14:paraId="7597888B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valsts budžeta līdzfinansējuma konkursā pieprasīto finansējumu neizlietošu tādu aktivitāšu izmaksu segšanai, kurām esmu saņēmis finansējumu no citiem finansējuma avotiem</w:t>
      </w:r>
      <w:r>
        <w:rPr>
          <w:szCs w:val="24"/>
          <w:lang w:val="lv-LV"/>
        </w:rPr>
        <w:t>;</w:t>
      </w:r>
    </w:p>
    <w:p w:rsidR="00121691" w:rsidP="00121691" w14:paraId="515E21CC" w14:textId="77777777">
      <w:pPr>
        <w:pStyle w:val="ListParagraph"/>
        <w:numPr>
          <w:ilvl w:val="0"/>
          <w:numId w:val="4"/>
        </w:numPr>
        <w:autoSpaceDE w:val="0"/>
        <w:autoSpaceDN w:val="0"/>
        <w:rPr>
          <w:noProof/>
          <w:lang w:eastAsia="lv-LV"/>
        </w:rPr>
      </w:pPr>
      <w:r>
        <w:rPr>
          <w:noProof/>
          <w:lang w:eastAsia="lv-LV"/>
        </w:rPr>
        <w:t>e</w:t>
      </w:r>
      <w:r w:rsidRPr="005F424D">
        <w:rPr>
          <w:noProof/>
          <w:lang w:eastAsia="lv-LV"/>
        </w:rPr>
        <w:t>smu informēts, ka</w:t>
      </w:r>
      <w:r>
        <w:rPr>
          <w:noProof/>
          <w:lang w:eastAsia="lv-LV"/>
        </w:rPr>
        <w:t>:</w:t>
      </w:r>
    </w:p>
    <w:p w:rsidR="00121691" w:rsidRPr="005F424D" w:rsidP="00121691" w14:paraId="23437F21" w14:textId="77777777">
      <w:pPr>
        <w:pStyle w:val="ListParagraph"/>
        <w:numPr>
          <w:ilvl w:val="0"/>
          <w:numId w:val="5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datu p</w:t>
      </w:r>
      <w:r w:rsidRPr="005F424D">
        <w:rPr>
          <w:noProof/>
          <w:lang w:eastAsia="lv-LV"/>
        </w:rPr>
        <w:t>ārzinis</w:t>
      </w:r>
      <w:r>
        <w:rPr>
          <w:noProof/>
          <w:lang w:eastAsia="lv-LV"/>
        </w:rPr>
        <w:t xml:space="preserve"> </w:t>
      </w:r>
      <w:r w:rsidRPr="005F424D">
        <w:rPr>
          <w:noProof/>
          <w:lang w:eastAsia="lv-LV"/>
        </w:rPr>
        <w:t>Kultūra</w:t>
      </w:r>
      <w:r>
        <w:rPr>
          <w:noProof/>
          <w:lang w:eastAsia="lv-LV"/>
        </w:rPr>
        <w:t>s ministrija (reģistrācijas Nr.</w:t>
      </w:r>
      <w:r w:rsidRPr="005F424D">
        <w:rPr>
          <w:noProof/>
          <w:lang w:eastAsia="lv-LV"/>
        </w:rPr>
        <w:t>90000042963, adrese: K.Valdemāra iela 11a, Rīga, LV</w:t>
      </w:r>
      <w:r>
        <w:rPr>
          <w:noProof/>
          <w:lang w:eastAsia="lv-LV"/>
        </w:rPr>
        <w:t>-</w:t>
      </w:r>
      <w:r w:rsidRPr="005F424D">
        <w:rPr>
          <w:noProof/>
          <w:lang w:eastAsia="lv-LV"/>
        </w:rPr>
        <w:t xml:space="preserve">1364, e-pasts: </w:t>
      </w:r>
      <w:hyperlink r:id="rId10" w:history="1">
        <w:r w:rsidRPr="005F424D">
          <w:rPr>
            <w:rStyle w:val="Hyperlink"/>
            <w:noProof/>
            <w:lang w:eastAsia="lv-LV"/>
          </w:rPr>
          <w:t>pasts@km.gov.lv</w:t>
        </w:r>
      </w:hyperlink>
      <w:r w:rsidRPr="005F424D">
        <w:rPr>
          <w:noProof/>
          <w:lang w:eastAsia="lv-LV"/>
        </w:rPr>
        <w:t>) veic manu</w:t>
      </w:r>
      <w:r>
        <w:rPr>
          <w:noProof/>
          <w:lang w:eastAsia="lv-LV"/>
        </w:rPr>
        <w:t xml:space="preserve"> </w:t>
      </w:r>
      <w:r w:rsidRPr="00D55030">
        <w:rPr>
          <w:noProof/>
          <w:lang w:eastAsia="lv-LV"/>
        </w:rPr>
        <w:t>un projekta iesniegumā norādīto personu datu</w:t>
      </w:r>
      <w:r w:rsidRPr="005F424D">
        <w:rPr>
          <w:noProof/>
          <w:lang w:eastAsia="lv-LV"/>
        </w:rPr>
        <w:t xml:space="preserve"> apstrādi, lai nodrošinātu </w:t>
      </w:r>
      <w:r>
        <w:rPr>
          <w:noProof/>
          <w:lang w:eastAsia="lv-LV"/>
        </w:rPr>
        <w:t>projekta iesnieguma</w:t>
      </w:r>
      <w:r w:rsidRPr="005F424D">
        <w:rPr>
          <w:noProof/>
          <w:lang w:eastAsia="lv-LV"/>
        </w:rPr>
        <w:t xml:space="preserve"> izvērtēšanu</w:t>
      </w:r>
      <w:r>
        <w:rPr>
          <w:noProof/>
          <w:lang w:eastAsia="lv-LV"/>
        </w:rPr>
        <w:t xml:space="preserve"> </w:t>
      </w:r>
      <w:r w:rsidRPr="00D55030">
        <w:rPr>
          <w:noProof/>
          <w:lang w:eastAsia="lv-LV"/>
        </w:rPr>
        <w:t>un esmu saņēmis projekta iesniegumā norādīto personu piekrišanu personas datu norādīšanai projekta iesniegumā un personas datu apstrādei Kultūras ministrijā projekta iesnieguma izvērtēšanai un lēmuma pieņemšanai</w:t>
      </w:r>
      <w:r w:rsidRPr="005F424D">
        <w:rPr>
          <w:noProof/>
          <w:lang w:eastAsia="lv-LV"/>
        </w:rPr>
        <w:t>;</w:t>
      </w:r>
    </w:p>
    <w:p w:rsidR="00121691" w:rsidRPr="005F424D" w:rsidP="00121691" w14:paraId="6F70DDAB" w14:textId="3614A0EE">
      <w:pPr>
        <w:pStyle w:val="ListParagraph"/>
        <w:numPr>
          <w:ilvl w:val="0"/>
          <w:numId w:val="5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</w:t>
      </w:r>
      <w:r w:rsidRPr="005F424D">
        <w:rPr>
          <w:noProof/>
          <w:lang w:eastAsia="lv-LV"/>
        </w:rPr>
        <w:t>atu apstrādes nolūks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 xml:space="preserve">projekta iesnieguma izvērtēšana un </w:t>
      </w:r>
      <w:r w:rsidRPr="005F424D">
        <w:rPr>
          <w:noProof/>
          <w:lang w:eastAsia="lv-LV"/>
        </w:rPr>
        <w:t xml:space="preserve">lēmuma pieņemšana par </w:t>
      </w:r>
      <w:r>
        <w:rPr>
          <w:noProof/>
          <w:lang w:eastAsia="lv-LV"/>
        </w:rPr>
        <w:t>līdzfinansējuma piešķiršanu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>projekta iesniedzējam v</w:t>
      </w:r>
      <w:r w:rsidRPr="001954BF">
        <w:rPr>
          <w:noProof/>
          <w:lang w:eastAsia="lv-LV"/>
        </w:rPr>
        <w:t>alsts budžeta apakšprogrammā 67.06.00 „Eiropas Kopienas iniciatīvas projektu un pasākumu īstenošana” Eiropas Komisijas</w:t>
      </w:r>
      <w:r>
        <w:rPr>
          <w:noProof/>
          <w:lang w:eastAsia="lv-LV"/>
        </w:rPr>
        <w:t xml:space="preserve"> programmu </w:t>
      </w:r>
      <w:r w:rsidRPr="001954BF">
        <w:rPr>
          <w:noProof/>
          <w:lang w:eastAsia="lv-LV"/>
        </w:rPr>
        <w:t>„</w:t>
      </w:r>
      <w:r>
        <w:rPr>
          <w:noProof/>
          <w:lang w:eastAsia="lv-LV"/>
        </w:rPr>
        <w:t xml:space="preserve">Radošā Eiropa” un </w:t>
      </w:r>
      <w:r w:rsidRPr="001954BF">
        <w:rPr>
          <w:noProof/>
          <w:lang w:eastAsia="lv-LV"/>
        </w:rPr>
        <w:t>„</w:t>
      </w:r>
      <w:r w:rsidRPr="00843C5F">
        <w:rPr>
          <w:noProof/>
          <w:lang w:eastAsia="lv-LV"/>
        </w:rPr>
        <w:t>Pilsoņi, vienlīdzība, tiesības un vērtības</w:t>
      </w:r>
      <w:r>
        <w:rPr>
          <w:noProof/>
          <w:lang w:eastAsia="lv-LV"/>
        </w:rPr>
        <w:t>”</w:t>
      </w:r>
      <w:r w:rsidRPr="001954BF">
        <w:rPr>
          <w:noProof/>
          <w:lang w:eastAsia="lv-LV"/>
        </w:rPr>
        <w:t xml:space="preserve"> ietvaros atbalstītajiem projektiem 20</w:t>
      </w:r>
      <w:r>
        <w:rPr>
          <w:noProof/>
          <w:lang w:eastAsia="lv-LV"/>
        </w:rPr>
        <w:t>2</w:t>
      </w:r>
      <w:r w:rsidR="001F1ABF">
        <w:rPr>
          <w:noProof/>
          <w:lang w:eastAsia="lv-LV"/>
        </w:rPr>
        <w:t>5</w:t>
      </w:r>
      <w:r w:rsidRPr="001954BF">
        <w:rPr>
          <w:noProof/>
          <w:lang w:eastAsia="lv-LV"/>
        </w:rPr>
        <w:t>.gadā paredzētā līdzf</w:t>
      </w:r>
      <w:r>
        <w:rPr>
          <w:noProof/>
          <w:lang w:eastAsia="lv-LV"/>
        </w:rPr>
        <w:t>inansējuma piešķiršanas konkursā;</w:t>
      </w:r>
    </w:p>
    <w:p w:rsidR="00121691" w:rsidRPr="005F424D" w:rsidP="00121691" w14:paraId="57F4CA4D" w14:textId="77777777">
      <w:pPr>
        <w:pStyle w:val="ListParagraph"/>
        <w:numPr>
          <w:ilvl w:val="0"/>
          <w:numId w:val="5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p</w:t>
      </w:r>
      <w:r w:rsidRPr="005F424D">
        <w:rPr>
          <w:noProof/>
          <w:lang w:eastAsia="lv-LV"/>
        </w:rPr>
        <w:t>ersonas datu saņēmēji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 w:rsidRPr="001954BF">
        <w:rPr>
          <w:noProof/>
          <w:lang w:eastAsia="lv-LV"/>
        </w:rPr>
        <w:t>ar Kultūras ministrijas valsts sekretāra rīkojumu izveidota projektu iesniegumu vērtēšanas komisija</w:t>
      </w:r>
      <w:r>
        <w:rPr>
          <w:noProof/>
          <w:lang w:eastAsia="lv-LV"/>
        </w:rPr>
        <w:t>.</w:t>
      </w:r>
    </w:p>
    <w:p w:rsidR="00121691" w:rsidRPr="000553AE" w:rsidP="00121691" w14:paraId="6501DC70" w14:textId="77777777">
      <w:pPr>
        <w:ind w:firstLine="720"/>
        <w:jc w:val="both"/>
        <w:rPr>
          <w:szCs w:val="24"/>
          <w:lang w:val="lv-LV"/>
        </w:rPr>
      </w:pPr>
    </w:p>
    <w:p w:rsidR="00121691" w:rsidRPr="000553AE" w:rsidP="00DB6A2F" w14:paraId="1372A72E" w14:textId="77777777">
      <w:pPr>
        <w:keepNext/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Projekta</w:t>
      </w:r>
      <w:r>
        <w:rPr>
          <w:szCs w:val="24"/>
          <w:lang w:val="lv-LV"/>
        </w:rPr>
        <w:t xml:space="preserve"> iesniegumam</w:t>
      </w:r>
      <w:r w:rsidRPr="000553AE">
        <w:rPr>
          <w:szCs w:val="24"/>
          <w:lang w:val="lv-LV"/>
        </w:rPr>
        <w:t xml:space="preserve"> pievienoti: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6"/>
        <w:gridCol w:w="2611"/>
      </w:tblGrid>
      <w:tr w14:paraId="411B8EF3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RPr="000553AE" w:rsidP="00DB6A2F" w14:paraId="3084582B" w14:textId="77777777">
            <w:pPr>
              <w:keepNext/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t>Dokuments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RPr="000553AE" w:rsidP="00DB6A2F" w14:paraId="603735E5" w14:textId="77777777">
            <w:pPr>
              <w:keepNext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Nepieciešamo a</w:t>
            </w:r>
            <w:r w:rsidRPr="000553AE">
              <w:rPr>
                <w:szCs w:val="24"/>
                <w:lang w:val="lv-LV"/>
              </w:rPr>
              <w:t>tzīmēt</w:t>
            </w:r>
          </w:p>
        </w:tc>
      </w:tr>
      <w:tr w14:paraId="739E963E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P="008025ED" w14:paraId="5947C450" w14:textId="69DD11D8">
            <w:pPr>
              <w:jc w:val="both"/>
              <w:rPr>
                <w:szCs w:val="24"/>
                <w:lang w:val="lv-LV"/>
              </w:rPr>
            </w:pPr>
            <w:r w:rsidRPr="007F7474">
              <w:rPr>
                <w:szCs w:val="24"/>
                <w:lang w:val="lv-LV"/>
              </w:rPr>
              <w:t xml:space="preserve">Valsts budžeta apakšprogrammā 67.06.00 „Eiropas Kopienas iniciatīvas projektu un pasākumu īstenošana” Eiropas Komisijas programmu </w:t>
            </w:r>
            <w:r w:rsidRPr="001954BF">
              <w:rPr>
                <w:noProof/>
                <w:lang w:eastAsia="lv-LV"/>
              </w:rPr>
              <w:t>„</w:t>
            </w:r>
            <w:r w:rsidRPr="007F7474">
              <w:rPr>
                <w:szCs w:val="24"/>
                <w:lang w:val="lv-LV"/>
              </w:rPr>
              <w:t xml:space="preserve">Radošā Eiropa” un </w:t>
            </w:r>
            <w:r w:rsidRPr="001954BF">
              <w:rPr>
                <w:noProof/>
                <w:lang w:eastAsia="lv-LV"/>
              </w:rPr>
              <w:t>„</w:t>
            </w:r>
            <w:r w:rsidRPr="00843C5F">
              <w:rPr>
                <w:szCs w:val="24"/>
                <w:lang w:val="lv-LV"/>
              </w:rPr>
              <w:t>Pilsoņi, vienlīdzība, tiesības un vērtības</w:t>
            </w:r>
            <w:r w:rsidRPr="007F7474">
              <w:rPr>
                <w:szCs w:val="24"/>
                <w:lang w:val="lv-LV"/>
              </w:rPr>
              <w:t>” ietvaros atbalstītajiem projektiem 202</w:t>
            </w:r>
            <w:r w:rsidR="001F1ABF">
              <w:rPr>
                <w:szCs w:val="24"/>
                <w:lang w:val="lv-LV"/>
              </w:rPr>
              <w:t>5</w:t>
            </w:r>
            <w:r w:rsidRPr="007F7474">
              <w:rPr>
                <w:szCs w:val="24"/>
                <w:lang w:val="lv-LV"/>
              </w:rPr>
              <w:t>.gadā paredzētā līdzfinansējuma piešķiršanas</w:t>
            </w:r>
            <w:r w:rsidRPr="001142BD">
              <w:rPr>
                <w:szCs w:val="24"/>
                <w:lang w:val="lv-LV"/>
              </w:rPr>
              <w:t xml:space="preserve"> konkursa nolikum</w:t>
            </w:r>
            <w:r>
              <w:rPr>
                <w:szCs w:val="24"/>
                <w:lang w:val="lv-LV"/>
              </w:rPr>
              <w:t xml:space="preserve">a </w:t>
            </w:r>
            <w:r w:rsidRPr="000553AE">
              <w:rPr>
                <w:szCs w:val="24"/>
                <w:lang w:val="lv-LV"/>
              </w:rPr>
              <w:t>(turpmāk – Nolikums</w:t>
            </w:r>
            <w:r w:rsidRPr="001142BD">
              <w:rPr>
                <w:szCs w:val="24"/>
                <w:lang w:val="lv-LV"/>
              </w:rPr>
              <w:t xml:space="preserve">) </w:t>
            </w:r>
            <w:r>
              <w:rPr>
                <w:szCs w:val="24"/>
                <w:lang w:val="lv-LV"/>
              </w:rPr>
              <w:t>14</w:t>
            </w:r>
            <w:r w:rsidRPr="001142BD">
              <w:rPr>
                <w:szCs w:val="24"/>
                <w:lang w:val="lv-LV"/>
              </w:rPr>
              <w:t xml:space="preserve">.2.punktā minētā līguma par </w:t>
            </w:r>
            <w:r w:rsidRPr="008005A1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RPr="000553AE" w:rsidP="008025ED" w14:paraId="31430835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5B37BCE0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25F6C32F" w14:textId="77777777">
            <w:pPr>
              <w:jc w:val="both"/>
              <w:rPr>
                <w:szCs w:val="24"/>
                <w:lang w:val="lv-LV"/>
              </w:rPr>
            </w:pPr>
            <w:r w:rsidRPr="001142BD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1142BD">
              <w:rPr>
                <w:szCs w:val="24"/>
                <w:lang w:val="lv-LV"/>
              </w:rPr>
              <w:t xml:space="preserve">.3.punktā minētā lēmuma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06AAA2E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7FB9E17D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0455B21F" w14:textId="77777777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 xml:space="preserve">.4.punktā minētā apliecinājuma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F5124F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669F1372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167B314A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190C79E4" w14:textId="77777777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>.5.punkt</w:t>
            </w:r>
            <w:r>
              <w:rPr>
                <w:szCs w:val="24"/>
                <w:lang w:val="lv-LV"/>
              </w:rPr>
              <w:t xml:space="preserve">ā minētā </w:t>
            </w:r>
            <w:r w:rsidRPr="00F5124F">
              <w:rPr>
                <w:szCs w:val="24"/>
                <w:lang w:val="lv-LV"/>
              </w:rPr>
              <w:t>vadošā partnera parakstīt</w:t>
            </w:r>
            <w:r>
              <w:rPr>
                <w:szCs w:val="24"/>
                <w:lang w:val="lv-LV"/>
              </w:rPr>
              <w:t>s,</w:t>
            </w:r>
            <w:r w:rsidRPr="00F5124F">
              <w:rPr>
                <w:szCs w:val="24"/>
                <w:lang w:val="lv-LV"/>
              </w:rPr>
              <w:t xml:space="preserve"> pilnvarojum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 projekta iesniedzējam pieteikt līdzfinansējumu, vai partnerību apliecinošs dokument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, kurā </w:t>
            </w:r>
            <w:r>
              <w:rPr>
                <w:szCs w:val="24"/>
                <w:lang w:val="lv-LV"/>
              </w:rPr>
              <w:t>ietverts noteikums</w:t>
            </w:r>
            <w:r w:rsidRPr="00F5124F">
              <w:rPr>
                <w:szCs w:val="24"/>
                <w:lang w:val="lv-LV"/>
              </w:rPr>
              <w:t xml:space="preserve"> par līdzfinansējuma nodrošināšanu</w:t>
            </w:r>
            <w:r>
              <w:rPr>
                <w:szCs w:val="24"/>
                <w:lang w:val="lv-LV"/>
              </w:rPr>
              <w:t>,</w:t>
            </w:r>
            <w:r w:rsidRPr="00F5124F">
              <w:rPr>
                <w:szCs w:val="24"/>
                <w:lang w:val="lv-LV"/>
              </w:rPr>
              <w:t xml:space="preserve"> ja attiecināms.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0EACCE83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5CFB5BC3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RPr="000553AE" w:rsidP="008025ED" w14:paraId="0F1E921E" w14:textId="77777777">
            <w:pPr>
              <w:jc w:val="both"/>
              <w:rPr>
                <w:szCs w:val="24"/>
                <w:lang w:val="lv-LV"/>
              </w:rPr>
            </w:pPr>
            <w:r w:rsidRPr="00D4021E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D4021E">
              <w:rPr>
                <w:szCs w:val="24"/>
                <w:lang w:val="lv-LV"/>
              </w:rPr>
              <w:t>.6.punkt</w:t>
            </w:r>
            <w:r>
              <w:rPr>
                <w:szCs w:val="24"/>
                <w:lang w:val="lv-LV"/>
              </w:rPr>
              <w:t>ā minētā</w:t>
            </w:r>
            <w:r w:rsidRPr="00D4021E">
              <w:rPr>
                <w:szCs w:val="24"/>
                <w:lang w:val="lv-LV"/>
              </w:rPr>
              <w:t xml:space="preserve"> projekta iesniedzēj</w:t>
            </w:r>
            <w:r>
              <w:rPr>
                <w:szCs w:val="24"/>
                <w:lang w:val="lv-LV"/>
              </w:rPr>
              <w:t>a</w:t>
            </w:r>
            <w:r w:rsidRPr="00D4021E">
              <w:rPr>
                <w:szCs w:val="24"/>
                <w:lang w:val="lv-LV"/>
              </w:rPr>
              <w:t xml:space="preserve"> </w:t>
            </w:r>
            <w:r w:rsidRPr="00D4021E">
              <w:rPr>
                <w:szCs w:val="24"/>
                <w:lang w:val="lv-LV"/>
              </w:rPr>
              <w:t>paraksttiesīgā</w:t>
            </w:r>
            <w:r w:rsidRPr="00D4021E">
              <w:rPr>
                <w:szCs w:val="24"/>
                <w:lang w:val="lv-LV"/>
              </w:rPr>
              <w:t xml:space="preserve"> pārstāvja un, projekta vadītāja parakstīta, </w:t>
            </w:r>
            <w:r>
              <w:rPr>
                <w:szCs w:val="28"/>
                <w:lang w:val="lv-LV"/>
              </w:rPr>
              <w:t>projekta iesnieguma izdevumu tāme viena budžeta gada ietvaros</w:t>
            </w:r>
            <w:r w:rsidRPr="00D4021E">
              <w:rPr>
                <w:szCs w:val="24"/>
                <w:lang w:val="lv-LV"/>
              </w:rPr>
              <w:t xml:space="preserve"> (3.pielikums).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RPr="000553AE" w:rsidP="008025ED" w14:paraId="22D83F26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5992BF6F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RPr="00237542" w:rsidP="008025ED" w14:paraId="4BEA056B" w14:textId="7E08F5AE">
            <w:pPr>
              <w:jc w:val="both"/>
              <w:rPr>
                <w:szCs w:val="24"/>
                <w:lang w:val="lv-LV"/>
              </w:rPr>
            </w:pPr>
            <w:r w:rsidRPr="00237542">
              <w:rPr>
                <w:szCs w:val="24"/>
                <w:lang w:val="lv-LV"/>
              </w:rPr>
              <w:t>Nolikuma 14.</w:t>
            </w:r>
            <w:r w:rsidR="00414829">
              <w:rPr>
                <w:szCs w:val="24"/>
                <w:lang w:val="lv-LV"/>
              </w:rPr>
              <w:t>7</w:t>
            </w:r>
            <w:r w:rsidRPr="00237542">
              <w:rPr>
                <w:szCs w:val="24"/>
                <w:lang w:val="lv-LV"/>
              </w:rPr>
              <w:t xml:space="preserve">.punktā minētā </w:t>
            </w:r>
            <w:r w:rsidRPr="00237542">
              <w:rPr>
                <w:lang w:val="lv-LV"/>
              </w:rPr>
              <w:t xml:space="preserve">aizpildītā elektroniskā veidlapa </w:t>
            </w:r>
            <w:r w:rsidRPr="00237542">
              <w:rPr>
                <w:i/>
                <w:lang w:val="lv-LV"/>
              </w:rPr>
              <w:t>de</w:t>
            </w:r>
            <w:r w:rsidRPr="00237542">
              <w:rPr>
                <w:i/>
                <w:lang w:val="lv-LV"/>
              </w:rPr>
              <w:t xml:space="preserve"> </w:t>
            </w:r>
            <w:r w:rsidRPr="00237542">
              <w:rPr>
                <w:i/>
                <w:lang w:val="lv-LV"/>
              </w:rPr>
              <w:t>minimis</w:t>
            </w:r>
            <w:r w:rsidRPr="00237542">
              <w:rPr>
                <w:lang w:val="lv-LV"/>
              </w:rPr>
              <w:t xml:space="preserve"> atbalsta uzskaites sistēmā atbilstoši Ministru kabineta 2018.gada 21.novembra noteikumiem Nr.715 „Noteikumi par </w:t>
            </w:r>
            <w:r w:rsidRPr="00237542">
              <w:rPr>
                <w:i/>
                <w:lang w:val="lv-LV"/>
              </w:rPr>
              <w:t>de</w:t>
            </w:r>
            <w:r w:rsidRPr="00237542">
              <w:rPr>
                <w:i/>
                <w:lang w:val="lv-LV"/>
              </w:rPr>
              <w:t xml:space="preserve"> </w:t>
            </w:r>
            <w:r w:rsidRPr="00237542">
              <w:rPr>
                <w:i/>
                <w:lang w:val="lv-LV"/>
              </w:rPr>
              <w:t>minimis</w:t>
            </w:r>
            <w:r w:rsidRPr="00237542">
              <w:rPr>
                <w:lang w:val="lv-LV"/>
              </w:rPr>
              <w:t xml:space="preserve"> atbalsta uzskaites un piešķiršanas kārtību” (ja attiecināms).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91" w:rsidRPr="000553AE" w:rsidP="008025ED" w14:paraId="6BDEB355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7A557554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237542" w:rsidP="008025ED" w14:paraId="6DC6F364" w14:textId="61919019">
            <w:pPr>
              <w:jc w:val="both"/>
              <w:rPr>
                <w:szCs w:val="24"/>
                <w:lang w:val="lv-LV"/>
              </w:rPr>
            </w:pPr>
            <w:r w:rsidRPr="00237542">
              <w:rPr>
                <w:szCs w:val="24"/>
                <w:lang w:val="lv-LV"/>
              </w:rPr>
              <w:t>Nolikuma 2</w:t>
            </w:r>
            <w:r w:rsidR="001F1ABF">
              <w:rPr>
                <w:szCs w:val="24"/>
                <w:lang w:val="lv-LV"/>
              </w:rPr>
              <w:t>2</w:t>
            </w:r>
            <w:r w:rsidRPr="00237542">
              <w:rPr>
                <w:szCs w:val="24"/>
                <w:lang w:val="lv-LV"/>
              </w:rPr>
              <w:t xml:space="preserve">.2.punktā minētā informācija par projektu izmaksu nošķiršanu </w:t>
            </w:r>
            <w:r w:rsidRPr="00237542">
              <w:rPr>
                <w:i/>
                <w:iCs/>
                <w:szCs w:val="24"/>
                <w:lang w:val="lv-LV"/>
              </w:rPr>
              <w:t>de</w:t>
            </w:r>
            <w:r w:rsidRPr="00237542">
              <w:rPr>
                <w:i/>
                <w:iCs/>
                <w:szCs w:val="24"/>
                <w:lang w:val="lv-LV"/>
              </w:rPr>
              <w:t xml:space="preserve"> </w:t>
            </w:r>
            <w:r w:rsidRPr="00237542">
              <w:rPr>
                <w:i/>
                <w:iCs/>
                <w:szCs w:val="24"/>
                <w:lang w:val="lv-LV"/>
              </w:rPr>
              <w:t>minimis</w:t>
            </w:r>
            <w:r w:rsidRPr="00237542">
              <w:rPr>
                <w:szCs w:val="24"/>
                <w:lang w:val="lv-LV"/>
              </w:rPr>
              <w:t xml:space="preserve"> atbalsta ietvaros, pievienojot apliecinājumu brīvā formā, ka organizācija neveic darbību izslēgtajās nozarēs, kas minētas Komisijas Regulas Nr.</w:t>
            </w:r>
            <w:r w:rsidRPr="00237542" w:rsidR="00AE34ED">
              <w:rPr>
                <w:szCs w:val="24"/>
                <w:lang w:val="lv-LV"/>
              </w:rPr>
              <w:t>2023/2831</w:t>
            </w:r>
            <w:r w:rsidRPr="00237542">
              <w:rPr>
                <w:szCs w:val="24"/>
                <w:lang w:val="lv-LV"/>
              </w:rPr>
              <w:t xml:space="preserve"> 1.panta 1.punktā, bet, ja veic, tad nodrošina projekta izmaksu nošķiršanu saskaņā ar nolikuma 2</w:t>
            </w:r>
            <w:r w:rsidR="001F1ABF">
              <w:rPr>
                <w:szCs w:val="24"/>
                <w:lang w:val="lv-LV"/>
              </w:rPr>
              <w:t>2</w:t>
            </w:r>
            <w:r w:rsidRPr="00237542">
              <w:rPr>
                <w:szCs w:val="24"/>
                <w:lang w:val="lv-LV"/>
              </w:rPr>
              <w:t>.2.punktā noteiktajām prasībām. (ja attiecināms).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04743D0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  <w:tr w14:paraId="3EC7B75E" w14:textId="77777777" w:rsidTr="008025ED">
        <w:tblPrEx>
          <w:tblW w:w="0" w:type="auto"/>
          <w:tblInd w:w="284" w:type="dxa"/>
          <w:tblLook w:val="04A0"/>
        </w:tblPrEx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237542" w:rsidP="008025ED" w14:paraId="3B82FE2B" w14:textId="4B187B63">
            <w:pPr>
              <w:jc w:val="both"/>
              <w:rPr>
                <w:szCs w:val="24"/>
                <w:lang w:val="lv-LV"/>
              </w:rPr>
            </w:pPr>
            <w:r w:rsidRPr="00237542">
              <w:rPr>
                <w:szCs w:val="24"/>
                <w:lang w:val="lv-LV"/>
              </w:rPr>
              <w:t>Nolikuma 2</w:t>
            </w:r>
            <w:r w:rsidR="001F1ABF">
              <w:rPr>
                <w:szCs w:val="24"/>
                <w:lang w:val="lv-LV"/>
              </w:rPr>
              <w:t>2</w:t>
            </w:r>
            <w:r w:rsidRPr="00237542">
              <w:rPr>
                <w:szCs w:val="24"/>
                <w:lang w:val="lv-LV"/>
              </w:rPr>
              <w:t xml:space="preserve">.5.punktā minētā informācija par kumulācijas prasību ievērošanu </w:t>
            </w:r>
            <w:r w:rsidRPr="00237542">
              <w:rPr>
                <w:i/>
                <w:iCs/>
                <w:szCs w:val="24"/>
                <w:lang w:val="lv-LV"/>
              </w:rPr>
              <w:t>de</w:t>
            </w:r>
            <w:r w:rsidRPr="00237542">
              <w:rPr>
                <w:i/>
                <w:iCs/>
                <w:szCs w:val="24"/>
                <w:lang w:val="lv-LV"/>
              </w:rPr>
              <w:t xml:space="preserve"> </w:t>
            </w:r>
            <w:r w:rsidRPr="00237542">
              <w:rPr>
                <w:i/>
                <w:iCs/>
                <w:szCs w:val="24"/>
                <w:lang w:val="lv-LV"/>
              </w:rPr>
              <w:t>minimis</w:t>
            </w:r>
            <w:r w:rsidRPr="00237542">
              <w:rPr>
                <w:szCs w:val="24"/>
                <w:lang w:val="lv-LV"/>
              </w:rPr>
              <w:t xml:space="preserve"> atbalsta ietvaros, pievienojot piešķīrējas iestādes lēmumu vai citu apliecinošu dokumentu, kurā norādīta informācija par plānoto un piešķirto </w:t>
            </w:r>
            <w:r w:rsidRPr="00237542">
              <w:rPr>
                <w:i/>
                <w:iCs/>
                <w:szCs w:val="24"/>
                <w:lang w:val="lv-LV"/>
              </w:rPr>
              <w:t>de</w:t>
            </w:r>
            <w:r w:rsidRPr="00237542">
              <w:rPr>
                <w:i/>
                <w:iCs/>
                <w:szCs w:val="24"/>
                <w:lang w:val="lv-LV"/>
              </w:rPr>
              <w:t xml:space="preserve"> </w:t>
            </w:r>
            <w:r w:rsidRPr="00237542">
              <w:rPr>
                <w:i/>
                <w:iCs/>
                <w:szCs w:val="24"/>
                <w:lang w:val="lv-LV"/>
              </w:rPr>
              <w:t>minimis</w:t>
            </w:r>
            <w:r w:rsidRPr="00237542">
              <w:rPr>
                <w:szCs w:val="24"/>
                <w:lang w:val="lv-LV"/>
              </w:rPr>
              <w:t xml:space="preserve"> atbalstu vai citu komercdarbības atbalstu par vienām un tām pašām attiecināmajām izmaksām, atbalsta piešķiršanas datumu, atbalsta sniedzēju, atbalsta pasākumu un plānoto/piešķirto atbalsta summu. (ja attiecināms).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91" w:rsidRPr="000553AE" w:rsidP="008025ED" w14:paraId="2B5D8BC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rFonts w:ascii="Wingdings" w:hAnsi="Wingdings"/>
                <w:szCs w:val="24"/>
                <w:lang w:val="lv-LV"/>
              </w:rPr>
              <w:sym w:font="Wingdings" w:char="F06F"/>
            </w:r>
          </w:p>
        </w:tc>
      </w:tr>
    </w:tbl>
    <w:p w:rsidR="00975661" w:rsidP="00975661" w14:paraId="28AA2F6B" w14:textId="77777777">
      <w:pPr>
        <w:jc w:val="both"/>
        <w:rPr>
          <w:szCs w:val="24"/>
          <w:lang w:val="lv-LV"/>
        </w:rPr>
      </w:pPr>
    </w:p>
    <w:p w:rsidR="00975661" w:rsidRPr="00D93884" w:rsidP="00975661" w14:paraId="60986364" w14:textId="77777777">
      <w:pPr>
        <w:jc w:val="both"/>
        <w:rPr>
          <w:szCs w:val="24"/>
          <w:lang w:val="lv-LV"/>
        </w:rPr>
      </w:pPr>
      <w:r w:rsidRPr="00D93884">
        <w:rPr>
          <w:szCs w:val="24"/>
          <w:lang w:val="lv-LV"/>
        </w:rPr>
        <w:t>Organizācijas vadītājs: _________________</w:t>
      </w:r>
    </w:p>
    <w:p w:rsidR="00975661" w:rsidRPr="00BE598C" w:rsidP="00975661" w14:paraId="5129EBBD" w14:textId="77777777">
      <w:pPr>
        <w:ind w:firstLine="720"/>
        <w:jc w:val="both"/>
        <w:rPr>
          <w:sz w:val="20"/>
          <w:lang w:val="lv-LV"/>
        </w:rPr>
      </w:pPr>
    </w:p>
    <w:p w:rsidR="00975661" w:rsidRPr="00D93884" w:rsidP="00975661" w14:paraId="50458787" w14:textId="37EBF382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3648E9">
        <w:rPr>
          <w:szCs w:val="24"/>
          <w:lang w:val="lv-LV"/>
        </w:rPr>
        <w:t>*</w:t>
      </w:r>
      <w:r>
        <w:rPr>
          <w:szCs w:val="24"/>
          <w:lang w:val="lv-LV"/>
        </w:rPr>
        <w:t>: _________________</w:t>
      </w:r>
    </w:p>
    <w:p w:rsidR="00975661" w:rsidRPr="00BE598C" w:rsidP="00975661" w14:paraId="166D2607" w14:textId="77777777">
      <w:pPr>
        <w:ind w:firstLine="720"/>
        <w:jc w:val="both"/>
        <w:rPr>
          <w:sz w:val="20"/>
          <w:lang w:val="lv-LV"/>
        </w:rPr>
      </w:pPr>
    </w:p>
    <w:p w:rsidR="00975661" w:rsidRPr="00D93884" w:rsidP="00975661" w14:paraId="7458A82A" w14:textId="77777777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Projekta vadītājs: _________________</w:t>
      </w:r>
    </w:p>
    <w:p w:rsidR="00975661" w:rsidRPr="00BE598C" w:rsidP="00975661" w14:paraId="08385A5B" w14:textId="77777777">
      <w:pPr>
        <w:ind w:firstLine="720"/>
        <w:jc w:val="both"/>
        <w:rPr>
          <w:sz w:val="20"/>
          <w:lang w:val="lv-LV"/>
        </w:rPr>
      </w:pPr>
    </w:p>
    <w:p w:rsidR="00975661" w:rsidRPr="00C22E61" w:rsidP="00975661" w14:paraId="74EF1BB7" w14:textId="47BE4E21">
      <w:pPr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3648E9">
        <w:rPr>
          <w:szCs w:val="24"/>
          <w:lang w:val="lv-LV"/>
        </w:rPr>
        <w:t>*</w:t>
      </w:r>
      <w:r w:rsidRPr="00D93884">
        <w:rPr>
          <w:szCs w:val="24"/>
          <w:lang w:val="lv-LV"/>
        </w:rPr>
        <w:t>: ________________</w:t>
      </w:r>
    </w:p>
    <w:p w:rsidR="006E624B" w:rsidP="00622F76" w14:paraId="28135C1A" w14:textId="77777777">
      <w:pPr>
        <w:jc w:val="both"/>
        <w:rPr>
          <w:lang w:val="lv-LV"/>
        </w:rPr>
      </w:pPr>
    </w:p>
    <w:p w:rsidR="000F371A" w:rsidRPr="00BE598C" w:rsidP="00622F76" w14:paraId="18BA62F0" w14:textId="0DA5AE10">
      <w:pPr>
        <w:jc w:val="both"/>
        <w:rPr>
          <w:lang w:val="lv-LV"/>
        </w:rPr>
      </w:pPr>
      <w:r w:rsidRPr="00BE598C">
        <w:rPr>
          <w:lang w:val="lv-LV"/>
        </w:rPr>
        <w:t>*</w:t>
      </w:r>
      <w:r w:rsidRPr="003648E9">
        <w:rPr>
          <w:rFonts w:eastAsia="Calibri"/>
          <w:sz w:val="20"/>
          <w:lang w:val="lv-LV" w:eastAsia="lv-LV"/>
        </w:rPr>
        <w:t xml:space="preserve"> </w:t>
      </w:r>
      <w:r w:rsidRPr="009D35C8">
        <w:rPr>
          <w:rFonts w:eastAsia="Calibri"/>
          <w:sz w:val="20"/>
          <w:lang w:val="lv-LV" w:eastAsia="lv-LV"/>
        </w:rPr>
        <w:t>D</w:t>
      </w:r>
      <w:r w:rsidRPr="00C62920">
        <w:rPr>
          <w:rFonts w:eastAsia="Calibri"/>
          <w:sz w:val="20"/>
          <w:szCs w:val="24"/>
          <w:lang w:val="lv-LV" w:eastAsia="lv-LV"/>
        </w:rPr>
        <w:t>okumenta laukus „Paraksts” neaizpilda, ja dokuments ir iesniegts elektroniski un sagatavots atbilstoši normatīvajiem aktiem par elektronisko dokumentu noformēšanu.</w:t>
      </w:r>
    </w:p>
    <w:sectPr w:rsidSect="000F371A">
      <w:headerReference w:type="default" r:id="rId11"/>
      <w:head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-Regu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F47604" w:rsidP="000F371A" w14:paraId="56A0130D" w14:textId="77777777">
      <w:r>
        <w:separator/>
      </w:r>
    </w:p>
  </w:footnote>
  <w:footnote w:type="continuationSeparator" w:id="1">
    <w:p w:rsidR="00F47604" w:rsidP="000F371A" w14:paraId="017D619C" w14:textId="77777777">
      <w:r>
        <w:continuationSeparator/>
      </w:r>
    </w:p>
  </w:footnote>
  <w:footnote w:id="2">
    <w:p w:rsidR="00975661" w:rsidP="00975661" w14:paraId="70704999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D5C5B">
          <w:rPr>
            <w:rStyle w:val="Hyperlink"/>
          </w:rPr>
          <w:t>https://www.ur.gov.lv/lv/registre/organizaciju/biedriba/dibinasana/darbibas-jomas/</w:t>
        </w:r>
      </w:hyperlink>
      <w:r>
        <w:t xml:space="preserve"> </w:t>
      </w:r>
    </w:p>
  </w:footnote>
  <w:footnote w:id="3">
    <w:p w:rsidR="00975661" w:rsidP="00975661" w14:paraId="1EC461EE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http://www.ur.gov.lv/?a=936&amp;z=697&amp;v=lv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Cs w:val="24"/>
      </w:rPr>
      <w:id w:val="1256915937"/>
      <w:docPartObj>
        <w:docPartGallery w:val="Page Numbers (Top of Page)"/>
        <w:docPartUnique/>
      </w:docPartObj>
    </w:sdtPr>
    <w:sdtContent>
      <w:p w:rsidR="000F371A" w:rsidRPr="000F371A" w:rsidP="000F371A" w14:paraId="06C6910B" w14:textId="77777777">
        <w:pPr>
          <w:pStyle w:val="Header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F351DF">
          <w:rPr>
            <w:noProof/>
            <w:szCs w:val="24"/>
          </w:rPr>
          <w:t>4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5A52" w:rsidRPr="0051627E" w:rsidP="001E5A52" w14:paraId="3842B774" w14:textId="08A7A22B">
    <w:pPr>
      <w:jc w:val="right"/>
      <w:rPr>
        <w:szCs w:val="24"/>
        <w:lang w:val="lv-LV"/>
      </w:rPr>
    </w:pPr>
    <w:r>
      <w:rPr>
        <w:szCs w:val="24"/>
        <w:lang w:val="de-DE"/>
      </w:rPr>
      <w:t>2</w:t>
    </w:r>
    <w:r w:rsidRPr="004A7387">
      <w:rPr>
        <w:szCs w:val="24"/>
        <w:lang w:val="de-DE"/>
      </w:rPr>
      <w:t>.</w:t>
    </w:r>
    <w:r>
      <w:rPr>
        <w:szCs w:val="24"/>
        <w:lang w:val="lv-LV"/>
      </w:rPr>
      <w:t>p</w:t>
    </w:r>
    <w:r w:rsidRPr="0051627E">
      <w:rPr>
        <w:szCs w:val="24"/>
        <w:lang w:val="lv-LV"/>
      </w:rPr>
      <w:t>ielikums</w:t>
    </w:r>
  </w:p>
  <w:p w:rsidR="001E5A52" w:rsidRPr="0051627E" w:rsidP="001E5A52" w14:paraId="7284B82D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="001E5A52" w:rsidRPr="0051627E" w:rsidP="001E5A52" w14:paraId="689A8AC9" w14:textId="77777777">
    <w:pPr>
      <w:jc w:val="right"/>
      <w:rPr>
        <w:szCs w:val="24"/>
        <w:lang w:val="lv-LV"/>
      </w:rPr>
    </w:pPr>
    <w:r>
      <w:rPr>
        <w:noProof/>
        <w:szCs w:val="24"/>
        <w:lang w:val="lv-LV"/>
      </w:rPr>
      <w:t>14.02.2025</w:t>
    </w:r>
    <w:r>
      <w:rPr>
        <w:szCs w:val="24"/>
        <w:lang w:val="lv-LV"/>
      </w:rPr>
      <w:t>. nolikumam</w:t>
    </w:r>
    <w:r w:rsidRPr="0051627E">
      <w:rPr>
        <w:szCs w:val="24"/>
        <w:lang w:val="lv-LV"/>
      </w:rPr>
      <w:t xml:space="preserve"> </w:t>
    </w:r>
    <w:r w:rsidRPr="0051627E">
      <w:rPr>
        <w:szCs w:val="24"/>
        <w:lang w:val="lv-LV"/>
      </w:rPr>
      <w:t>Nr</w:t>
    </w:r>
    <w:r w:rsidRPr="0051627E">
      <w:rPr>
        <w:szCs w:val="24"/>
        <w:lang w:val="lv-LV"/>
      </w:rPr>
      <w:t>.</w:t>
    </w:r>
    <w:r>
      <w:rPr>
        <w:noProof/>
        <w:szCs w:val="24"/>
        <w:lang w:val="lv-LV"/>
      </w:rPr>
      <w:t>2.5-4-7</w:t>
    </w:r>
  </w:p>
  <w:p w:rsidR="0022129F" w:rsidRPr="0022129F" w14:paraId="2D5D884E" w14:textId="7777777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881279"/>
    <w:multiLevelType w:val="hybridMultilevel"/>
    <w:tmpl w:val="3FD0A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588"/>
    <w:multiLevelType w:val="hybridMultilevel"/>
    <w:tmpl w:val="AF3632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5810"/>
    <w:multiLevelType w:val="hybridMultilevel"/>
    <w:tmpl w:val="063451B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36BE9"/>
    <w:multiLevelType w:val="hybridMultilevel"/>
    <w:tmpl w:val="3AD09C1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C539DF"/>
    <w:multiLevelType w:val="hybridMultilevel"/>
    <w:tmpl w:val="A350C09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EUAlbertina-Regu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71911">
    <w:abstractNumId w:val="0"/>
  </w:num>
  <w:num w:numId="2" w16cid:durableId="1576862000">
    <w:abstractNumId w:val="4"/>
  </w:num>
  <w:num w:numId="3" w16cid:durableId="1113748426">
    <w:abstractNumId w:val="3"/>
  </w:num>
  <w:num w:numId="4" w16cid:durableId="17196233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789312">
    <w:abstractNumId w:val="1"/>
  </w:num>
  <w:num w:numId="6" w16cid:durableId="936670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13F0"/>
    <w:rsid w:val="00035F9F"/>
    <w:rsid w:val="00043264"/>
    <w:rsid w:val="000553AE"/>
    <w:rsid w:val="00090DDB"/>
    <w:rsid w:val="000B789F"/>
    <w:rsid w:val="000C6BFE"/>
    <w:rsid w:val="000F371A"/>
    <w:rsid w:val="000F6E5D"/>
    <w:rsid w:val="00100AC6"/>
    <w:rsid w:val="001142BD"/>
    <w:rsid w:val="00121691"/>
    <w:rsid w:val="00165D84"/>
    <w:rsid w:val="00186CE6"/>
    <w:rsid w:val="001954BF"/>
    <w:rsid w:val="001C5D58"/>
    <w:rsid w:val="001D09C4"/>
    <w:rsid w:val="001D66CC"/>
    <w:rsid w:val="001E5A52"/>
    <w:rsid w:val="001F1ABF"/>
    <w:rsid w:val="002000A1"/>
    <w:rsid w:val="00211565"/>
    <w:rsid w:val="0022129F"/>
    <w:rsid w:val="00237542"/>
    <w:rsid w:val="00262713"/>
    <w:rsid w:val="00277C8A"/>
    <w:rsid w:val="003648E9"/>
    <w:rsid w:val="003965FB"/>
    <w:rsid w:val="003D5C5B"/>
    <w:rsid w:val="00414829"/>
    <w:rsid w:val="00451A54"/>
    <w:rsid w:val="00454B40"/>
    <w:rsid w:val="00470D67"/>
    <w:rsid w:val="004A7387"/>
    <w:rsid w:val="004D066E"/>
    <w:rsid w:val="004E1972"/>
    <w:rsid w:val="004F744E"/>
    <w:rsid w:val="00515092"/>
    <w:rsid w:val="0051627E"/>
    <w:rsid w:val="00562825"/>
    <w:rsid w:val="005C468B"/>
    <w:rsid w:val="005C5C6B"/>
    <w:rsid w:val="005F424D"/>
    <w:rsid w:val="006033B4"/>
    <w:rsid w:val="00622F76"/>
    <w:rsid w:val="00671FF1"/>
    <w:rsid w:val="006E624B"/>
    <w:rsid w:val="00712AAA"/>
    <w:rsid w:val="00744E77"/>
    <w:rsid w:val="007649C9"/>
    <w:rsid w:val="007F7474"/>
    <w:rsid w:val="008005A1"/>
    <w:rsid w:val="008025ED"/>
    <w:rsid w:val="00816F05"/>
    <w:rsid w:val="008172AA"/>
    <w:rsid w:val="00823046"/>
    <w:rsid w:val="00823618"/>
    <w:rsid w:val="00843C5F"/>
    <w:rsid w:val="008970B0"/>
    <w:rsid w:val="00917874"/>
    <w:rsid w:val="00960C66"/>
    <w:rsid w:val="009653FB"/>
    <w:rsid w:val="00975661"/>
    <w:rsid w:val="009D2FB3"/>
    <w:rsid w:val="009D35C8"/>
    <w:rsid w:val="009E7ACF"/>
    <w:rsid w:val="00A14EE4"/>
    <w:rsid w:val="00A746AF"/>
    <w:rsid w:val="00A87DAF"/>
    <w:rsid w:val="00AA1AD8"/>
    <w:rsid w:val="00AD7532"/>
    <w:rsid w:val="00AE34ED"/>
    <w:rsid w:val="00B63195"/>
    <w:rsid w:val="00B64E6B"/>
    <w:rsid w:val="00BA355D"/>
    <w:rsid w:val="00BA6F90"/>
    <w:rsid w:val="00BB1BF4"/>
    <w:rsid w:val="00BE598C"/>
    <w:rsid w:val="00BF3BA5"/>
    <w:rsid w:val="00C15711"/>
    <w:rsid w:val="00C16889"/>
    <w:rsid w:val="00C22E61"/>
    <w:rsid w:val="00C57C82"/>
    <w:rsid w:val="00C62920"/>
    <w:rsid w:val="00C82DF7"/>
    <w:rsid w:val="00CA429B"/>
    <w:rsid w:val="00CD571F"/>
    <w:rsid w:val="00D066FD"/>
    <w:rsid w:val="00D4021E"/>
    <w:rsid w:val="00D47C42"/>
    <w:rsid w:val="00D55030"/>
    <w:rsid w:val="00D820E9"/>
    <w:rsid w:val="00D93884"/>
    <w:rsid w:val="00DA0FEA"/>
    <w:rsid w:val="00DB4EB2"/>
    <w:rsid w:val="00DB6A2F"/>
    <w:rsid w:val="00E60A56"/>
    <w:rsid w:val="00E659A6"/>
    <w:rsid w:val="00EE24CF"/>
    <w:rsid w:val="00F167ED"/>
    <w:rsid w:val="00F351DF"/>
    <w:rsid w:val="00F47604"/>
    <w:rsid w:val="00F5124F"/>
    <w:rsid w:val="00F83BDE"/>
    <w:rsid w:val="00F90D35"/>
    <w:rsid w:val="00FA5670"/>
    <w:rsid w:val="00FB3A49"/>
    <w:rsid w:val="00FF3C40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17B97A"/>
  <w15:docId w15:val="{1CBD1E5C-38E1-45FD-81BE-5585168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rsid w:val="00AA1AD8"/>
    <w:rPr>
      <w:color w:val="0000FF"/>
      <w:u w:val="single"/>
    </w:rPr>
  </w:style>
  <w:style w:type="paragraph" w:styleId="FootnoteText">
    <w:name w:val="footnote text"/>
    <w:basedOn w:val="Normal"/>
    <w:link w:val="VrestekstsRakstz"/>
    <w:uiPriority w:val="99"/>
    <w:unhideWhenUsed/>
    <w:rsid w:val="00AA1AD8"/>
    <w:rPr>
      <w:rFonts w:eastAsia="Calibri"/>
      <w:sz w:val="20"/>
      <w:lang w:val="lv-LV" w:eastAsia="lv-LV"/>
    </w:rPr>
  </w:style>
  <w:style w:type="character" w:customStyle="1" w:styleId="VrestekstsRakstz">
    <w:name w:val="Vēres teksts Rakstz."/>
    <w:basedOn w:val="DefaultParagraphFont"/>
    <w:link w:val="FootnoteText"/>
    <w:uiPriority w:val="99"/>
    <w:rsid w:val="00AA1AD8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A1A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1AD8"/>
    <w:pPr>
      <w:ind w:left="720"/>
      <w:contextualSpacing/>
    </w:pPr>
  </w:style>
  <w:style w:type="paragraph" w:styleId="Revision">
    <w:name w:val="Revision"/>
    <w:hidden/>
    <w:uiPriority w:val="99"/>
    <w:semiHidden/>
    <w:rsid w:val="003648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57C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355D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BA355D"/>
    <w:rPr>
      <w:sz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BA355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BA355D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BA355D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pasts@km.gov.lv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euprizeliterature.eu/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ur.gov.lv/lv/registre/organizaciju/biedriba/dibinasana/darbibas-jomas/" TargetMode="External" /><Relationship Id="rId2" Type="http://schemas.openxmlformats.org/officeDocument/2006/relationships/hyperlink" Target="http://www.ur.gov.lv/?a=936&amp;z=697&amp;v=lv" TargetMode="External" 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5F42A-2DA1-4115-9CB4-5D5636F4E991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2.xml><?xml version="1.0" encoding="utf-8"?>
<ds:datastoreItem xmlns:ds="http://schemas.openxmlformats.org/officeDocument/2006/customXml" ds:itemID="{1FA3B609-2FC5-4EB9-835B-34BDF28F8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FCC994-CFDC-46CD-B844-F2E536F47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D087B-4CAF-415C-84B2-B3B6B836FD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3751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Andrejs Lukins</cp:lastModifiedBy>
  <cp:revision>11</cp:revision>
  <dcterms:created xsi:type="dcterms:W3CDTF">2025-01-10T13:00:00Z</dcterms:created>
  <dcterms:modified xsi:type="dcterms:W3CDTF">2025-02-10T05:20:00Z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443200</vt:r8>
  </property>
</Properties>
</file>