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9E" w:rsidRPr="003637D2" w:rsidRDefault="00C47B9E" w:rsidP="00C47B9E">
      <w:pPr>
        <w:pStyle w:val="Nosaukums"/>
        <w:tabs>
          <w:tab w:val="left" w:pos="6946"/>
        </w:tabs>
        <w:jc w:val="right"/>
        <w:rPr>
          <w:b w:val="0"/>
          <w:i/>
          <w:sz w:val="26"/>
          <w:szCs w:val="26"/>
        </w:rPr>
      </w:pPr>
      <w:r w:rsidRPr="003637D2">
        <w:rPr>
          <w:b w:val="0"/>
          <w:i/>
          <w:sz w:val="26"/>
          <w:szCs w:val="26"/>
        </w:rPr>
        <w:t>Projekts</w:t>
      </w:r>
    </w:p>
    <w:p w:rsidR="006041DC" w:rsidRPr="00BC3F6A" w:rsidRDefault="006041DC" w:rsidP="006041DC">
      <w:pPr>
        <w:pStyle w:val="Nosaukums"/>
        <w:tabs>
          <w:tab w:val="left" w:pos="6946"/>
        </w:tabs>
        <w:jc w:val="left"/>
        <w:rPr>
          <w:b w:val="0"/>
          <w:i/>
          <w:sz w:val="26"/>
          <w:szCs w:val="26"/>
        </w:rPr>
      </w:pPr>
    </w:p>
    <w:p w:rsidR="009769CF" w:rsidRPr="006D4062" w:rsidRDefault="00085775" w:rsidP="008B1440">
      <w:pPr>
        <w:pStyle w:val="Nosaukums"/>
        <w:rPr>
          <w:sz w:val="26"/>
          <w:szCs w:val="26"/>
        </w:rPr>
      </w:pPr>
      <w:r w:rsidRPr="00085775">
        <w:rPr>
          <w:sz w:val="26"/>
          <w:szCs w:val="26"/>
        </w:rPr>
        <w:t>Līdzdarbības līgums Nr.</w:t>
      </w:r>
      <w:r w:rsidR="0055334B" w:rsidRPr="004047B6">
        <w:rPr>
          <w:sz w:val="26"/>
          <w:szCs w:val="26"/>
        </w:rPr>
        <w:t>2</w:t>
      </w:r>
      <w:r w:rsidR="006D4062" w:rsidRPr="004047B6">
        <w:rPr>
          <w:sz w:val="26"/>
          <w:szCs w:val="26"/>
        </w:rPr>
        <w:t>.</w:t>
      </w:r>
      <w:r w:rsidR="0055334B" w:rsidRPr="004047B6">
        <w:rPr>
          <w:sz w:val="26"/>
          <w:szCs w:val="26"/>
        </w:rPr>
        <w:t>5</w:t>
      </w:r>
      <w:r w:rsidR="006D4062" w:rsidRPr="004047B6">
        <w:rPr>
          <w:sz w:val="26"/>
          <w:szCs w:val="26"/>
        </w:rPr>
        <w:t>.-8-</w:t>
      </w:r>
      <w:r w:rsidR="00B055A4">
        <w:rPr>
          <w:sz w:val="26"/>
          <w:szCs w:val="26"/>
        </w:rPr>
        <w:t>____</w:t>
      </w:r>
    </w:p>
    <w:p w:rsidR="00797F12" w:rsidRPr="006D4062" w:rsidRDefault="00085775" w:rsidP="006D4062">
      <w:pPr>
        <w:jc w:val="center"/>
        <w:rPr>
          <w:b/>
          <w:sz w:val="26"/>
          <w:szCs w:val="26"/>
        </w:rPr>
      </w:pPr>
      <w:r w:rsidRPr="00085775">
        <w:rPr>
          <w:b/>
          <w:sz w:val="26"/>
          <w:szCs w:val="26"/>
        </w:rPr>
        <w:t>Par valsts pārvaldes uzdevum</w:t>
      </w:r>
      <w:r w:rsidR="00D12C11">
        <w:rPr>
          <w:b/>
          <w:sz w:val="26"/>
          <w:szCs w:val="26"/>
        </w:rPr>
        <w:t>u</w:t>
      </w:r>
      <w:r w:rsidRPr="00085775">
        <w:rPr>
          <w:b/>
          <w:sz w:val="26"/>
          <w:szCs w:val="26"/>
        </w:rPr>
        <w:t xml:space="preserve"> veikšanu</w:t>
      </w:r>
      <w:r w:rsidR="006D4062">
        <w:rPr>
          <w:b/>
          <w:sz w:val="26"/>
          <w:szCs w:val="26"/>
        </w:rPr>
        <w:t xml:space="preserve"> </w:t>
      </w:r>
      <w:r w:rsidRPr="00085775">
        <w:rPr>
          <w:b/>
          <w:sz w:val="26"/>
          <w:szCs w:val="26"/>
        </w:rPr>
        <w:t>kultūras jomā</w:t>
      </w:r>
    </w:p>
    <w:p w:rsidR="00B50567" w:rsidRPr="006D4062" w:rsidRDefault="00B50567" w:rsidP="008B1440">
      <w:pPr>
        <w:pStyle w:val="Virsraksts1"/>
        <w:rPr>
          <w:sz w:val="26"/>
          <w:szCs w:val="26"/>
        </w:rPr>
      </w:pPr>
    </w:p>
    <w:p w:rsidR="009769CF" w:rsidRPr="006D4062" w:rsidRDefault="00085775" w:rsidP="008B1440">
      <w:pPr>
        <w:pStyle w:val="Virsraksts1"/>
        <w:rPr>
          <w:sz w:val="26"/>
          <w:szCs w:val="26"/>
        </w:rPr>
      </w:pPr>
      <w:r w:rsidRPr="00085775">
        <w:rPr>
          <w:sz w:val="26"/>
          <w:szCs w:val="26"/>
        </w:rPr>
        <w:t>Rīgā</w:t>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Pr="00085775">
        <w:rPr>
          <w:sz w:val="26"/>
          <w:szCs w:val="26"/>
        </w:rPr>
        <w:tab/>
      </w:r>
      <w:r w:rsidR="006D4062" w:rsidRPr="006D4062">
        <w:rPr>
          <w:sz w:val="26"/>
          <w:szCs w:val="26"/>
        </w:rPr>
        <w:t xml:space="preserve"> </w:t>
      </w:r>
      <w:r w:rsidR="006D4062">
        <w:rPr>
          <w:sz w:val="26"/>
          <w:szCs w:val="26"/>
        </w:rPr>
        <w:tab/>
        <w:t>    </w:t>
      </w:r>
      <w:r w:rsidR="006B13A9">
        <w:rPr>
          <w:sz w:val="26"/>
          <w:szCs w:val="26"/>
        </w:rPr>
        <w:t>  </w:t>
      </w:r>
      <w:r w:rsidRPr="00085775">
        <w:rPr>
          <w:sz w:val="26"/>
          <w:szCs w:val="26"/>
        </w:rPr>
        <w:t>201</w:t>
      </w:r>
      <w:r w:rsidR="00BB0D3C">
        <w:rPr>
          <w:sz w:val="26"/>
          <w:szCs w:val="26"/>
        </w:rPr>
        <w:t>9</w:t>
      </w:r>
      <w:r w:rsidRPr="00085775">
        <w:rPr>
          <w:sz w:val="26"/>
          <w:szCs w:val="26"/>
        </w:rPr>
        <w:t>.gada __</w:t>
      </w:r>
      <w:r w:rsidR="006D4062">
        <w:rPr>
          <w:sz w:val="26"/>
          <w:szCs w:val="26"/>
        </w:rPr>
        <w:t>_</w:t>
      </w:r>
      <w:r w:rsidRPr="00085775">
        <w:rPr>
          <w:sz w:val="26"/>
          <w:szCs w:val="26"/>
        </w:rPr>
        <w:t>.</w:t>
      </w:r>
      <w:r w:rsidR="00665374">
        <w:rPr>
          <w:sz w:val="26"/>
          <w:szCs w:val="26"/>
        </w:rPr>
        <w:t>maijā</w:t>
      </w:r>
    </w:p>
    <w:p w:rsidR="00E35613" w:rsidRPr="006D4062" w:rsidRDefault="00E35613">
      <w:pPr>
        <w:pStyle w:val="Pamatteksts"/>
        <w:spacing w:after="0"/>
        <w:jc w:val="both"/>
        <w:rPr>
          <w:b/>
          <w:color w:val="000000"/>
          <w:sz w:val="26"/>
          <w:szCs w:val="26"/>
          <w:lang w:val="lv-LV"/>
        </w:rPr>
      </w:pPr>
    </w:p>
    <w:p w:rsidR="005E3E3E" w:rsidRPr="006D4062" w:rsidRDefault="00085775">
      <w:pPr>
        <w:pStyle w:val="Pamatteksts"/>
        <w:spacing w:after="0"/>
        <w:jc w:val="both"/>
        <w:rPr>
          <w:color w:val="000000"/>
          <w:sz w:val="26"/>
          <w:szCs w:val="26"/>
          <w:lang w:val="lv-LV"/>
        </w:rPr>
      </w:pPr>
      <w:r w:rsidRPr="00085775">
        <w:rPr>
          <w:b/>
          <w:color w:val="000000"/>
          <w:sz w:val="26"/>
          <w:szCs w:val="26"/>
          <w:lang w:val="lv-LV"/>
        </w:rPr>
        <w:t>Latvijas Republikas Kultūras ministrija</w:t>
      </w:r>
      <w:r w:rsidRPr="00085775">
        <w:rPr>
          <w:color w:val="000000"/>
          <w:sz w:val="26"/>
          <w:szCs w:val="26"/>
          <w:lang w:val="lv-LV"/>
        </w:rPr>
        <w:t>,</w:t>
      </w:r>
      <w:r w:rsidRPr="00085775">
        <w:rPr>
          <w:b/>
          <w:color w:val="000000"/>
          <w:sz w:val="26"/>
          <w:szCs w:val="26"/>
          <w:lang w:val="lv-LV"/>
        </w:rPr>
        <w:t xml:space="preserve"> </w:t>
      </w:r>
      <w:r w:rsidRPr="00085775">
        <w:rPr>
          <w:bCs/>
          <w:sz w:val="26"/>
          <w:szCs w:val="26"/>
          <w:lang w:val="lv-LV"/>
        </w:rPr>
        <w:t>reģistrācijas Nr.90000042963, juridiskā adrese: K.Valdemāra iela 11a, Rīga, LV</w:t>
      </w:r>
      <w:r w:rsidR="006D4062">
        <w:rPr>
          <w:bCs/>
          <w:sz w:val="26"/>
          <w:szCs w:val="26"/>
          <w:lang w:val="lv-LV"/>
        </w:rPr>
        <w:t xml:space="preserve"> </w:t>
      </w:r>
      <w:r w:rsidRPr="00085775">
        <w:rPr>
          <w:bCs/>
          <w:sz w:val="26"/>
          <w:szCs w:val="26"/>
          <w:lang w:val="lv-LV"/>
        </w:rPr>
        <w:t>–</w:t>
      </w:r>
      <w:r w:rsidR="006D4062">
        <w:rPr>
          <w:bCs/>
          <w:sz w:val="26"/>
          <w:szCs w:val="26"/>
          <w:lang w:val="lv-LV"/>
        </w:rPr>
        <w:t xml:space="preserve"> </w:t>
      </w:r>
      <w:r w:rsidRPr="00085775">
        <w:rPr>
          <w:bCs/>
          <w:sz w:val="26"/>
          <w:szCs w:val="26"/>
          <w:lang w:val="lv-LV"/>
        </w:rPr>
        <w:t xml:space="preserve">1364, </w:t>
      </w:r>
      <w:r w:rsidRPr="00085775">
        <w:rPr>
          <w:color w:val="000000"/>
          <w:sz w:val="26"/>
          <w:szCs w:val="26"/>
          <w:lang w:val="lv-LV"/>
        </w:rPr>
        <w:t xml:space="preserve">(turpmāk – MINISTRIJA), kuras vārdā saskaņā ar Ministru kabineta 2003.gada 29.aprīļa </w:t>
      </w:r>
      <w:r w:rsidRPr="003637D2">
        <w:rPr>
          <w:sz w:val="26"/>
          <w:szCs w:val="26"/>
          <w:lang w:val="lv-LV"/>
        </w:rPr>
        <w:t>noteikumiem</w:t>
      </w:r>
      <w:r w:rsidRPr="00085775">
        <w:rPr>
          <w:color w:val="000000"/>
          <w:sz w:val="26"/>
          <w:szCs w:val="26"/>
          <w:lang w:val="lv-LV"/>
        </w:rPr>
        <w:t xml:space="preserve"> Nr.241 „Kultūras ministrijas nolikums”</w:t>
      </w:r>
      <w:r w:rsidRPr="00085775">
        <w:rPr>
          <w:b/>
          <w:color w:val="000000"/>
          <w:sz w:val="26"/>
          <w:szCs w:val="26"/>
          <w:lang w:val="lv-LV"/>
        </w:rPr>
        <w:t xml:space="preserve"> </w:t>
      </w:r>
      <w:r w:rsidRPr="00085775">
        <w:rPr>
          <w:color w:val="000000"/>
          <w:sz w:val="26"/>
          <w:szCs w:val="26"/>
          <w:lang w:val="lv-LV"/>
        </w:rPr>
        <w:t>rīkojas</w:t>
      </w:r>
      <w:r w:rsidRPr="00085775">
        <w:rPr>
          <w:b/>
          <w:color w:val="000000"/>
          <w:sz w:val="26"/>
          <w:szCs w:val="26"/>
          <w:lang w:val="lv-LV"/>
        </w:rPr>
        <w:t xml:space="preserve"> </w:t>
      </w:r>
      <w:r w:rsidR="00915EA1">
        <w:rPr>
          <w:rFonts w:eastAsia="Arial Unicode MS"/>
          <w:color w:val="000000"/>
          <w:sz w:val="26"/>
          <w:szCs w:val="26"/>
          <w:lang w:val="lv-LV"/>
        </w:rPr>
        <w:t>valsts sekretāre</w:t>
      </w:r>
      <w:r w:rsidRPr="00085775">
        <w:rPr>
          <w:rFonts w:eastAsia="Arial Unicode MS"/>
          <w:color w:val="000000"/>
          <w:sz w:val="26"/>
          <w:szCs w:val="26"/>
          <w:lang w:val="lv-LV"/>
        </w:rPr>
        <w:t xml:space="preserve"> </w:t>
      </w:r>
      <w:r w:rsidR="00915EA1">
        <w:rPr>
          <w:rFonts w:eastAsia="Arial Unicode MS"/>
          <w:b/>
          <w:color w:val="000000"/>
          <w:sz w:val="26"/>
          <w:szCs w:val="26"/>
          <w:lang w:val="lv-LV"/>
        </w:rPr>
        <w:t>Dace Vilsone</w:t>
      </w:r>
      <w:r w:rsidRPr="00085775">
        <w:rPr>
          <w:rFonts w:eastAsia="Arial Unicode MS"/>
          <w:color w:val="000000"/>
          <w:sz w:val="26"/>
          <w:szCs w:val="26"/>
          <w:lang w:val="lv-LV"/>
        </w:rPr>
        <w:t>,</w:t>
      </w:r>
      <w:r w:rsidRPr="00085775">
        <w:rPr>
          <w:color w:val="000000"/>
          <w:sz w:val="26"/>
          <w:szCs w:val="26"/>
          <w:lang w:val="lv-LV"/>
        </w:rPr>
        <w:t xml:space="preserve"> no vienas puses, un </w:t>
      </w:r>
    </w:p>
    <w:p w:rsidR="008B1440" w:rsidRPr="006D4062" w:rsidRDefault="008B1440" w:rsidP="008B1440">
      <w:pPr>
        <w:pStyle w:val="Pamatteksts"/>
        <w:spacing w:after="0"/>
        <w:jc w:val="both"/>
        <w:rPr>
          <w:color w:val="000000"/>
          <w:sz w:val="26"/>
          <w:szCs w:val="26"/>
          <w:lang w:val="lv-LV"/>
        </w:rPr>
      </w:pPr>
    </w:p>
    <w:p w:rsidR="00E17403" w:rsidRPr="006D4062" w:rsidRDefault="00085775" w:rsidP="008B1440">
      <w:pPr>
        <w:jc w:val="both"/>
        <w:rPr>
          <w:color w:val="000000"/>
          <w:sz w:val="26"/>
          <w:szCs w:val="26"/>
        </w:rPr>
      </w:pPr>
      <w:r w:rsidRPr="00085775">
        <w:rPr>
          <w:b/>
          <w:bCs/>
          <w:sz w:val="26"/>
          <w:szCs w:val="26"/>
        </w:rPr>
        <w:t>Latvijas Okupācijas muzeja biedrība</w:t>
      </w:r>
      <w:r w:rsidRPr="00085775">
        <w:rPr>
          <w:sz w:val="26"/>
          <w:szCs w:val="26"/>
        </w:rPr>
        <w:t xml:space="preserve">, </w:t>
      </w:r>
      <w:r w:rsidRPr="00085775">
        <w:rPr>
          <w:color w:val="000000"/>
          <w:sz w:val="26"/>
          <w:szCs w:val="26"/>
        </w:rPr>
        <w:t xml:space="preserve">reģistrācijas Nr.40008018848, juridiskā adrese: Latviešu strēlnieku laukums 1, Rīga, LV – 1050, (turpmāk – </w:t>
      </w:r>
      <w:r w:rsidRPr="00085775">
        <w:rPr>
          <w:i/>
          <w:color w:val="000000"/>
          <w:sz w:val="26"/>
          <w:szCs w:val="26"/>
        </w:rPr>
        <w:t>Okupācijas muzejs</w:t>
      </w:r>
      <w:r w:rsidRPr="00085775">
        <w:rPr>
          <w:color w:val="000000"/>
          <w:sz w:val="26"/>
          <w:szCs w:val="26"/>
        </w:rPr>
        <w:t xml:space="preserve">), kuras vārdā </w:t>
      </w:r>
      <w:r w:rsidR="00931123">
        <w:rPr>
          <w:color w:val="000000"/>
          <w:sz w:val="26"/>
          <w:szCs w:val="26"/>
        </w:rPr>
        <w:t>uz</w:t>
      </w:r>
      <w:r w:rsidRPr="00085775">
        <w:rPr>
          <w:color w:val="000000"/>
          <w:sz w:val="26"/>
          <w:szCs w:val="26"/>
        </w:rPr>
        <w:t xml:space="preserve"> Latvijas Okupācijas muzeja biedrība</w:t>
      </w:r>
      <w:r w:rsidR="006D4062">
        <w:rPr>
          <w:color w:val="000000"/>
          <w:sz w:val="26"/>
          <w:szCs w:val="26"/>
        </w:rPr>
        <w:t>s</w:t>
      </w:r>
      <w:r w:rsidRPr="00085775">
        <w:rPr>
          <w:color w:val="000000"/>
          <w:sz w:val="26"/>
          <w:szCs w:val="26"/>
        </w:rPr>
        <w:t xml:space="preserve"> </w:t>
      </w:r>
      <w:r w:rsidR="00D40FC2" w:rsidRPr="00085775">
        <w:rPr>
          <w:color w:val="000000"/>
          <w:sz w:val="26"/>
          <w:szCs w:val="26"/>
        </w:rPr>
        <w:t>201</w:t>
      </w:r>
      <w:r w:rsidR="00D40FC2">
        <w:rPr>
          <w:color w:val="000000"/>
          <w:sz w:val="26"/>
          <w:szCs w:val="26"/>
        </w:rPr>
        <w:t>4</w:t>
      </w:r>
      <w:r w:rsidRPr="00085775">
        <w:rPr>
          <w:color w:val="000000"/>
          <w:sz w:val="26"/>
          <w:szCs w:val="26"/>
        </w:rPr>
        <w:t xml:space="preserve">.gada </w:t>
      </w:r>
      <w:r w:rsidR="00D40FC2">
        <w:rPr>
          <w:color w:val="000000"/>
          <w:sz w:val="26"/>
          <w:szCs w:val="26"/>
        </w:rPr>
        <w:t>30</w:t>
      </w:r>
      <w:r w:rsidRPr="00085775">
        <w:rPr>
          <w:color w:val="000000"/>
          <w:sz w:val="26"/>
          <w:szCs w:val="26"/>
        </w:rPr>
        <w:t>.</w:t>
      </w:r>
      <w:r w:rsidR="00931123" w:rsidRPr="00085775">
        <w:rPr>
          <w:color w:val="000000"/>
          <w:sz w:val="26"/>
          <w:szCs w:val="26"/>
        </w:rPr>
        <w:t>jūlij</w:t>
      </w:r>
      <w:r w:rsidR="00931123">
        <w:rPr>
          <w:color w:val="000000"/>
          <w:sz w:val="26"/>
          <w:szCs w:val="26"/>
        </w:rPr>
        <w:t>ā</w:t>
      </w:r>
      <w:r w:rsidR="00931123" w:rsidRPr="00085775">
        <w:rPr>
          <w:color w:val="000000"/>
          <w:sz w:val="26"/>
          <w:szCs w:val="26"/>
        </w:rPr>
        <w:t xml:space="preserve"> </w:t>
      </w:r>
      <w:r w:rsidR="00D40FC2">
        <w:rPr>
          <w:color w:val="000000"/>
          <w:sz w:val="26"/>
          <w:szCs w:val="26"/>
        </w:rPr>
        <w:t>izdotās</w:t>
      </w:r>
      <w:r w:rsidR="00931123">
        <w:rPr>
          <w:color w:val="000000"/>
          <w:sz w:val="26"/>
          <w:szCs w:val="26"/>
        </w:rPr>
        <w:t xml:space="preserve"> pilnvaras pamata</w:t>
      </w:r>
      <w:r w:rsidR="00D40FC2" w:rsidRPr="00085775">
        <w:rPr>
          <w:color w:val="000000"/>
          <w:sz w:val="26"/>
          <w:szCs w:val="26"/>
        </w:rPr>
        <w:t xml:space="preserve"> </w:t>
      </w:r>
      <w:r w:rsidRPr="00085775">
        <w:rPr>
          <w:color w:val="000000"/>
          <w:sz w:val="26"/>
          <w:szCs w:val="26"/>
        </w:rPr>
        <w:t xml:space="preserve">rīkojas </w:t>
      </w:r>
      <w:r w:rsidR="00866B7A" w:rsidRPr="00665374">
        <w:rPr>
          <w:sz w:val="26"/>
          <w:szCs w:val="26"/>
        </w:rPr>
        <w:t>statūtu pamata rīkojas Latvijas Okupācijas muzeja biedrības valdes priekšsēdētājs </w:t>
      </w:r>
      <w:r w:rsidR="00866B7A" w:rsidRPr="00665374">
        <w:rPr>
          <w:b/>
          <w:bCs/>
          <w:sz w:val="26"/>
          <w:szCs w:val="26"/>
        </w:rPr>
        <w:t>Valters Nollendorfs</w:t>
      </w:r>
      <w:r w:rsidRPr="00085775">
        <w:rPr>
          <w:color w:val="000000"/>
          <w:sz w:val="26"/>
          <w:szCs w:val="26"/>
        </w:rPr>
        <w:t xml:space="preserve">, no otras puses, turpmāk kopā saukti Puses, bet katrs atsevišķi – Puse, </w:t>
      </w:r>
    </w:p>
    <w:p w:rsidR="00F21C2E" w:rsidRPr="006D4062" w:rsidRDefault="00F21C2E" w:rsidP="008B1440">
      <w:pPr>
        <w:jc w:val="both"/>
        <w:rPr>
          <w:color w:val="1F497D"/>
          <w:sz w:val="26"/>
          <w:szCs w:val="26"/>
        </w:rPr>
      </w:pPr>
    </w:p>
    <w:p w:rsidR="00586BAA" w:rsidRPr="00586BAA" w:rsidRDefault="00A5132C" w:rsidP="00A5132C">
      <w:pPr>
        <w:pStyle w:val="Sarakstarindkopa"/>
        <w:numPr>
          <w:ilvl w:val="0"/>
          <w:numId w:val="1"/>
        </w:numPr>
        <w:jc w:val="both"/>
        <w:rPr>
          <w:rFonts w:eastAsia="Arial Unicode MS"/>
          <w:color w:val="000000" w:themeColor="text1"/>
          <w:sz w:val="26"/>
          <w:szCs w:val="26"/>
          <w:lang w:val="lv-LV"/>
        </w:rPr>
      </w:pPr>
      <w:r w:rsidRPr="00C84802">
        <w:rPr>
          <w:color w:val="000000" w:themeColor="text1"/>
          <w:sz w:val="26"/>
          <w:szCs w:val="26"/>
          <w:lang w:val="lv-LV"/>
        </w:rPr>
        <w:t>pamatojoties uz</w:t>
      </w:r>
      <w:r w:rsidR="00586BAA">
        <w:rPr>
          <w:color w:val="000000" w:themeColor="text1"/>
          <w:sz w:val="26"/>
          <w:szCs w:val="26"/>
          <w:lang w:val="lv-LV"/>
        </w:rPr>
        <w:t>:</w:t>
      </w:r>
    </w:p>
    <w:p w:rsidR="00A5132C" w:rsidRPr="00C84802" w:rsidRDefault="00A5132C" w:rsidP="00586BAA">
      <w:pPr>
        <w:pStyle w:val="Sarakstarindkopa"/>
        <w:numPr>
          <w:ilvl w:val="0"/>
          <w:numId w:val="1"/>
        </w:numPr>
        <w:ind w:left="754" w:hanging="357"/>
        <w:jc w:val="both"/>
        <w:rPr>
          <w:rFonts w:eastAsia="Arial Unicode MS"/>
          <w:color w:val="000000" w:themeColor="text1"/>
          <w:sz w:val="26"/>
          <w:szCs w:val="26"/>
          <w:lang w:val="lv-LV"/>
        </w:rPr>
      </w:pPr>
      <w:r w:rsidRPr="00C84802">
        <w:rPr>
          <w:rFonts w:eastAsia="Arial Unicode MS"/>
          <w:color w:val="000000" w:themeColor="text1"/>
          <w:sz w:val="26"/>
          <w:szCs w:val="26"/>
          <w:lang w:val="lv-LV"/>
        </w:rPr>
        <w:t xml:space="preserve">Valsts pārvaldes iekārtas likuma 40.panta otro daļu, 41.panta pirmo daļu un </w:t>
      </w:r>
      <w:r w:rsidRPr="00C84802">
        <w:rPr>
          <w:color w:val="000000" w:themeColor="text1"/>
          <w:sz w:val="26"/>
          <w:szCs w:val="26"/>
          <w:lang w:val="lv-LV"/>
        </w:rPr>
        <w:t>49.panta pirmo daļu</w:t>
      </w:r>
      <w:r w:rsidRPr="00C84802">
        <w:rPr>
          <w:rFonts w:eastAsia="Arial Unicode MS"/>
          <w:color w:val="000000" w:themeColor="text1"/>
          <w:sz w:val="26"/>
          <w:szCs w:val="26"/>
          <w:lang w:val="lv-LV"/>
        </w:rPr>
        <w:t>;</w:t>
      </w:r>
    </w:p>
    <w:p w:rsidR="00A5132C" w:rsidRPr="00586BAA" w:rsidRDefault="00A5132C" w:rsidP="00586BAA">
      <w:pPr>
        <w:pStyle w:val="Sarakstarindkopa"/>
        <w:numPr>
          <w:ilvl w:val="0"/>
          <w:numId w:val="1"/>
        </w:numPr>
        <w:ind w:left="754" w:hanging="357"/>
        <w:jc w:val="both"/>
        <w:rPr>
          <w:rFonts w:eastAsia="Arial Unicode MS"/>
          <w:color w:val="000000" w:themeColor="text1"/>
          <w:sz w:val="26"/>
          <w:szCs w:val="26"/>
          <w:lang w:val="lv-LV"/>
        </w:rPr>
      </w:pPr>
      <w:r w:rsidRPr="00C84802">
        <w:rPr>
          <w:color w:val="000000" w:themeColor="text1"/>
          <w:sz w:val="26"/>
          <w:szCs w:val="26"/>
          <w:lang w:val="lv-LV"/>
        </w:rPr>
        <w:t>Latvijas Okupācijas muzeja likuma 3. un 4.pantu;</w:t>
      </w:r>
    </w:p>
    <w:p w:rsidR="00586BAA" w:rsidRPr="00C84802" w:rsidRDefault="00586BAA" w:rsidP="00586BAA">
      <w:pPr>
        <w:pStyle w:val="Sarakstarindkopa"/>
        <w:numPr>
          <w:ilvl w:val="0"/>
          <w:numId w:val="1"/>
        </w:numPr>
        <w:ind w:left="754" w:hanging="357"/>
        <w:jc w:val="both"/>
        <w:rPr>
          <w:rFonts w:eastAsia="Arial Unicode MS"/>
          <w:color w:val="000000"/>
          <w:sz w:val="26"/>
          <w:szCs w:val="26"/>
          <w:lang w:val="lv-LV"/>
        </w:rPr>
      </w:pPr>
      <w:r w:rsidRPr="00C84802">
        <w:rPr>
          <w:color w:val="000000"/>
          <w:sz w:val="26"/>
          <w:szCs w:val="26"/>
          <w:lang w:val="lv-LV"/>
        </w:rPr>
        <w:t>Ministru kabineta 2003.gada 29.aprīļa noteikumu Nr.241 „</w:t>
      </w:r>
      <w:r w:rsidRPr="00C84802">
        <w:rPr>
          <w:rFonts w:eastAsia="Arial Unicode MS"/>
          <w:color w:val="000000"/>
          <w:sz w:val="26"/>
          <w:szCs w:val="26"/>
          <w:lang w:val="lv-LV"/>
        </w:rPr>
        <w:t>Kultūras ministrijas nolikums” 4.2., 4.5., 4.6. un 5.1.punktu;</w:t>
      </w:r>
    </w:p>
    <w:p w:rsidR="00586BAA" w:rsidRPr="00586BAA" w:rsidRDefault="00586BAA" w:rsidP="00A5132C">
      <w:pPr>
        <w:pStyle w:val="Sarakstarindkopa"/>
        <w:numPr>
          <w:ilvl w:val="0"/>
          <w:numId w:val="1"/>
        </w:numPr>
        <w:jc w:val="both"/>
        <w:rPr>
          <w:rFonts w:eastAsia="Arial Unicode MS"/>
          <w:color w:val="000000"/>
          <w:sz w:val="26"/>
          <w:szCs w:val="26"/>
          <w:lang w:val="lv-LV"/>
        </w:rPr>
      </w:pPr>
      <w:r>
        <w:rPr>
          <w:color w:val="000000"/>
          <w:sz w:val="26"/>
          <w:szCs w:val="26"/>
          <w:lang w:val="lv-LV"/>
        </w:rPr>
        <w:t>ņemot vērā:</w:t>
      </w:r>
    </w:p>
    <w:p w:rsidR="00A5132C" w:rsidRPr="00C84802" w:rsidRDefault="00A5132C" w:rsidP="00586BAA">
      <w:pPr>
        <w:pStyle w:val="Sarakstarindkopa"/>
        <w:numPr>
          <w:ilvl w:val="0"/>
          <w:numId w:val="1"/>
        </w:numPr>
        <w:ind w:left="811" w:hanging="357"/>
        <w:jc w:val="both"/>
        <w:rPr>
          <w:rFonts w:eastAsia="Arial Unicode MS"/>
          <w:color w:val="000000"/>
          <w:sz w:val="26"/>
          <w:szCs w:val="26"/>
          <w:lang w:val="lv-LV"/>
        </w:rPr>
      </w:pPr>
      <w:r w:rsidRPr="00C84802">
        <w:rPr>
          <w:color w:val="000000"/>
          <w:sz w:val="26"/>
          <w:szCs w:val="26"/>
          <w:lang w:val="lv-LV"/>
        </w:rPr>
        <w:t>likuma „Par valsts budžetu 201</w:t>
      </w:r>
      <w:r w:rsidR="008E43D1">
        <w:rPr>
          <w:color w:val="000000"/>
          <w:sz w:val="26"/>
          <w:szCs w:val="26"/>
          <w:lang w:val="lv-LV"/>
        </w:rPr>
        <w:t>9</w:t>
      </w:r>
      <w:r w:rsidRPr="00C84802">
        <w:rPr>
          <w:color w:val="000000"/>
          <w:sz w:val="26"/>
          <w:szCs w:val="26"/>
          <w:lang w:val="lv-LV"/>
        </w:rPr>
        <w:t xml:space="preserve">.gadam” valsts budžeta apakšprogrammā </w:t>
      </w:r>
      <w:r w:rsidRPr="00C84802">
        <w:rPr>
          <w:rFonts w:eastAsia="Arial Unicode MS"/>
          <w:color w:val="000000" w:themeColor="text1"/>
          <w:sz w:val="26"/>
          <w:szCs w:val="26"/>
          <w:lang w:val="lv-LV"/>
        </w:rPr>
        <w:t xml:space="preserve">21.00.00 </w:t>
      </w:r>
      <w:r w:rsidRPr="00C84802">
        <w:rPr>
          <w:color w:val="000000"/>
          <w:sz w:val="26"/>
          <w:szCs w:val="26"/>
          <w:lang w:val="lv-LV"/>
        </w:rPr>
        <w:t xml:space="preserve">„Kultūras mantojums” </w:t>
      </w:r>
      <w:r w:rsidRPr="00C84802">
        <w:rPr>
          <w:i/>
          <w:color w:val="000000"/>
          <w:sz w:val="26"/>
          <w:szCs w:val="26"/>
          <w:lang w:val="lv-LV"/>
        </w:rPr>
        <w:t>Okupācijas muzeja</w:t>
      </w:r>
      <w:r w:rsidRPr="00C84802">
        <w:rPr>
          <w:color w:val="000000"/>
          <w:sz w:val="26"/>
          <w:szCs w:val="26"/>
          <w:lang w:val="lv-LV"/>
        </w:rPr>
        <w:t xml:space="preserve"> </w:t>
      </w:r>
      <w:r w:rsidR="000A7E73">
        <w:rPr>
          <w:color w:val="000000"/>
          <w:sz w:val="26"/>
          <w:szCs w:val="26"/>
          <w:lang w:val="lv-LV"/>
        </w:rPr>
        <w:t xml:space="preserve">darbības </w:t>
      </w:r>
      <w:r w:rsidRPr="00C84802">
        <w:rPr>
          <w:color w:val="000000"/>
          <w:sz w:val="26"/>
          <w:szCs w:val="26"/>
          <w:lang w:val="lv-LV"/>
        </w:rPr>
        <w:t xml:space="preserve">nodrošināšanai un </w:t>
      </w:r>
      <w:r w:rsidRPr="00C84802">
        <w:rPr>
          <w:bCs/>
          <w:sz w:val="26"/>
          <w:szCs w:val="26"/>
          <w:lang w:val="lv-LV"/>
        </w:rPr>
        <w:t>izstādes „Stūra māja. Lieta Nr.1914/2014” darbības turpināšanai</w:t>
      </w:r>
      <w:r w:rsidRPr="00C84802">
        <w:rPr>
          <w:color w:val="000000"/>
          <w:sz w:val="26"/>
          <w:szCs w:val="26"/>
          <w:lang w:val="lv-LV"/>
        </w:rPr>
        <w:t xml:space="preserve"> piešķirto valsts budžeta finansējumu;</w:t>
      </w:r>
    </w:p>
    <w:p w:rsidR="00A5132C" w:rsidRPr="00586BAA" w:rsidRDefault="00643706" w:rsidP="00586BAA">
      <w:pPr>
        <w:pStyle w:val="Sarakstarindkopa"/>
        <w:numPr>
          <w:ilvl w:val="0"/>
          <w:numId w:val="1"/>
        </w:numPr>
        <w:ind w:left="811" w:hanging="357"/>
        <w:jc w:val="both"/>
        <w:rPr>
          <w:rFonts w:eastAsia="Arial Unicode MS"/>
          <w:color w:val="000000"/>
          <w:sz w:val="26"/>
          <w:szCs w:val="26"/>
          <w:lang w:val="lv-LV"/>
        </w:rPr>
      </w:pPr>
      <w:r w:rsidRPr="00586BAA">
        <w:rPr>
          <w:color w:val="000000"/>
          <w:sz w:val="26"/>
          <w:szCs w:val="26"/>
          <w:lang w:val="lv-LV"/>
        </w:rPr>
        <w:t>Kultūrpolitikas pamatnostādņu 2014. – 2020.gadam „Radošā Latvija” (apstiprinātas ar Ministru kabineta 2014.gada 29.jūlija rīkojumu Nr.401) 5.1.nodaļas „</w:t>
      </w:r>
      <w:r w:rsidRPr="00586BAA">
        <w:rPr>
          <w:sz w:val="26"/>
          <w:szCs w:val="26"/>
          <w:lang w:val="lv-LV"/>
        </w:rPr>
        <w:t>Kultūras kapitāla saglabāšana un attīstība, sabiedrībai līdzdarbojoties kultūras procesos” 5.1.6.apakšnodaļas „Prioritātes rīcības virzienu ietvaros veicamie uzdevumi un aktivitātes” 1.rīcības virziena „Labvēlīgas vides veidošana kultūras mantojuma saglabāšanai un attīstībai, kā arī jaunu vērtību radīšanai</w:t>
      </w:r>
      <w:r w:rsidRPr="00586BAA">
        <w:rPr>
          <w:bCs/>
          <w:sz w:val="26"/>
          <w:szCs w:val="26"/>
          <w:lang w:val="lv-LV"/>
        </w:rPr>
        <w:t>” 1.2.uzdevuma „Nodrošināt atbalstu kultūras institūciju ilgtspējīgai darbībai” ietvaros noteikto 1.2.3.pasākumu „</w:t>
      </w:r>
      <w:r w:rsidRPr="00586BAA">
        <w:rPr>
          <w:sz w:val="26"/>
          <w:szCs w:val="26"/>
          <w:lang w:val="lv-LV"/>
        </w:rPr>
        <w:t xml:space="preserve">Nodrošināt Nacionālā muzeju krājuma attīstīšanu, izpēti, saglabāšanu, kā arī pieejamību, veidojot kvalitatīvas muzeju ekspozīcijas, izstādes un </w:t>
      </w:r>
      <w:proofErr w:type="spellStart"/>
      <w:r w:rsidRPr="00586BAA">
        <w:rPr>
          <w:sz w:val="26"/>
          <w:szCs w:val="26"/>
          <w:lang w:val="lv-LV"/>
        </w:rPr>
        <w:t>muzejpedagoģijas</w:t>
      </w:r>
      <w:proofErr w:type="spellEnd"/>
      <w:r w:rsidRPr="00586BAA">
        <w:rPr>
          <w:sz w:val="26"/>
          <w:szCs w:val="26"/>
          <w:lang w:val="lv-LV"/>
        </w:rPr>
        <w:t xml:space="preserve"> programmas” un 5.4.nodaļas „Radošas teritorijas un kultūras pakalpojumu pieejamība” 5.4.6.apakšnodaļas „Prioritātes rīcības virzienu ietvaros veicamie uzdevumi un aktivitātes” 3.rīcības virziena „Attīstīt Rīgu kā kultūras metropoli un sekmēt tās pozitīvo ietekmi” 3.1.uzdevuma „Kultūras infrastruktūras attīstība Rīgas metropoles areālā” ietvaros noteikto 3.1.4.pasākumu „Nodrošināt telpu un infrastruktūras piemērošanu muzeju ekspozīciju izveidei (ekspozīciju „Čekas” jeb „Stūra mājā”, Brīvības ielā 61, Rīgā)”;</w:t>
      </w:r>
    </w:p>
    <w:p w:rsidR="008B1440" w:rsidRPr="00A5132C" w:rsidRDefault="00A5132C" w:rsidP="00A5132C">
      <w:pPr>
        <w:pStyle w:val="Sarakstarindkopa"/>
        <w:numPr>
          <w:ilvl w:val="0"/>
          <w:numId w:val="1"/>
        </w:numPr>
        <w:jc w:val="both"/>
        <w:rPr>
          <w:rFonts w:eastAsia="Arial Unicode MS"/>
          <w:color w:val="000000" w:themeColor="text1"/>
          <w:sz w:val="26"/>
          <w:szCs w:val="26"/>
          <w:lang w:val="lv-LV"/>
        </w:rPr>
      </w:pPr>
      <w:r w:rsidRPr="00A5132C">
        <w:rPr>
          <w:color w:val="000000"/>
          <w:sz w:val="26"/>
          <w:szCs w:val="26"/>
          <w:lang w:val="lv-LV"/>
        </w:rPr>
        <w:t xml:space="preserve">lai nodrošinātu </w:t>
      </w:r>
      <w:r w:rsidRPr="00A5132C">
        <w:rPr>
          <w:i/>
          <w:color w:val="000000"/>
          <w:sz w:val="26"/>
          <w:szCs w:val="26"/>
          <w:lang w:val="lv-LV"/>
        </w:rPr>
        <w:t>Okupācijas muzeja</w:t>
      </w:r>
      <w:r w:rsidRPr="00A5132C">
        <w:rPr>
          <w:color w:val="000000"/>
          <w:sz w:val="26"/>
          <w:szCs w:val="26"/>
          <w:lang w:val="lv-LV"/>
        </w:rPr>
        <w:t xml:space="preserve"> pamatdarbību un darbības attīstību</w:t>
      </w:r>
      <w:r w:rsidRPr="00A5132C">
        <w:rPr>
          <w:color w:val="000000" w:themeColor="text1"/>
          <w:sz w:val="26"/>
          <w:szCs w:val="26"/>
          <w:lang w:val="lv-LV"/>
        </w:rPr>
        <w:t xml:space="preserve"> valsts kultūrpolitikas ietvaros atbilstoši Latvijas Okupācijas muzeja likumā un Muzeju likumā noteiktajiem </w:t>
      </w:r>
      <w:r w:rsidRPr="00A5132C">
        <w:rPr>
          <w:i/>
          <w:color w:val="000000" w:themeColor="text1"/>
          <w:sz w:val="26"/>
          <w:szCs w:val="26"/>
          <w:lang w:val="lv-LV"/>
        </w:rPr>
        <w:t>Okupācijas muzeja</w:t>
      </w:r>
      <w:r w:rsidRPr="00A5132C">
        <w:rPr>
          <w:color w:val="000000" w:themeColor="text1"/>
          <w:sz w:val="26"/>
          <w:szCs w:val="26"/>
          <w:lang w:val="lv-LV"/>
        </w:rPr>
        <w:t xml:space="preserve"> darbības mērķiem un uzdevumiem,</w:t>
      </w:r>
    </w:p>
    <w:p w:rsidR="00586BAA" w:rsidRDefault="00586BAA" w:rsidP="008B1440">
      <w:pPr>
        <w:pStyle w:val="Pamatteksts"/>
        <w:spacing w:after="0"/>
        <w:jc w:val="both"/>
        <w:rPr>
          <w:color w:val="000000"/>
          <w:sz w:val="26"/>
          <w:szCs w:val="26"/>
          <w:lang w:val="lv-LV"/>
        </w:rPr>
      </w:pPr>
    </w:p>
    <w:p w:rsidR="00465ACF" w:rsidRPr="006D4062" w:rsidRDefault="00085775" w:rsidP="008B1440">
      <w:pPr>
        <w:pStyle w:val="Pamatteksts"/>
        <w:spacing w:after="0"/>
        <w:jc w:val="both"/>
        <w:rPr>
          <w:color w:val="000000"/>
          <w:sz w:val="26"/>
          <w:szCs w:val="26"/>
          <w:lang w:val="lv-LV"/>
        </w:rPr>
      </w:pPr>
      <w:r w:rsidRPr="00085775">
        <w:rPr>
          <w:color w:val="000000"/>
          <w:sz w:val="26"/>
          <w:szCs w:val="26"/>
          <w:lang w:val="lv-LV"/>
        </w:rPr>
        <w:t>noslēdz šāda satura līdzdarbības līgumu (turpmāk – Līgums):</w:t>
      </w:r>
    </w:p>
    <w:p w:rsidR="00E17403" w:rsidRDefault="00E17403" w:rsidP="0098662F">
      <w:pPr>
        <w:pStyle w:val="Pamatteksts"/>
        <w:spacing w:after="0"/>
        <w:ind w:left="360"/>
        <w:jc w:val="both"/>
        <w:rPr>
          <w:sz w:val="26"/>
          <w:szCs w:val="26"/>
          <w:lang w:val="lv-LV"/>
        </w:rPr>
      </w:pPr>
    </w:p>
    <w:p w:rsidR="00E17403" w:rsidRPr="006D4062" w:rsidRDefault="00085775" w:rsidP="006D5995">
      <w:pPr>
        <w:pStyle w:val="Pamatteksts"/>
        <w:numPr>
          <w:ilvl w:val="0"/>
          <w:numId w:val="2"/>
        </w:numPr>
        <w:spacing w:after="0"/>
        <w:ind w:left="284" w:hanging="284"/>
        <w:jc w:val="center"/>
        <w:rPr>
          <w:b/>
          <w:color w:val="000000"/>
          <w:sz w:val="26"/>
          <w:szCs w:val="26"/>
          <w:lang w:val="lv-LV"/>
        </w:rPr>
      </w:pPr>
      <w:r w:rsidRPr="00085775">
        <w:rPr>
          <w:b/>
          <w:sz w:val="26"/>
          <w:szCs w:val="26"/>
          <w:lang w:val="lv-LV"/>
        </w:rPr>
        <w:t>Līguma priekšmets</w:t>
      </w:r>
    </w:p>
    <w:p w:rsidR="00085775" w:rsidRPr="00085775" w:rsidRDefault="00085775" w:rsidP="00085775">
      <w:pPr>
        <w:pStyle w:val="Pamatteksts"/>
        <w:spacing w:after="0"/>
        <w:ind w:left="720"/>
        <w:rPr>
          <w:b/>
          <w:color w:val="000000"/>
          <w:sz w:val="26"/>
          <w:szCs w:val="26"/>
          <w:lang w:val="lv-LV"/>
        </w:rPr>
      </w:pPr>
    </w:p>
    <w:p w:rsidR="00085775" w:rsidRPr="00FF3006" w:rsidRDefault="00085775" w:rsidP="006D5995">
      <w:pPr>
        <w:pStyle w:val="Sarakstarindkopa"/>
        <w:numPr>
          <w:ilvl w:val="1"/>
          <w:numId w:val="10"/>
        </w:numPr>
        <w:ind w:left="567" w:hanging="567"/>
        <w:jc w:val="both"/>
        <w:rPr>
          <w:rFonts w:eastAsia="Arial Unicode MS"/>
          <w:i/>
          <w:color w:val="000000" w:themeColor="text1"/>
          <w:sz w:val="26"/>
          <w:szCs w:val="26"/>
          <w:lang w:val="lv-LV"/>
        </w:rPr>
      </w:pPr>
      <w:r w:rsidRPr="00085775">
        <w:rPr>
          <w:rFonts w:eastAsia="Arial Unicode MS"/>
          <w:i/>
          <w:color w:val="000000"/>
          <w:sz w:val="26"/>
          <w:szCs w:val="26"/>
          <w:lang w:val="lv-LV"/>
        </w:rPr>
        <w:t xml:space="preserve">Okupācijas muzejs </w:t>
      </w:r>
      <w:r w:rsidRPr="00085775">
        <w:rPr>
          <w:rFonts w:eastAsia="Arial Unicode MS"/>
          <w:color w:val="000000"/>
          <w:sz w:val="26"/>
          <w:szCs w:val="26"/>
          <w:lang w:val="lv-LV"/>
        </w:rPr>
        <w:t>nodrošina Latvijas Okupācijas muzeja likuma 3.panta pirmajā daļā un</w:t>
      </w:r>
      <w:r w:rsidR="006D4062">
        <w:rPr>
          <w:rFonts w:eastAsia="Arial Unicode MS"/>
          <w:color w:val="000000"/>
          <w:sz w:val="26"/>
          <w:szCs w:val="26"/>
          <w:lang w:val="lv-LV"/>
        </w:rPr>
        <w:t xml:space="preserve"> </w:t>
      </w:r>
      <w:r w:rsidRPr="00085775">
        <w:rPr>
          <w:rFonts w:eastAsia="Arial Unicode MS"/>
          <w:color w:val="000000"/>
          <w:sz w:val="26"/>
          <w:szCs w:val="26"/>
          <w:lang w:val="lv-LV"/>
        </w:rPr>
        <w:t>4.panta pirmajā daļā deleģēto valsts pārvaldes uzdevumu kultūras jomā veikšanu.</w:t>
      </w:r>
      <w:r w:rsidRPr="00085775">
        <w:rPr>
          <w:rFonts w:eastAsia="Arial Unicode MS"/>
          <w:i/>
          <w:color w:val="000000" w:themeColor="text1"/>
          <w:sz w:val="26"/>
          <w:szCs w:val="26"/>
          <w:lang w:val="lv-LV"/>
        </w:rPr>
        <w:t xml:space="preserve"> </w:t>
      </w:r>
    </w:p>
    <w:p w:rsidR="00843EE9" w:rsidRPr="006D4062" w:rsidRDefault="00843EE9" w:rsidP="006B2263">
      <w:pPr>
        <w:tabs>
          <w:tab w:val="left" w:pos="1134"/>
        </w:tabs>
        <w:jc w:val="both"/>
        <w:rPr>
          <w:rFonts w:eastAsia="Arial Unicode MS"/>
          <w:color w:val="000000"/>
          <w:sz w:val="26"/>
          <w:szCs w:val="26"/>
        </w:rPr>
      </w:pPr>
    </w:p>
    <w:p w:rsidR="009B2944" w:rsidRPr="006D4062" w:rsidRDefault="00085775" w:rsidP="006D5995">
      <w:pPr>
        <w:pStyle w:val="Sarakstarindkopa"/>
        <w:numPr>
          <w:ilvl w:val="0"/>
          <w:numId w:val="2"/>
        </w:numPr>
        <w:tabs>
          <w:tab w:val="left" w:pos="4896"/>
        </w:tabs>
        <w:ind w:left="284" w:hanging="284"/>
        <w:jc w:val="center"/>
        <w:rPr>
          <w:rFonts w:eastAsia="Arial Unicode MS"/>
          <w:b/>
          <w:sz w:val="26"/>
          <w:szCs w:val="26"/>
          <w:lang w:val="lv-LV"/>
        </w:rPr>
      </w:pPr>
      <w:r w:rsidRPr="00085775">
        <w:rPr>
          <w:rFonts w:eastAsia="Arial Unicode MS"/>
          <w:b/>
          <w:sz w:val="26"/>
          <w:szCs w:val="26"/>
          <w:lang w:val="lv-LV"/>
        </w:rPr>
        <w:t>Līguma izpildes termiņš un kārtība</w:t>
      </w:r>
    </w:p>
    <w:p w:rsidR="009B2944" w:rsidRPr="006D4062" w:rsidRDefault="009B2944" w:rsidP="009B2944">
      <w:pPr>
        <w:pStyle w:val="Sarakstarindkopa"/>
        <w:tabs>
          <w:tab w:val="left" w:pos="4896"/>
        </w:tabs>
        <w:rPr>
          <w:rFonts w:eastAsia="Arial Unicode MS"/>
          <w:b/>
          <w:sz w:val="26"/>
          <w:szCs w:val="26"/>
          <w:lang w:val="lv-LV"/>
        </w:rPr>
      </w:pPr>
    </w:p>
    <w:p w:rsidR="005E3E3E" w:rsidRPr="006D5995" w:rsidRDefault="00085775" w:rsidP="006D5995">
      <w:pPr>
        <w:pStyle w:val="Sarakstarindkopa"/>
        <w:numPr>
          <w:ilvl w:val="1"/>
          <w:numId w:val="16"/>
        </w:numPr>
        <w:tabs>
          <w:tab w:val="left" w:pos="4896"/>
        </w:tabs>
        <w:ind w:left="567" w:hanging="567"/>
        <w:jc w:val="both"/>
        <w:rPr>
          <w:rFonts w:eastAsia="Arial Unicode MS"/>
          <w:sz w:val="26"/>
          <w:szCs w:val="26"/>
          <w:lang w:val="lv-LV"/>
        </w:rPr>
      </w:pPr>
      <w:r w:rsidRPr="006D5995">
        <w:rPr>
          <w:color w:val="000000"/>
          <w:sz w:val="26"/>
          <w:szCs w:val="26"/>
          <w:lang w:val="lv-LV"/>
        </w:rPr>
        <w:t>Valsts pārvaldes uzdevum</w:t>
      </w:r>
      <w:r w:rsidR="006D4062" w:rsidRPr="006D5995">
        <w:rPr>
          <w:color w:val="000000"/>
          <w:sz w:val="26"/>
          <w:szCs w:val="26"/>
          <w:lang w:val="lv-LV"/>
        </w:rPr>
        <w:t>u</w:t>
      </w:r>
      <w:r w:rsidRPr="006D5995">
        <w:rPr>
          <w:color w:val="000000"/>
          <w:sz w:val="26"/>
          <w:szCs w:val="26"/>
          <w:lang w:val="lv-LV"/>
        </w:rPr>
        <w:t xml:space="preserve"> veikšanas laiks ir no šā Līguma abpusējas parakstīšanas brīža </w:t>
      </w:r>
      <w:r w:rsidRPr="006D5995">
        <w:rPr>
          <w:b/>
          <w:color w:val="000000"/>
          <w:sz w:val="26"/>
          <w:szCs w:val="26"/>
          <w:lang w:val="lv-LV"/>
        </w:rPr>
        <w:t xml:space="preserve">līdz </w:t>
      </w:r>
      <w:r w:rsidRPr="006D5995">
        <w:rPr>
          <w:rFonts w:eastAsia="Arial Unicode MS"/>
          <w:b/>
          <w:sz w:val="26"/>
          <w:szCs w:val="26"/>
          <w:lang w:val="lv-LV"/>
        </w:rPr>
        <w:t>20</w:t>
      </w:r>
      <w:r w:rsidR="00617735">
        <w:rPr>
          <w:rFonts w:eastAsia="Arial Unicode MS"/>
          <w:b/>
          <w:sz w:val="26"/>
          <w:szCs w:val="26"/>
          <w:lang w:val="lv-LV"/>
        </w:rPr>
        <w:t>19</w:t>
      </w:r>
      <w:r w:rsidRPr="006D5995">
        <w:rPr>
          <w:rFonts w:eastAsia="Arial Unicode MS"/>
          <w:b/>
          <w:sz w:val="26"/>
          <w:szCs w:val="26"/>
          <w:lang w:val="lv-LV"/>
        </w:rPr>
        <w:t xml:space="preserve">.gada </w:t>
      </w:r>
      <w:r w:rsidR="00617735">
        <w:rPr>
          <w:rFonts w:eastAsia="Arial Unicode MS"/>
          <w:b/>
          <w:sz w:val="26"/>
          <w:szCs w:val="26"/>
          <w:lang w:val="lv-LV"/>
        </w:rPr>
        <w:t>31</w:t>
      </w:r>
      <w:r w:rsidRPr="006D5995">
        <w:rPr>
          <w:rFonts w:eastAsia="Arial Unicode MS"/>
          <w:b/>
          <w:sz w:val="26"/>
          <w:szCs w:val="26"/>
          <w:lang w:val="lv-LV"/>
        </w:rPr>
        <w:t>.</w:t>
      </w:r>
      <w:r w:rsidR="00617735">
        <w:rPr>
          <w:rFonts w:eastAsia="Arial Unicode MS"/>
          <w:b/>
          <w:sz w:val="26"/>
          <w:szCs w:val="26"/>
          <w:lang w:val="lv-LV"/>
        </w:rPr>
        <w:t>decemb</w:t>
      </w:r>
      <w:r w:rsidRPr="006D5995">
        <w:rPr>
          <w:rFonts w:eastAsia="Arial Unicode MS"/>
          <w:b/>
          <w:sz w:val="26"/>
          <w:szCs w:val="26"/>
          <w:lang w:val="lv-LV"/>
        </w:rPr>
        <w:t>rim</w:t>
      </w:r>
      <w:r w:rsidRPr="006D5995">
        <w:rPr>
          <w:rFonts w:eastAsia="Arial Unicode MS"/>
          <w:sz w:val="26"/>
          <w:szCs w:val="26"/>
          <w:lang w:val="lv-LV"/>
        </w:rPr>
        <w:t>.</w:t>
      </w:r>
    </w:p>
    <w:p w:rsidR="006D5995" w:rsidRPr="006D5995" w:rsidRDefault="006D5995" w:rsidP="006D5995">
      <w:pPr>
        <w:pStyle w:val="Sarakstarindkopa"/>
        <w:tabs>
          <w:tab w:val="left" w:pos="4896"/>
        </w:tabs>
        <w:ind w:left="567"/>
        <w:jc w:val="both"/>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rFonts w:eastAsia="Arial Unicode MS"/>
          <w:color w:val="000000" w:themeColor="text1"/>
          <w:sz w:val="26"/>
          <w:szCs w:val="26"/>
          <w:lang w:val="lv-LV"/>
        </w:rPr>
        <w:t>Valsts p</w:t>
      </w:r>
      <w:r w:rsidRPr="006D5995">
        <w:rPr>
          <w:sz w:val="26"/>
          <w:szCs w:val="26"/>
          <w:lang w:val="lv-LV"/>
        </w:rPr>
        <w:t>ārvaldes uzdevum</w:t>
      </w:r>
      <w:r w:rsidR="006D4062" w:rsidRPr="006D5995">
        <w:rPr>
          <w:sz w:val="26"/>
          <w:szCs w:val="26"/>
          <w:lang w:val="lv-LV"/>
        </w:rPr>
        <w:t>u</w:t>
      </w:r>
      <w:r w:rsidRPr="006D5995">
        <w:rPr>
          <w:sz w:val="26"/>
          <w:szCs w:val="26"/>
          <w:lang w:val="lv-LV"/>
        </w:rPr>
        <w:t xml:space="preserve"> veikšanas vieta ir Latvijas Okupācijas </w:t>
      </w:r>
      <w:r w:rsidRPr="006D5995">
        <w:rPr>
          <w:rFonts w:eastAsia="Arial Unicode MS"/>
          <w:color w:val="000000"/>
          <w:sz w:val="26"/>
          <w:szCs w:val="26"/>
          <w:lang w:val="lv-LV"/>
        </w:rPr>
        <w:t>muzejs, izstādes</w:t>
      </w:r>
      <w:r w:rsidRPr="006D5995">
        <w:rPr>
          <w:sz w:val="26"/>
          <w:szCs w:val="26"/>
          <w:lang w:val="lv-LV"/>
        </w:rPr>
        <w:t xml:space="preserve"> „Stūra māja. Lieta Nr.1914/2014” </w:t>
      </w:r>
      <w:r w:rsidRPr="006D5995">
        <w:rPr>
          <w:rFonts w:eastAsia="Arial Unicode MS"/>
          <w:color w:val="000000"/>
          <w:sz w:val="26"/>
          <w:szCs w:val="26"/>
          <w:lang w:val="lv-LV"/>
        </w:rPr>
        <w:t>eksponēšanas vieta</w:t>
      </w:r>
      <w:r w:rsidRPr="006D5995">
        <w:rPr>
          <w:sz w:val="26"/>
          <w:szCs w:val="26"/>
          <w:lang w:val="lv-LV"/>
        </w:rPr>
        <w:t xml:space="preserve"> ēkā </w:t>
      </w:r>
      <w:r w:rsidRPr="006D5995">
        <w:rPr>
          <w:bCs/>
          <w:sz w:val="26"/>
          <w:szCs w:val="26"/>
          <w:lang w:val="lv-LV"/>
        </w:rPr>
        <w:t>Rīgā, Brīvības ielā 61</w:t>
      </w:r>
      <w:r w:rsidRPr="006D5995">
        <w:rPr>
          <w:sz w:val="26"/>
          <w:szCs w:val="26"/>
          <w:lang w:val="lv-LV"/>
        </w:rPr>
        <w:t xml:space="preserve"> (nekustamais īpašums „Stūra māja”), kā arī ceļojošo izstāžu eksponēšanas vietas Latvijā un ārvalstīs.</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i/>
          <w:color w:val="000000"/>
          <w:sz w:val="26"/>
          <w:szCs w:val="26"/>
          <w:lang w:val="lv-LV"/>
        </w:rPr>
        <w:t xml:space="preserve">Okupācijas muzejs </w:t>
      </w:r>
      <w:r w:rsidRPr="006D5995">
        <w:rPr>
          <w:rFonts w:eastAsia="Arial Unicode MS"/>
          <w:sz w:val="26"/>
          <w:szCs w:val="26"/>
          <w:lang w:val="lv-LV"/>
        </w:rPr>
        <w:t>apņemas veikt šā Līguma 1.</w:t>
      </w:r>
      <w:r w:rsidR="00153F0F">
        <w:rPr>
          <w:rFonts w:eastAsia="Arial Unicode MS"/>
          <w:sz w:val="26"/>
          <w:szCs w:val="26"/>
          <w:lang w:val="lv-LV"/>
        </w:rPr>
        <w:t>1.</w:t>
      </w:r>
      <w:r w:rsidRPr="006D5995">
        <w:rPr>
          <w:rFonts w:eastAsia="Arial Unicode MS"/>
          <w:sz w:val="26"/>
          <w:szCs w:val="26"/>
          <w:lang w:val="lv-LV"/>
        </w:rPr>
        <w:t xml:space="preserve">punktā norādītos valsts pārvaldes uzdevumus, </w:t>
      </w:r>
      <w:r w:rsidRPr="006D5995">
        <w:rPr>
          <w:rFonts w:eastAsia="Arial Unicode MS"/>
          <w:color w:val="000000" w:themeColor="text1"/>
          <w:sz w:val="26"/>
          <w:szCs w:val="26"/>
          <w:lang w:val="lv-LV"/>
        </w:rPr>
        <w:t>sasniedzot šā Līguma 3.</w:t>
      </w:r>
      <w:r w:rsidR="00153F0F">
        <w:rPr>
          <w:rFonts w:eastAsia="Arial Unicode MS"/>
          <w:color w:val="000000" w:themeColor="text1"/>
          <w:sz w:val="26"/>
          <w:szCs w:val="26"/>
          <w:lang w:val="lv-LV"/>
        </w:rPr>
        <w:t>1.</w:t>
      </w:r>
      <w:r w:rsidRPr="006D5995">
        <w:rPr>
          <w:rFonts w:eastAsia="Arial Unicode MS"/>
          <w:color w:val="000000" w:themeColor="text1"/>
          <w:sz w:val="26"/>
          <w:szCs w:val="26"/>
          <w:lang w:val="lv-LV"/>
        </w:rPr>
        <w:t>punktā noteiktos</w:t>
      </w:r>
      <w:r w:rsidRPr="006D5995">
        <w:rPr>
          <w:rFonts w:eastAsia="Arial Unicode MS"/>
          <w:sz w:val="26"/>
          <w:szCs w:val="26"/>
          <w:lang w:val="lv-LV"/>
        </w:rPr>
        <w:t xml:space="preserve"> rezultatīvos rādītājus. </w:t>
      </w:r>
    </w:p>
    <w:p w:rsidR="006D5995" w:rsidRPr="006D5995" w:rsidRDefault="006D5995" w:rsidP="006D5995">
      <w:pPr>
        <w:pStyle w:val="Sarakstarindkopa"/>
        <w:rPr>
          <w:rFonts w:eastAsia="Arial Unicode MS"/>
          <w:sz w:val="26"/>
          <w:szCs w:val="26"/>
          <w:lang w:val="lv-LV"/>
        </w:rPr>
      </w:pPr>
    </w:p>
    <w:p w:rsidR="009B2944" w:rsidRPr="006D5995" w:rsidRDefault="00085775" w:rsidP="009B2944">
      <w:pPr>
        <w:pStyle w:val="Sarakstarindkopa"/>
        <w:numPr>
          <w:ilvl w:val="1"/>
          <w:numId w:val="16"/>
        </w:numPr>
        <w:tabs>
          <w:tab w:val="left" w:pos="4896"/>
        </w:tabs>
        <w:ind w:left="567" w:hanging="567"/>
        <w:jc w:val="both"/>
        <w:rPr>
          <w:rFonts w:eastAsia="Arial Unicode MS"/>
          <w:sz w:val="26"/>
          <w:szCs w:val="26"/>
          <w:lang w:val="lv-LV"/>
        </w:rPr>
      </w:pPr>
      <w:r w:rsidRPr="006D5995">
        <w:rPr>
          <w:sz w:val="26"/>
          <w:szCs w:val="26"/>
          <w:lang w:val="lv-LV"/>
        </w:rPr>
        <w:t xml:space="preserve">Ja normatīvajos aktos tiek izdarīti grozījumi, kas ietekmē </w:t>
      </w:r>
      <w:r w:rsidRPr="006D5995">
        <w:rPr>
          <w:i/>
          <w:color w:val="000000"/>
          <w:sz w:val="26"/>
          <w:szCs w:val="26"/>
          <w:lang w:val="lv-LV"/>
        </w:rPr>
        <w:t xml:space="preserve">Okupācijas muzeja </w:t>
      </w:r>
      <w:r w:rsidRPr="006D5995">
        <w:rPr>
          <w:sz w:val="26"/>
          <w:szCs w:val="26"/>
          <w:lang w:val="lv-LV"/>
        </w:rPr>
        <w:t>darbību vai finansēšanas kārtību un Līgumā noteikto saistību izpildi, mēneša laikā pēc attiecīgā normatīvā akta spēkā stāšanās pēc jebkuras Puses rakstveida priekšlikuma var tikt izdarīti grozījumi Līgumā. Fin</w:t>
      </w:r>
      <w:r w:rsidR="00153F0F">
        <w:rPr>
          <w:sz w:val="26"/>
          <w:szCs w:val="26"/>
          <w:lang w:val="lv-LV"/>
        </w:rPr>
        <w:t>ansējuma samazināšanas gadījumā</w:t>
      </w:r>
      <w:r w:rsidRPr="006D5995">
        <w:rPr>
          <w:sz w:val="26"/>
          <w:szCs w:val="26"/>
          <w:lang w:val="lv-LV"/>
        </w:rPr>
        <w:t xml:space="preserve"> Puses vienojas par attiecīgu </w:t>
      </w:r>
      <w:r w:rsidR="00153F0F">
        <w:rPr>
          <w:sz w:val="26"/>
          <w:szCs w:val="26"/>
          <w:lang w:val="lv-LV"/>
        </w:rPr>
        <w:t xml:space="preserve">šā Līguma 3.1.punktā noteikto rezultatīvo </w:t>
      </w:r>
      <w:r w:rsidRPr="006D5995">
        <w:rPr>
          <w:sz w:val="26"/>
          <w:szCs w:val="26"/>
          <w:lang w:val="lv-LV"/>
        </w:rPr>
        <w:t>rādītāju samazināšanu.</w:t>
      </w:r>
    </w:p>
    <w:p w:rsidR="009B2944" w:rsidRPr="006D4062" w:rsidRDefault="009B2944" w:rsidP="009B2944">
      <w:pPr>
        <w:pStyle w:val="Sarakstarindkopa"/>
        <w:tabs>
          <w:tab w:val="left" w:pos="4896"/>
        </w:tabs>
        <w:rPr>
          <w:rFonts w:eastAsia="Arial Unicode MS"/>
          <w:b/>
          <w:sz w:val="26"/>
          <w:szCs w:val="26"/>
          <w:lang w:val="lv-LV"/>
        </w:rPr>
      </w:pPr>
    </w:p>
    <w:p w:rsidR="00153F0F" w:rsidRDefault="00153F0F" w:rsidP="006D5995">
      <w:pPr>
        <w:pStyle w:val="Sarakstarindkopa"/>
        <w:numPr>
          <w:ilvl w:val="0"/>
          <w:numId w:val="16"/>
        </w:numPr>
        <w:tabs>
          <w:tab w:val="left" w:pos="4896"/>
        </w:tabs>
        <w:ind w:left="284" w:hanging="284"/>
        <w:jc w:val="center"/>
        <w:rPr>
          <w:rFonts w:eastAsia="Arial Unicode MS"/>
          <w:b/>
          <w:sz w:val="26"/>
          <w:szCs w:val="26"/>
          <w:lang w:val="lv-LV"/>
        </w:rPr>
      </w:pPr>
      <w:r>
        <w:rPr>
          <w:b/>
          <w:sz w:val="26"/>
          <w:szCs w:val="26"/>
          <w:lang w:val="lv-LV"/>
        </w:rPr>
        <w:t xml:space="preserve">Valsts pārvaldes uzdevumu </w:t>
      </w:r>
      <w:r w:rsidRPr="00EB2D89">
        <w:rPr>
          <w:b/>
          <w:sz w:val="26"/>
          <w:szCs w:val="26"/>
          <w:lang w:val="lv-LV"/>
        </w:rPr>
        <w:t xml:space="preserve">izpildes </w:t>
      </w:r>
      <w:r>
        <w:rPr>
          <w:b/>
          <w:sz w:val="26"/>
          <w:szCs w:val="26"/>
          <w:lang w:val="lv-LV"/>
        </w:rPr>
        <w:t>ietvaros</w:t>
      </w:r>
      <w:r w:rsidR="00085775" w:rsidRPr="00085775">
        <w:rPr>
          <w:rFonts w:eastAsia="Arial Unicode MS"/>
          <w:b/>
          <w:sz w:val="26"/>
          <w:szCs w:val="26"/>
          <w:lang w:val="lv-LV"/>
        </w:rPr>
        <w:t xml:space="preserve"> sasniedzamie </w:t>
      </w:r>
    </w:p>
    <w:p w:rsidR="008D1FED" w:rsidRPr="006D4062" w:rsidRDefault="00085775" w:rsidP="00153F0F">
      <w:pPr>
        <w:pStyle w:val="Sarakstarindkopa"/>
        <w:tabs>
          <w:tab w:val="left" w:pos="4896"/>
        </w:tabs>
        <w:ind w:left="284"/>
        <w:jc w:val="center"/>
        <w:rPr>
          <w:rFonts w:eastAsia="Arial Unicode MS"/>
          <w:b/>
          <w:sz w:val="26"/>
          <w:szCs w:val="26"/>
          <w:lang w:val="lv-LV"/>
        </w:rPr>
      </w:pPr>
      <w:r w:rsidRPr="00085775">
        <w:rPr>
          <w:rFonts w:eastAsia="Arial Unicode MS"/>
          <w:b/>
          <w:sz w:val="26"/>
          <w:szCs w:val="26"/>
          <w:lang w:val="lv-LV"/>
        </w:rPr>
        <w:t>rezultāti un novērtējuma kritēriji</w:t>
      </w:r>
    </w:p>
    <w:p w:rsidR="008D1FED" w:rsidRPr="006D4062" w:rsidRDefault="008D1FED" w:rsidP="008B1440">
      <w:pPr>
        <w:tabs>
          <w:tab w:val="left" w:pos="4896"/>
        </w:tabs>
        <w:jc w:val="center"/>
        <w:rPr>
          <w:rFonts w:eastAsia="Arial Unicode MS"/>
          <w:b/>
          <w:sz w:val="26"/>
          <w:szCs w:val="26"/>
        </w:rPr>
      </w:pPr>
    </w:p>
    <w:p w:rsidR="008D1FED" w:rsidRPr="006D5995" w:rsidRDefault="00085775" w:rsidP="006D5995">
      <w:pPr>
        <w:pStyle w:val="Sarakstarindkopa"/>
        <w:numPr>
          <w:ilvl w:val="1"/>
          <w:numId w:val="16"/>
        </w:numPr>
        <w:tabs>
          <w:tab w:val="left" w:pos="4896"/>
        </w:tabs>
        <w:ind w:left="567" w:hanging="567"/>
        <w:jc w:val="both"/>
        <w:rPr>
          <w:color w:val="000000"/>
          <w:sz w:val="26"/>
          <w:szCs w:val="26"/>
          <w:lang w:val="lv-LV"/>
        </w:rPr>
      </w:pPr>
      <w:r w:rsidRPr="006D5995">
        <w:rPr>
          <w:i/>
          <w:color w:val="000000"/>
          <w:sz w:val="26"/>
          <w:szCs w:val="26"/>
          <w:lang w:val="lv-LV"/>
        </w:rPr>
        <w:t xml:space="preserve">Okupācijas muzejs </w:t>
      </w:r>
      <w:r w:rsidRPr="006D5995">
        <w:rPr>
          <w:color w:val="000000"/>
          <w:sz w:val="26"/>
          <w:szCs w:val="26"/>
          <w:lang w:val="lv-LV"/>
        </w:rPr>
        <w:t>šā Līguma 1.</w:t>
      </w:r>
      <w:r w:rsidR="00153F0F">
        <w:rPr>
          <w:color w:val="000000"/>
          <w:sz w:val="26"/>
          <w:szCs w:val="26"/>
          <w:lang w:val="lv-LV"/>
        </w:rPr>
        <w:t>1.</w:t>
      </w:r>
      <w:r w:rsidRPr="006D5995">
        <w:rPr>
          <w:color w:val="000000"/>
          <w:sz w:val="26"/>
          <w:szCs w:val="26"/>
          <w:lang w:val="lv-LV"/>
        </w:rPr>
        <w:t>punktā no</w:t>
      </w:r>
      <w:r w:rsidR="00153F0F">
        <w:rPr>
          <w:color w:val="000000"/>
          <w:sz w:val="26"/>
          <w:szCs w:val="26"/>
          <w:lang w:val="lv-LV"/>
        </w:rPr>
        <w:t>rādīto</w:t>
      </w:r>
      <w:r w:rsidRPr="006D5995">
        <w:rPr>
          <w:color w:val="000000"/>
          <w:sz w:val="26"/>
          <w:szCs w:val="26"/>
          <w:lang w:val="lv-LV"/>
        </w:rPr>
        <w:t xml:space="preserve"> valsts pārvaldes uzdevumu ietvaros apņemas sasniegt šādus rezultatīvos rādītājus 201</w:t>
      </w:r>
      <w:r w:rsidR="00BB0D3C">
        <w:rPr>
          <w:color w:val="000000"/>
          <w:sz w:val="26"/>
          <w:szCs w:val="26"/>
          <w:lang w:val="lv-LV"/>
        </w:rPr>
        <w:t>9</w:t>
      </w:r>
      <w:r w:rsidRPr="006D5995">
        <w:rPr>
          <w:color w:val="000000"/>
          <w:sz w:val="26"/>
          <w:szCs w:val="26"/>
          <w:lang w:val="lv-LV"/>
        </w:rPr>
        <w:t>.gadā:</w:t>
      </w:r>
    </w:p>
    <w:p w:rsidR="005E3E3E" w:rsidRPr="006D4062" w:rsidRDefault="005E3E3E">
      <w:pPr>
        <w:tabs>
          <w:tab w:val="left" w:pos="1134"/>
          <w:tab w:val="left" w:pos="4896"/>
        </w:tabs>
        <w:ind w:left="567"/>
        <w:jc w:val="both"/>
        <w:rPr>
          <w:rFonts w:eastAsia="Arial Unicode MS"/>
          <w:sz w:val="26"/>
          <w:szCs w:val="26"/>
        </w:rPr>
      </w:pPr>
    </w:p>
    <w:tbl>
      <w:tblPr>
        <w:tblW w:w="46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3713"/>
        <w:gridCol w:w="3968"/>
      </w:tblGrid>
      <w:tr w:rsidR="006D639D" w:rsidRPr="00665374" w:rsidTr="00426022">
        <w:trPr>
          <w:trHeight w:val="268"/>
        </w:trPr>
        <w:tc>
          <w:tcPr>
            <w:tcW w:w="507" w:type="pct"/>
          </w:tcPr>
          <w:p w:rsidR="00085775" w:rsidRPr="00665374" w:rsidRDefault="006D639D" w:rsidP="00085775">
            <w:pPr>
              <w:jc w:val="both"/>
              <w:rPr>
                <w:color w:val="000000"/>
                <w:sz w:val="26"/>
                <w:szCs w:val="26"/>
              </w:rPr>
            </w:pPr>
            <w:r w:rsidRPr="00665374">
              <w:rPr>
                <w:color w:val="000000"/>
                <w:sz w:val="26"/>
                <w:szCs w:val="26"/>
              </w:rPr>
              <w:t>3.1.1. </w:t>
            </w:r>
          </w:p>
        </w:tc>
        <w:tc>
          <w:tcPr>
            <w:tcW w:w="2172" w:type="pct"/>
          </w:tcPr>
          <w:p w:rsidR="00085775" w:rsidRPr="00665374" w:rsidRDefault="00085775" w:rsidP="00866B7A">
            <w:pPr>
              <w:jc w:val="both"/>
              <w:rPr>
                <w:color w:val="000000"/>
                <w:sz w:val="26"/>
                <w:szCs w:val="26"/>
              </w:rPr>
            </w:pPr>
            <w:r w:rsidRPr="00665374">
              <w:rPr>
                <w:rFonts w:eastAsia="Arial Unicode MS"/>
                <w:color w:val="000000"/>
                <w:sz w:val="26"/>
                <w:szCs w:val="26"/>
              </w:rPr>
              <w:t xml:space="preserve">nodrošināt muzeja pamatfunkciju īstenošanu muzeja apsaimniekotajās telpās un </w:t>
            </w:r>
            <w:r w:rsidRPr="00665374">
              <w:rPr>
                <w:bCs/>
                <w:sz w:val="26"/>
                <w:szCs w:val="26"/>
              </w:rPr>
              <w:t xml:space="preserve">izstādes </w:t>
            </w:r>
            <w:r w:rsidRPr="00665374">
              <w:rPr>
                <w:rStyle w:val="Izclums"/>
                <w:b w:val="0"/>
                <w:color w:val="111111"/>
                <w:sz w:val="26"/>
                <w:szCs w:val="26"/>
              </w:rPr>
              <w:t>„Stūra māja. Lieta Nr.1914/2014”</w:t>
            </w:r>
            <w:r w:rsidRPr="00665374">
              <w:rPr>
                <w:b/>
                <w:bCs/>
                <w:sz w:val="26"/>
                <w:szCs w:val="26"/>
              </w:rPr>
              <w:t xml:space="preserve"> </w:t>
            </w:r>
            <w:r w:rsidRPr="00665374">
              <w:rPr>
                <w:bCs/>
                <w:sz w:val="26"/>
                <w:szCs w:val="26"/>
              </w:rPr>
              <w:t>satura uzturēšanu</w:t>
            </w:r>
            <w:r w:rsidRPr="00665374">
              <w:rPr>
                <w:sz w:val="26"/>
                <w:szCs w:val="26"/>
              </w:rPr>
              <w:t xml:space="preserve"> ēkā </w:t>
            </w:r>
            <w:r w:rsidRPr="00665374">
              <w:rPr>
                <w:bCs/>
                <w:sz w:val="26"/>
                <w:szCs w:val="26"/>
              </w:rPr>
              <w:t>Rīgā, Brīvības ielā 61</w:t>
            </w:r>
            <w:r w:rsidRPr="00665374">
              <w:rPr>
                <w:sz w:val="26"/>
                <w:szCs w:val="26"/>
              </w:rPr>
              <w:t xml:space="preserve"> (nekustamais īpašums „Stūra māja”)</w:t>
            </w:r>
            <w:r w:rsidR="00866B7A" w:rsidRPr="00665374">
              <w:rPr>
                <w:sz w:val="26"/>
                <w:szCs w:val="26"/>
              </w:rPr>
              <w:t xml:space="preserve"> </w:t>
            </w:r>
            <w:r w:rsidR="00866B7A" w:rsidRPr="00665374">
              <w:rPr>
                <w:rFonts w:eastAsia="Calibri"/>
                <w:sz w:val="26"/>
                <w:szCs w:val="26"/>
                <w:lang w:eastAsia="en-US"/>
              </w:rPr>
              <w:t>līdz remontdarbu uzsākšanai</w:t>
            </w:r>
          </w:p>
        </w:tc>
        <w:tc>
          <w:tcPr>
            <w:tcW w:w="2321" w:type="pct"/>
          </w:tcPr>
          <w:p w:rsidR="00085775" w:rsidRPr="00665374" w:rsidRDefault="00085775" w:rsidP="00C84802">
            <w:pPr>
              <w:jc w:val="both"/>
              <w:rPr>
                <w:color w:val="000000"/>
                <w:sz w:val="26"/>
                <w:szCs w:val="26"/>
              </w:rPr>
            </w:pPr>
            <w:r w:rsidRPr="00665374">
              <w:rPr>
                <w:color w:val="000000"/>
                <w:sz w:val="26"/>
                <w:szCs w:val="26"/>
              </w:rPr>
              <w:t xml:space="preserve">īstenots pilnvērtīgs muzeja darbs, nodrošinot muzeja pakalpojumus vismaz </w:t>
            </w:r>
            <w:r w:rsidR="00C84802" w:rsidRPr="00665374">
              <w:rPr>
                <w:color w:val="000000"/>
                <w:sz w:val="26"/>
                <w:szCs w:val="26"/>
              </w:rPr>
              <w:t>4</w:t>
            </w:r>
            <w:r w:rsidRPr="00665374">
              <w:rPr>
                <w:color w:val="000000"/>
                <w:sz w:val="26"/>
                <w:szCs w:val="26"/>
              </w:rPr>
              <w:t xml:space="preserve">0 000 </w:t>
            </w:r>
            <w:r w:rsidR="00E10C1B" w:rsidRPr="00665374">
              <w:rPr>
                <w:color w:val="000000"/>
                <w:sz w:val="26"/>
                <w:szCs w:val="26"/>
              </w:rPr>
              <w:t xml:space="preserve">(četrdesmit tūkstoši) </w:t>
            </w:r>
            <w:r w:rsidRPr="00665374">
              <w:rPr>
                <w:color w:val="000000"/>
                <w:sz w:val="26"/>
                <w:szCs w:val="26"/>
              </w:rPr>
              <w:t>apmeklētājiem</w:t>
            </w:r>
          </w:p>
        </w:tc>
      </w:tr>
      <w:tr w:rsidR="006D639D" w:rsidRPr="00665374" w:rsidTr="009E4DD3">
        <w:trPr>
          <w:trHeight w:val="758"/>
        </w:trPr>
        <w:tc>
          <w:tcPr>
            <w:tcW w:w="507" w:type="pct"/>
          </w:tcPr>
          <w:p w:rsidR="00085775" w:rsidRPr="00665374" w:rsidRDefault="006D639D" w:rsidP="00085775">
            <w:pPr>
              <w:tabs>
                <w:tab w:val="left" w:pos="567"/>
                <w:tab w:val="left" w:pos="709"/>
              </w:tabs>
              <w:jc w:val="both"/>
              <w:rPr>
                <w:color w:val="000000"/>
                <w:sz w:val="26"/>
                <w:szCs w:val="26"/>
              </w:rPr>
            </w:pPr>
            <w:r w:rsidRPr="00665374">
              <w:rPr>
                <w:color w:val="000000"/>
                <w:sz w:val="26"/>
                <w:szCs w:val="26"/>
              </w:rPr>
              <w:t>3.1.2.</w:t>
            </w:r>
          </w:p>
        </w:tc>
        <w:tc>
          <w:tcPr>
            <w:tcW w:w="2172" w:type="pct"/>
          </w:tcPr>
          <w:p w:rsidR="00085775" w:rsidRPr="00665374" w:rsidRDefault="00085775" w:rsidP="00085775">
            <w:pPr>
              <w:tabs>
                <w:tab w:val="left" w:pos="567"/>
                <w:tab w:val="left" w:pos="709"/>
              </w:tabs>
              <w:jc w:val="both"/>
              <w:rPr>
                <w:color w:val="000000"/>
                <w:sz w:val="26"/>
                <w:szCs w:val="26"/>
              </w:rPr>
            </w:pPr>
            <w:r w:rsidRPr="00665374">
              <w:rPr>
                <w:rFonts w:eastAsia="Arial Unicode MS"/>
                <w:color w:val="000000"/>
                <w:sz w:val="26"/>
                <w:szCs w:val="26"/>
              </w:rPr>
              <w:t xml:space="preserve">nodrošināt muzeja krājuma saglabāšanu </w:t>
            </w:r>
          </w:p>
        </w:tc>
        <w:tc>
          <w:tcPr>
            <w:tcW w:w="2321" w:type="pct"/>
          </w:tcPr>
          <w:p w:rsidR="00085775" w:rsidRPr="00665374" w:rsidRDefault="00085775" w:rsidP="00665374">
            <w:pPr>
              <w:jc w:val="both"/>
              <w:rPr>
                <w:color w:val="000000"/>
                <w:sz w:val="26"/>
                <w:szCs w:val="26"/>
              </w:rPr>
            </w:pPr>
            <w:r w:rsidRPr="00665374">
              <w:rPr>
                <w:color w:val="000000"/>
                <w:sz w:val="26"/>
                <w:szCs w:val="26"/>
              </w:rPr>
              <w:t xml:space="preserve">nodrošināta saglabāšana </w:t>
            </w:r>
            <w:r w:rsidR="00665374">
              <w:rPr>
                <w:sz w:val="26"/>
                <w:szCs w:val="26"/>
              </w:rPr>
              <w:t>50</w:t>
            </w:r>
            <w:r w:rsidR="00E10C1B" w:rsidRPr="00665374">
              <w:rPr>
                <w:sz w:val="26"/>
                <w:szCs w:val="26"/>
              </w:rPr>
              <w:t> </w:t>
            </w:r>
            <w:r w:rsidR="00442606" w:rsidRPr="00665374">
              <w:rPr>
                <w:sz w:val="26"/>
                <w:szCs w:val="26"/>
              </w:rPr>
              <w:t>5</w:t>
            </w:r>
            <w:r w:rsidR="00665374">
              <w:rPr>
                <w:sz w:val="26"/>
                <w:szCs w:val="26"/>
              </w:rPr>
              <w:t>4</w:t>
            </w:r>
            <w:r w:rsidR="00442606" w:rsidRPr="00665374">
              <w:rPr>
                <w:sz w:val="26"/>
                <w:szCs w:val="26"/>
              </w:rPr>
              <w:t>7</w:t>
            </w:r>
            <w:r w:rsidR="00E10C1B" w:rsidRPr="00665374">
              <w:rPr>
                <w:sz w:val="26"/>
                <w:szCs w:val="26"/>
              </w:rPr>
              <w:t> (</w:t>
            </w:r>
            <w:r w:rsidR="00665374">
              <w:rPr>
                <w:sz w:val="26"/>
                <w:szCs w:val="26"/>
              </w:rPr>
              <w:t>piecdesmit</w:t>
            </w:r>
            <w:r w:rsidR="00E10C1B" w:rsidRPr="00665374">
              <w:rPr>
                <w:sz w:val="26"/>
                <w:szCs w:val="26"/>
              </w:rPr>
              <w:t xml:space="preserve"> tūkstoši </w:t>
            </w:r>
            <w:r w:rsidR="00442606" w:rsidRPr="00665374">
              <w:rPr>
                <w:sz w:val="26"/>
                <w:szCs w:val="26"/>
              </w:rPr>
              <w:t>pieci</w:t>
            </w:r>
            <w:r w:rsidR="00E10C1B" w:rsidRPr="00665374">
              <w:rPr>
                <w:sz w:val="26"/>
                <w:szCs w:val="26"/>
              </w:rPr>
              <w:t xml:space="preserve"> simti </w:t>
            </w:r>
            <w:r w:rsidR="00665374">
              <w:rPr>
                <w:sz w:val="26"/>
                <w:szCs w:val="26"/>
              </w:rPr>
              <w:t>četrdesmit septiņi</w:t>
            </w:r>
            <w:r w:rsidR="00E10C1B" w:rsidRPr="00665374">
              <w:rPr>
                <w:sz w:val="26"/>
                <w:szCs w:val="26"/>
              </w:rPr>
              <w:t xml:space="preserve">) </w:t>
            </w:r>
            <w:r w:rsidRPr="00665374">
              <w:rPr>
                <w:color w:val="000000"/>
                <w:sz w:val="26"/>
                <w:szCs w:val="26"/>
              </w:rPr>
              <w:t>Nacionālā muzeju krājuma vienīb</w:t>
            </w:r>
            <w:r w:rsidR="00426022">
              <w:rPr>
                <w:color w:val="000000"/>
                <w:sz w:val="26"/>
                <w:szCs w:val="26"/>
              </w:rPr>
              <w:t>ām</w:t>
            </w:r>
          </w:p>
        </w:tc>
      </w:tr>
      <w:tr w:rsidR="006D639D" w:rsidRPr="00665374" w:rsidTr="009E4DD3">
        <w:trPr>
          <w:trHeight w:val="268"/>
        </w:trPr>
        <w:tc>
          <w:tcPr>
            <w:tcW w:w="507" w:type="pct"/>
          </w:tcPr>
          <w:p w:rsidR="00085775" w:rsidRPr="00665374" w:rsidRDefault="006D639D" w:rsidP="00085775">
            <w:pPr>
              <w:tabs>
                <w:tab w:val="left" w:pos="567"/>
                <w:tab w:val="left" w:pos="709"/>
              </w:tabs>
              <w:jc w:val="both"/>
              <w:rPr>
                <w:color w:val="000000"/>
                <w:sz w:val="26"/>
                <w:szCs w:val="26"/>
              </w:rPr>
            </w:pPr>
            <w:r w:rsidRPr="00665374">
              <w:rPr>
                <w:color w:val="000000"/>
                <w:sz w:val="26"/>
                <w:szCs w:val="26"/>
              </w:rPr>
              <w:t>3.1.3.</w:t>
            </w:r>
          </w:p>
        </w:tc>
        <w:tc>
          <w:tcPr>
            <w:tcW w:w="2172" w:type="pct"/>
          </w:tcPr>
          <w:p w:rsidR="00085775" w:rsidRPr="00665374" w:rsidRDefault="00085775" w:rsidP="00085775">
            <w:pPr>
              <w:tabs>
                <w:tab w:val="left" w:pos="567"/>
                <w:tab w:val="left" w:pos="709"/>
              </w:tabs>
              <w:jc w:val="both"/>
              <w:rPr>
                <w:color w:val="000000"/>
                <w:sz w:val="26"/>
                <w:szCs w:val="26"/>
              </w:rPr>
            </w:pPr>
            <w:r w:rsidRPr="00665374">
              <w:rPr>
                <w:rFonts w:eastAsia="Arial Unicode MS"/>
                <w:color w:val="000000"/>
                <w:sz w:val="26"/>
                <w:szCs w:val="26"/>
              </w:rPr>
              <w:t>nodrošināt muzeja krājuma izmantošanu</w:t>
            </w:r>
          </w:p>
        </w:tc>
        <w:tc>
          <w:tcPr>
            <w:tcW w:w="2321" w:type="pct"/>
          </w:tcPr>
          <w:p w:rsidR="00085775" w:rsidRPr="00665374" w:rsidRDefault="00085775" w:rsidP="00325AD3">
            <w:pPr>
              <w:jc w:val="both"/>
              <w:rPr>
                <w:color w:val="000000"/>
                <w:sz w:val="26"/>
                <w:szCs w:val="26"/>
              </w:rPr>
            </w:pPr>
            <w:r w:rsidRPr="00665374">
              <w:rPr>
                <w:color w:val="000000"/>
                <w:sz w:val="26"/>
                <w:szCs w:val="26"/>
              </w:rPr>
              <w:t>ievadīti dati Nacionālā m</w:t>
            </w:r>
            <w:r w:rsidR="00A66482" w:rsidRPr="00665374">
              <w:rPr>
                <w:color w:val="000000"/>
                <w:sz w:val="26"/>
                <w:szCs w:val="26"/>
              </w:rPr>
              <w:t xml:space="preserve">uzeju krājuma </w:t>
            </w:r>
            <w:proofErr w:type="spellStart"/>
            <w:r w:rsidR="00A66482" w:rsidRPr="00665374">
              <w:rPr>
                <w:color w:val="000000"/>
                <w:sz w:val="26"/>
                <w:szCs w:val="26"/>
              </w:rPr>
              <w:t>kopkatalogā</w:t>
            </w:r>
            <w:proofErr w:type="spellEnd"/>
            <w:r w:rsidR="00A66482" w:rsidRPr="00665374">
              <w:rPr>
                <w:color w:val="000000"/>
                <w:sz w:val="26"/>
                <w:szCs w:val="26"/>
              </w:rPr>
              <w:t xml:space="preserve"> par </w:t>
            </w:r>
            <w:r w:rsidR="00325AD3" w:rsidRPr="00665374">
              <w:rPr>
                <w:color w:val="000000"/>
                <w:sz w:val="26"/>
                <w:szCs w:val="26"/>
              </w:rPr>
              <w:t>2</w:t>
            </w:r>
            <w:r w:rsidR="00153F0F" w:rsidRPr="00665374">
              <w:rPr>
                <w:color w:val="000000"/>
                <w:sz w:val="26"/>
                <w:szCs w:val="26"/>
              </w:rPr>
              <w:t> </w:t>
            </w:r>
            <w:r w:rsidR="00325AD3" w:rsidRPr="00665374">
              <w:rPr>
                <w:color w:val="000000"/>
                <w:sz w:val="26"/>
                <w:szCs w:val="26"/>
              </w:rPr>
              <w:t>000</w:t>
            </w:r>
            <w:r w:rsidR="00E10C1B" w:rsidRPr="00665374">
              <w:rPr>
                <w:color w:val="000000"/>
                <w:sz w:val="26"/>
                <w:szCs w:val="26"/>
              </w:rPr>
              <w:t> (</w:t>
            </w:r>
            <w:r w:rsidR="00325AD3" w:rsidRPr="00665374">
              <w:rPr>
                <w:color w:val="000000"/>
                <w:sz w:val="26"/>
                <w:szCs w:val="26"/>
              </w:rPr>
              <w:t>divi tūkstoši</w:t>
            </w:r>
            <w:r w:rsidR="00E10C1B" w:rsidRPr="00665374">
              <w:rPr>
                <w:color w:val="000000"/>
                <w:sz w:val="26"/>
                <w:szCs w:val="26"/>
              </w:rPr>
              <w:t xml:space="preserve">) </w:t>
            </w:r>
            <w:r w:rsidRPr="00665374">
              <w:rPr>
                <w:color w:val="000000"/>
                <w:sz w:val="26"/>
                <w:szCs w:val="26"/>
              </w:rPr>
              <w:t>krājuma vienībām</w:t>
            </w:r>
          </w:p>
        </w:tc>
      </w:tr>
      <w:tr w:rsidR="006D639D" w:rsidRPr="00665374" w:rsidTr="009E4DD3">
        <w:trPr>
          <w:trHeight w:val="551"/>
        </w:trPr>
        <w:tc>
          <w:tcPr>
            <w:tcW w:w="507" w:type="pct"/>
          </w:tcPr>
          <w:p w:rsidR="00085775" w:rsidRPr="00665374" w:rsidRDefault="006D639D" w:rsidP="00085775">
            <w:pPr>
              <w:jc w:val="both"/>
              <w:rPr>
                <w:color w:val="000000"/>
                <w:sz w:val="26"/>
                <w:szCs w:val="26"/>
              </w:rPr>
            </w:pPr>
            <w:r w:rsidRPr="00665374">
              <w:rPr>
                <w:color w:val="000000"/>
                <w:sz w:val="26"/>
                <w:szCs w:val="26"/>
              </w:rPr>
              <w:t>3.1.4. </w:t>
            </w:r>
          </w:p>
        </w:tc>
        <w:tc>
          <w:tcPr>
            <w:tcW w:w="2172" w:type="pct"/>
          </w:tcPr>
          <w:p w:rsidR="00085775" w:rsidRPr="00665374" w:rsidRDefault="00085775" w:rsidP="00085775">
            <w:pPr>
              <w:jc w:val="both"/>
              <w:rPr>
                <w:color w:val="000000"/>
                <w:sz w:val="26"/>
                <w:szCs w:val="26"/>
              </w:rPr>
            </w:pPr>
            <w:r w:rsidRPr="00665374">
              <w:rPr>
                <w:color w:val="000000"/>
                <w:sz w:val="26"/>
                <w:szCs w:val="26"/>
              </w:rPr>
              <w:t xml:space="preserve">nodrošināt </w:t>
            </w:r>
            <w:r w:rsidRPr="00665374">
              <w:rPr>
                <w:bCs/>
                <w:color w:val="000000"/>
                <w:sz w:val="26"/>
                <w:szCs w:val="26"/>
              </w:rPr>
              <w:t>ekspozīciju un izstāžu uzturēšanu un papildināšanu</w:t>
            </w:r>
          </w:p>
        </w:tc>
        <w:tc>
          <w:tcPr>
            <w:tcW w:w="2321" w:type="pct"/>
          </w:tcPr>
          <w:p w:rsidR="00866B7A" w:rsidRPr="00665374" w:rsidRDefault="006D639D" w:rsidP="00085775">
            <w:pPr>
              <w:jc w:val="both"/>
              <w:rPr>
                <w:color w:val="000000"/>
                <w:sz w:val="26"/>
                <w:szCs w:val="26"/>
              </w:rPr>
            </w:pPr>
            <w:r w:rsidRPr="00665374">
              <w:rPr>
                <w:color w:val="000000"/>
                <w:sz w:val="26"/>
                <w:szCs w:val="26"/>
              </w:rPr>
              <w:t>n</w:t>
            </w:r>
            <w:r w:rsidR="00085775" w:rsidRPr="00665374">
              <w:rPr>
                <w:color w:val="000000"/>
                <w:sz w:val="26"/>
                <w:szCs w:val="26"/>
              </w:rPr>
              <w:t>odrošināta</w:t>
            </w:r>
            <w:r w:rsidRPr="00665374">
              <w:rPr>
                <w:color w:val="000000"/>
                <w:sz w:val="26"/>
                <w:szCs w:val="26"/>
              </w:rPr>
              <w:t xml:space="preserve"> </w:t>
            </w:r>
            <w:r w:rsidR="00085775" w:rsidRPr="00665374">
              <w:rPr>
                <w:color w:val="000000"/>
                <w:sz w:val="26"/>
                <w:szCs w:val="26"/>
              </w:rPr>
              <w:t>1</w:t>
            </w:r>
            <w:r w:rsidRPr="00665374">
              <w:rPr>
                <w:color w:val="000000"/>
                <w:sz w:val="26"/>
                <w:szCs w:val="26"/>
              </w:rPr>
              <w:t xml:space="preserve"> </w:t>
            </w:r>
            <w:r w:rsidR="00085775" w:rsidRPr="00665374">
              <w:rPr>
                <w:color w:val="000000"/>
                <w:sz w:val="26"/>
                <w:szCs w:val="26"/>
              </w:rPr>
              <w:t>(vien</w:t>
            </w:r>
            <w:r w:rsidR="009E4DD3" w:rsidRPr="00665374">
              <w:rPr>
                <w:color w:val="000000"/>
                <w:sz w:val="26"/>
                <w:szCs w:val="26"/>
              </w:rPr>
              <w:t>s</w:t>
            </w:r>
            <w:r w:rsidR="00085775" w:rsidRPr="00665374">
              <w:rPr>
                <w:color w:val="000000"/>
                <w:sz w:val="26"/>
                <w:szCs w:val="26"/>
              </w:rPr>
              <w:t>)</w:t>
            </w:r>
            <w:r w:rsidRPr="00665374">
              <w:rPr>
                <w:color w:val="000000"/>
                <w:sz w:val="26"/>
                <w:szCs w:val="26"/>
              </w:rPr>
              <w:t xml:space="preserve"> </w:t>
            </w:r>
            <w:proofErr w:type="spellStart"/>
            <w:r w:rsidR="00085775" w:rsidRPr="00665374">
              <w:rPr>
                <w:color w:val="000000"/>
                <w:sz w:val="26"/>
                <w:szCs w:val="26"/>
              </w:rPr>
              <w:t>pamatekspozīcijas</w:t>
            </w:r>
            <w:proofErr w:type="spellEnd"/>
            <w:r w:rsidR="00085775" w:rsidRPr="00665374">
              <w:rPr>
                <w:color w:val="000000"/>
                <w:sz w:val="26"/>
                <w:szCs w:val="26"/>
              </w:rPr>
              <w:t xml:space="preserve"> uzturēšana un vismaz 6 (seš</w:t>
            </w:r>
            <w:r w:rsidR="009E4DD3" w:rsidRPr="00665374">
              <w:rPr>
                <w:color w:val="000000"/>
                <w:sz w:val="26"/>
                <w:szCs w:val="26"/>
              </w:rPr>
              <w:t>i</w:t>
            </w:r>
            <w:r w:rsidR="00085775" w:rsidRPr="00665374">
              <w:rPr>
                <w:color w:val="000000"/>
                <w:sz w:val="26"/>
                <w:szCs w:val="26"/>
              </w:rPr>
              <w:t>) izstāžu izveide un pieejamība muzejā;</w:t>
            </w:r>
            <w:r w:rsidR="00153F0F" w:rsidRPr="00665374">
              <w:rPr>
                <w:color w:val="000000"/>
                <w:sz w:val="26"/>
                <w:szCs w:val="26"/>
              </w:rPr>
              <w:t xml:space="preserve"> </w:t>
            </w:r>
            <w:r w:rsidR="00085775" w:rsidRPr="00665374">
              <w:rPr>
                <w:color w:val="000000"/>
                <w:sz w:val="26"/>
                <w:szCs w:val="26"/>
              </w:rPr>
              <w:t>nodrošināta vismaz 3 (trīs) ceļojošo izstāžu pieejamība ārpus muzeja</w:t>
            </w:r>
          </w:p>
        </w:tc>
      </w:tr>
      <w:tr w:rsidR="006D639D" w:rsidRPr="00665374" w:rsidTr="009E4DD3">
        <w:trPr>
          <w:trHeight w:val="1159"/>
        </w:trPr>
        <w:tc>
          <w:tcPr>
            <w:tcW w:w="507" w:type="pct"/>
          </w:tcPr>
          <w:p w:rsidR="006D639D" w:rsidRPr="00665374" w:rsidRDefault="006D639D" w:rsidP="006D639D">
            <w:pPr>
              <w:jc w:val="both"/>
              <w:rPr>
                <w:color w:val="000000"/>
                <w:sz w:val="26"/>
                <w:szCs w:val="26"/>
              </w:rPr>
            </w:pPr>
            <w:r w:rsidRPr="00665374">
              <w:rPr>
                <w:color w:val="000000"/>
                <w:sz w:val="26"/>
                <w:szCs w:val="26"/>
              </w:rPr>
              <w:t>3.1.5. </w:t>
            </w:r>
          </w:p>
        </w:tc>
        <w:tc>
          <w:tcPr>
            <w:tcW w:w="2172" w:type="pct"/>
          </w:tcPr>
          <w:p w:rsidR="006D639D" w:rsidRPr="00665374" w:rsidRDefault="00085775" w:rsidP="006D639D">
            <w:pPr>
              <w:jc w:val="both"/>
              <w:rPr>
                <w:color w:val="000000"/>
                <w:sz w:val="26"/>
                <w:szCs w:val="26"/>
              </w:rPr>
            </w:pPr>
            <w:r w:rsidRPr="00665374">
              <w:rPr>
                <w:rFonts w:eastAsia="Arial Unicode MS"/>
                <w:color w:val="000000"/>
                <w:sz w:val="26"/>
                <w:szCs w:val="26"/>
              </w:rPr>
              <w:t>nodrošināt izglītības nodaļas pakalpojumus skolotājiem un skolēniem</w:t>
            </w:r>
          </w:p>
        </w:tc>
        <w:tc>
          <w:tcPr>
            <w:tcW w:w="2321" w:type="pct"/>
          </w:tcPr>
          <w:p w:rsidR="00085775" w:rsidRPr="00665374" w:rsidRDefault="009E4DD3">
            <w:pPr>
              <w:jc w:val="both"/>
              <w:rPr>
                <w:color w:val="000000"/>
                <w:sz w:val="26"/>
                <w:szCs w:val="26"/>
              </w:rPr>
            </w:pPr>
            <w:r w:rsidRPr="00665374">
              <w:rPr>
                <w:color w:val="000000"/>
                <w:sz w:val="26"/>
                <w:szCs w:val="26"/>
              </w:rPr>
              <w:t>īstenotas</w:t>
            </w:r>
            <w:r w:rsidR="00085775" w:rsidRPr="00665374">
              <w:rPr>
                <w:color w:val="000000"/>
                <w:sz w:val="26"/>
                <w:szCs w:val="26"/>
              </w:rPr>
              <w:t xml:space="preserve"> vismaz 7 (septiņ</w:t>
            </w:r>
            <w:r w:rsidRPr="00665374">
              <w:rPr>
                <w:color w:val="000000"/>
                <w:sz w:val="26"/>
                <w:szCs w:val="26"/>
              </w:rPr>
              <w:t>i</w:t>
            </w:r>
            <w:r w:rsidR="00085775" w:rsidRPr="00665374">
              <w:rPr>
                <w:color w:val="000000"/>
                <w:sz w:val="26"/>
                <w:szCs w:val="26"/>
              </w:rPr>
              <w:t xml:space="preserve">) </w:t>
            </w:r>
            <w:proofErr w:type="spellStart"/>
            <w:r w:rsidR="00085775" w:rsidRPr="00665374">
              <w:rPr>
                <w:color w:val="000000"/>
                <w:sz w:val="26"/>
                <w:szCs w:val="26"/>
              </w:rPr>
              <w:t>muzejpedagoģiskās</w:t>
            </w:r>
            <w:proofErr w:type="spellEnd"/>
            <w:r w:rsidR="00085775" w:rsidRPr="00665374">
              <w:rPr>
                <w:color w:val="000000"/>
                <w:sz w:val="26"/>
                <w:szCs w:val="26"/>
              </w:rPr>
              <w:t xml:space="preserve"> programmas 120 </w:t>
            </w:r>
            <w:r w:rsidR="00E10C1B" w:rsidRPr="00665374">
              <w:rPr>
                <w:color w:val="000000"/>
                <w:sz w:val="26"/>
                <w:szCs w:val="26"/>
              </w:rPr>
              <w:t xml:space="preserve">(viens simts divdesmit) </w:t>
            </w:r>
            <w:r w:rsidR="00085775" w:rsidRPr="00665374">
              <w:rPr>
                <w:color w:val="000000"/>
                <w:sz w:val="26"/>
                <w:szCs w:val="26"/>
              </w:rPr>
              <w:t>skolēnu grupām; noorganizēti vismaz 2 (divi) informatīvie pasākumi 40</w:t>
            </w:r>
            <w:r w:rsidR="00E10C1B" w:rsidRPr="00665374">
              <w:rPr>
                <w:color w:val="000000"/>
                <w:sz w:val="26"/>
                <w:szCs w:val="26"/>
              </w:rPr>
              <w:t xml:space="preserve"> (četrdesmit) </w:t>
            </w:r>
            <w:r w:rsidR="00085775" w:rsidRPr="00665374">
              <w:rPr>
                <w:color w:val="000000"/>
                <w:sz w:val="26"/>
                <w:szCs w:val="26"/>
              </w:rPr>
              <w:t>skolotājiem</w:t>
            </w:r>
          </w:p>
        </w:tc>
      </w:tr>
      <w:tr w:rsidR="006D639D" w:rsidRPr="006D4062" w:rsidTr="009E4DD3">
        <w:trPr>
          <w:trHeight w:val="551"/>
        </w:trPr>
        <w:tc>
          <w:tcPr>
            <w:tcW w:w="507" w:type="pct"/>
          </w:tcPr>
          <w:p w:rsidR="006D639D" w:rsidRPr="00665374" w:rsidRDefault="006D639D" w:rsidP="009E4DD3">
            <w:pPr>
              <w:jc w:val="both"/>
              <w:rPr>
                <w:color w:val="000000"/>
                <w:sz w:val="26"/>
                <w:szCs w:val="26"/>
              </w:rPr>
            </w:pPr>
            <w:r w:rsidRPr="00665374">
              <w:rPr>
                <w:color w:val="000000"/>
                <w:sz w:val="26"/>
                <w:szCs w:val="26"/>
              </w:rPr>
              <w:t>3.1.</w:t>
            </w:r>
            <w:r w:rsidR="009E4DD3" w:rsidRPr="00665374">
              <w:rPr>
                <w:color w:val="000000"/>
                <w:sz w:val="26"/>
                <w:szCs w:val="26"/>
              </w:rPr>
              <w:t>6</w:t>
            </w:r>
            <w:r w:rsidRPr="00665374">
              <w:rPr>
                <w:color w:val="000000"/>
                <w:sz w:val="26"/>
                <w:szCs w:val="26"/>
              </w:rPr>
              <w:t>.</w:t>
            </w:r>
          </w:p>
        </w:tc>
        <w:tc>
          <w:tcPr>
            <w:tcW w:w="2172" w:type="pct"/>
          </w:tcPr>
          <w:p w:rsidR="006D639D" w:rsidRPr="00665374" w:rsidDel="001937D1" w:rsidRDefault="00085775" w:rsidP="006D639D">
            <w:pPr>
              <w:jc w:val="both"/>
              <w:rPr>
                <w:color w:val="000000"/>
                <w:sz w:val="26"/>
                <w:szCs w:val="26"/>
              </w:rPr>
            </w:pPr>
            <w:r w:rsidRPr="00665374">
              <w:rPr>
                <w:rFonts w:eastAsia="Arial Unicode MS"/>
                <w:color w:val="000000"/>
                <w:sz w:val="26"/>
                <w:szCs w:val="26"/>
              </w:rPr>
              <w:t>nodrošināt muzeja apsaimniekoto telpu apkopi un apsardzi muzeja krājuma un komunikācijas funkciju kvalitatīvai īstenošanai</w:t>
            </w:r>
          </w:p>
        </w:tc>
        <w:tc>
          <w:tcPr>
            <w:tcW w:w="2321" w:type="pct"/>
          </w:tcPr>
          <w:p w:rsidR="00085775" w:rsidRPr="00665374" w:rsidRDefault="00085775">
            <w:pPr>
              <w:jc w:val="both"/>
              <w:rPr>
                <w:color w:val="000000"/>
                <w:sz w:val="26"/>
                <w:szCs w:val="26"/>
              </w:rPr>
            </w:pPr>
            <w:r w:rsidRPr="00665374">
              <w:rPr>
                <w:color w:val="000000"/>
                <w:sz w:val="26"/>
                <w:szCs w:val="26"/>
              </w:rPr>
              <w:t xml:space="preserve">nodrošināta muzeja kvalitatīvu pakalpojumu pieejamība vismaz 300 </w:t>
            </w:r>
            <w:r w:rsidR="00E10C1B" w:rsidRPr="00665374">
              <w:rPr>
                <w:color w:val="000000"/>
                <w:sz w:val="26"/>
                <w:szCs w:val="26"/>
              </w:rPr>
              <w:t xml:space="preserve">(trīs simti) </w:t>
            </w:r>
            <w:r w:rsidRPr="00665374">
              <w:rPr>
                <w:color w:val="000000"/>
                <w:sz w:val="26"/>
                <w:szCs w:val="26"/>
              </w:rPr>
              <w:t xml:space="preserve">dienas gadā </w:t>
            </w:r>
          </w:p>
        </w:tc>
      </w:tr>
    </w:tbl>
    <w:p w:rsidR="005E3E3E" w:rsidRPr="006D4062" w:rsidRDefault="005E3E3E">
      <w:pPr>
        <w:tabs>
          <w:tab w:val="left" w:pos="1134"/>
          <w:tab w:val="left" w:pos="4896"/>
        </w:tabs>
        <w:ind w:left="567"/>
        <w:jc w:val="both"/>
        <w:rPr>
          <w:rFonts w:eastAsia="Arial Unicode MS"/>
          <w:sz w:val="26"/>
          <w:szCs w:val="26"/>
        </w:rPr>
      </w:pPr>
    </w:p>
    <w:p w:rsidR="00606DCE" w:rsidRPr="00915EA1" w:rsidRDefault="00085775" w:rsidP="006D5995">
      <w:pPr>
        <w:pStyle w:val="Sarakstarindkopa"/>
        <w:numPr>
          <w:ilvl w:val="1"/>
          <w:numId w:val="16"/>
        </w:numPr>
        <w:tabs>
          <w:tab w:val="left" w:pos="1134"/>
          <w:tab w:val="left" w:pos="4896"/>
        </w:tabs>
        <w:ind w:left="567" w:hanging="567"/>
        <w:jc w:val="both"/>
        <w:rPr>
          <w:rFonts w:eastAsia="Arial Unicode MS"/>
          <w:sz w:val="26"/>
          <w:szCs w:val="26"/>
          <w:lang w:val="lv-LV"/>
        </w:rPr>
      </w:pPr>
      <w:r w:rsidRPr="00915EA1">
        <w:rPr>
          <w:color w:val="000000" w:themeColor="text1"/>
          <w:sz w:val="26"/>
          <w:szCs w:val="26"/>
          <w:lang w:val="lv-LV"/>
        </w:rPr>
        <w:t xml:space="preserve">Šā </w:t>
      </w:r>
      <w:r w:rsidRPr="00915EA1">
        <w:rPr>
          <w:rFonts w:eastAsia="Arial Unicode MS"/>
          <w:color w:val="000000" w:themeColor="text1"/>
          <w:sz w:val="26"/>
          <w:szCs w:val="26"/>
          <w:lang w:val="lv-LV"/>
        </w:rPr>
        <w:t>Līguma 3.1.punktā paredzētie novērtējuma kritēriji var tikt papildināti vai mainīti, Pusēm par to savstarpēji rakstiski vienojoties.</w:t>
      </w:r>
    </w:p>
    <w:p w:rsidR="008F2543" w:rsidRPr="006D4062" w:rsidRDefault="008F2543" w:rsidP="008B1440">
      <w:pPr>
        <w:pStyle w:val="Bodytext0"/>
        <w:shd w:val="clear" w:color="auto" w:fill="auto"/>
        <w:tabs>
          <w:tab w:val="left" w:pos="298"/>
        </w:tabs>
        <w:spacing w:before="0" w:after="0" w:line="240" w:lineRule="auto"/>
        <w:ind w:left="426" w:hanging="426"/>
        <w:rPr>
          <w:b/>
          <w:sz w:val="26"/>
          <w:szCs w:val="26"/>
        </w:rPr>
      </w:pPr>
    </w:p>
    <w:p w:rsidR="003F6748" w:rsidRPr="006D4062" w:rsidRDefault="00085775" w:rsidP="006D5995">
      <w:pPr>
        <w:pStyle w:val="Sarakstarindkopa"/>
        <w:numPr>
          <w:ilvl w:val="0"/>
          <w:numId w:val="16"/>
        </w:numPr>
        <w:tabs>
          <w:tab w:val="left" w:pos="4896"/>
        </w:tabs>
        <w:ind w:left="284" w:hanging="284"/>
        <w:jc w:val="center"/>
        <w:rPr>
          <w:rFonts w:eastAsia="Arial Unicode MS"/>
          <w:sz w:val="26"/>
          <w:szCs w:val="26"/>
          <w:lang w:val="lv-LV"/>
        </w:rPr>
      </w:pPr>
      <w:r w:rsidRPr="00085775">
        <w:rPr>
          <w:rFonts w:eastAsia="Arial Unicode MS"/>
          <w:b/>
          <w:sz w:val="26"/>
          <w:szCs w:val="26"/>
          <w:lang w:val="lv-LV"/>
        </w:rPr>
        <w:t xml:space="preserve">Savstarpējo norēķinu kārtība </w:t>
      </w:r>
      <w:r w:rsidRPr="00085775">
        <w:rPr>
          <w:rFonts w:eastAsia="Arial Unicode MS"/>
          <w:b/>
          <w:color w:val="000000" w:themeColor="text1"/>
          <w:sz w:val="26"/>
          <w:szCs w:val="26"/>
          <w:lang w:val="lv-LV"/>
        </w:rPr>
        <w:t>un finansējuma piešķiršanas noteikumi</w:t>
      </w:r>
    </w:p>
    <w:p w:rsidR="00B27A1B" w:rsidRPr="006D4062" w:rsidRDefault="00B27A1B" w:rsidP="008B1440">
      <w:pPr>
        <w:pStyle w:val="Sarakstarindkopa"/>
        <w:tabs>
          <w:tab w:val="left" w:pos="4896"/>
        </w:tabs>
        <w:rPr>
          <w:rFonts w:eastAsia="Arial Unicode MS"/>
          <w:sz w:val="26"/>
          <w:szCs w:val="26"/>
          <w:lang w:val="lv-LV"/>
        </w:rPr>
      </w:pPr>
    </w:p>
    <w:p w:rsidR="006D5995" w:rsidRPr="00665374" w:rsidRDefault="00085775" w:rsidP="00953A30">
      <w:pPr>
        <w:pStyle w:val="Sarakstarindkopa"/>
        <w:numPr>
          <w:ilvl w:val="1"/>
          <w:numId w:val="16"/>
        </w:numPr>
        <w:ind w:left="567" w:hanging="567"/>
        <w:jc w:val="both"/>
        <w:rPr>
          <w:rFonts w:eastAsia="Arial Unicode MS"/>
          <w:color w:val="000000" w:themeColor="text1"/>
          <w:sz w:val="26"/>
          <w:szCs w:val="26"/>
          <w:lang w:val="lv-LV"/>
        </w:rPr>
      </w:pPr>
      <w:r w:rsidRPr="0053715A">
        <w:rPr>
          <w:color w:val="000000" w:themeColor="text1"/>
          <w:sz w:val="26"/>
          <w:szCs w:val="26"/>
          <w:lang w:val="lv-LV"/>
        </w:rPr>
        <w:t xml:space="preserve">MINISTRIJA, </w:t>
      </w:r>
      <w:r w:rsidR="00153F0F">
        <w:rPr>
          <w:rFonts w:eastAsia="Arial Unicode MS"/>
          <w:color w:val="000000" w:themeColor="text1"/>
          <w:sz w:val="26"/>
          <w:szCs w:val="26"/>
          <w:lang w:val="lv-LV"/>
        </w:rPr>
        <w:t>pamatojoties uz likuma</w:t>
      </w:r>
      <w:r w:rsidRPr="0053715A">
        <w:rPr>
          <w:rFonts w:eastAsia="Arial Unicode MS"/>
          <w:color w:val="000000" w:themeColor="text1"/>
          <w:sz w:val="26"/>
          <w:szCs w:val="26"/>
          <w:lang w:val="lv-LV"/>
        </w:rPr>
        <w:t xml:space="preserve"> „Par valsts budžetu 201</w:t>
      </w:r>
      <w:r w:rsidR="008E43D1">
        <w:rPr>
          <w:rFonts w:eastAsia="Arial Unicode MS"/>
          <w:color w:val="000000" w:themeColor="text1"/>
          <w:sz w:val="26"/>
          <w:szCs w:val="26"/>
          <w:lang w:val="lv-LV"/>
        </w:rPr>
        <w:t>9</w:t>
      </w:r>
      <w:r w:rsidR="000F1435" w:rsidRPr="0053715A">
        <w:rPr>
          <w:rFonts w:eastAsia="Arial Unicode MS"/>
          <w:color w:val="000000" w:themeColor="text1"/>
          <w:sz w:val="26"/>
          <w:szCs w:val="26"/>
          <w:lang w:val="lv-LV"/>
        </w:rPr>
        <w:t>.gadam”</w:t>
      </w:r>
      <w:r w:rsidR="00953A30" w:rsidRPr="0053715A">
        <w:rPr>
          <w:rFonts w:eastAsia="Arial Unicode MS"/>
          <w:color w:val="000000" w:themeColor="text1"/>
          <w:sz w:val="26"/>
          <w:szCs w:val="26"/>
          <w:lang w:val="lv-LV"/>
        </w:rPr>
        <w:t xml:space="preserve"> valsts budžeta apakšprogramm</w:t>
      </w:r>
      <w:r w:rsidR="00153F0F">
        <w:rPr>
          <w:rFonts w:eastAsia="Arial Unicode MS"/>
          <w:color w:val="000000" w:themeColor="text1"/>
          <w:sz w:val="26"/>
          <w:szCs w:val="26"/>
          <w:lang w:val="lv-LV"/>
        </w:rPr>
        <w:t>u</w:t>
      </w:r>
      <w:r w:rsidR="00953A30" w:rsidRPr="0053715A">
        <w:rPr>
          <w:rFonts w:eastAsia="Arial Unicode MS"/>
          <w:color w:val="000000" w:themeColor="text1"/>
          <w:sz w:val="26"/>
          <w:szCs w:val="26"/>
          <w:lang w:val="lv-LV"/>
        </w:rPr>
        <w:t xml:space="preserve"> 21.00.00 „Kultūras mantojums”</w:t>
      </w:r>
      <w:r w:rsidR="0053715A" w:rsidRPr="0053715A">
        <w:rPr>
          <w:rFonts w:eastAsia="Arial Unicode MS"/>
          <w:color w:val="000000" w:themeColor="text1"/>
          <w:sz w:val="26"/>
          <w:szCs w:val="26"/>
          <w:lang w:val="lv-LV"/>
        </w:rPr>
        <w:t>,</w:t>
      </w:r>
      <w:r w:rsidR="00953A30" w:rsidRPr="0053715A">
        <w:rPr>
          <w:color w:val="000000" w:themeColor="text1"/>
          <w:sz w:val="26"/>
          <w:szCs w:val="26"/>
          <w:lang w:val="lv-LV"/>
        </w:rPr>
        <w:t xml:space="preserve"> </w:t>
      </w:r>
      <w:r w:rsidR="00262FDE" w:rsidRPr="0053715A">
        <w:rPr>
          <w:color w:val="000000" w:themeColor="text1"/>
          <w:sz w:val="26"/>
          <w:szCs w:val="26"/>
          <w:lang w:val="lv-LV"/>
        </w:rPr>
        <w:t xml:space="preserve">piešķir </w:t>
      </w:r>
      <w:r w:rsidR="00262FDE" w:rsidRPr="0053715A">
        <w:rPr>
          <w:i/>
          <w:color w:val="000000"/>
          <w:sz w:val="26"/>
          <w:szCs w:val="26"/>
          <w:lang w:val="lv-LV"/>
        </w:rPr>
        <w:t>Okupācijas muzejam</w:t>
      </w:r>
      <w:r w:rsidR="00262FDE" w:rsidRPr="0053715A">
        <w:rPr>
          <w:color w:val="000000" w:themeColor="text1"/>
          <w:sz w:val="26"/>
          <w:szCs w:val="26"/>
          <w:lang w:val="lv-LV"/>
        </w:rPr>
        <w:t xml:space="preserve"> finansējumu </w:t>
      </w:r>
      <w:r w:rsidR="00953A30" w:rsidRPr="0053715A">
        <w:rPr>
          <w:rFonts w:eastAsia="Arial Unicode MS"/>
          <w:b/>
          <w:color w:val="000000"/>
          <w:sz w:val="26"/>
          <w:szCs w:val="26"/>
          <w:lang w:val="lv-LV"/>
        </w:rPr>
        <w:t>209</w:t>
      </w:r>
      <w:r w:rsidR="00426022">
        <w:rPr>
          <w:rFonts w:eastAsia="Arial Unicode MS"/>
          <w:b/>
          <w:color w:val="000000"/>
          <w:sz w:val="26"/>
          <w:szCs w:val="26"/>
          <w:lang w:val="lv-LV"/>
        </w:rPr>
        <w:t> </w:t>
      </w:r>
      <w:r w:rsidR="00953A30" w:rsidRPr="0053715A">
        <w:rPr>
          <w:rFonts w:eastAsia="Arial Unicode MS"/>
          <w:b/>
          <w:color w:val="000000"/>
          <w:sz w:val="26"/>
          <w:szCs w:val="26"/>
          <w:lang w:val="lv-LV"/>
        </w:rPr>
        <w:t>143</w:t>
      </w:r>
      <w:r w:rsidR="00426022">
        <w:rPr>
          <w:rFonts w:eastAsia="Arial Unicode MS"/>
          <w:b/>
          <w:color w:val="000000"/>
          <w:sz w:val="26"/>
          <w:szCs w:val="26"/>
          <w:lang w:val="lv-LV"/>
        </w:rPr>
        <w:t>,00</w:t>
      </w:r>
      <w:r w:rsidR="00953A30" w:rsidRPr="0053715A">
        <w:rPr>
          <w:rFonts w:eastAsia="Arial Unicode MS"/>
          <w:b/>
          <w:color w:val="000000"/>
          <w:sz w:val="26"/>
          <w:szCs w:val="26"/>
          <w:lang w:val="lv-LV"/>
        </w:rPr>
        <w:t xml:space="preserve"> </w:t>
      </w:r>
      <w:r w:rsidR="00953A30" w:rsidRPr="0053715A">
        <w:rPr>
          <w:rFonts w:eastAsia="Arial Unicode MS"/>
          <w:b/>
          <w:i/>
          <w:color w:val="000000"/>
          <w:sz w:val="26"/>
          <w:szCs w:val="26"/>
          <w:lang w:val="lv-LV"/>
        </w:rPr>
        <w:t>euro</w:t>
      </w:r>
      <w:r w:rsidR="00953A30" w:rsidRPr="0053715A">
        <w:rPr>
          <w:rFonts w:eastAsia="Arial Unicode MS"/>
          <w:color w:val="000000"/>
          <w:sz w:val="26"/>
          <w:szCs w:val="26"/>
          <w:lang w:val="lv-LV"/>
        </w:rPr>
        <w:t xml:space="preserve"> (divi </w:t>
      </w:r>
      <w:r w:rsidR="00953A30" w:rsidRPr="0053715A">
        <w:rPr>
          <w:sz w:val="26"/>
          <w:szCs w:val="26"/>
          <w:lang w:val="lv-LV"/>
        </w:rPr>
        <w:t>simti deviņi tūkstoši viens simts četrdesmit trīs </w:t>
      </w:r>
      <w:r w:rsidR="00953A30" w:rsidRPr="0053715A">
        <w:rPr>
          <w:i/>
          <w:sz w:val="26"/>
          <w:szCs w:val="26"/>
          <w:lang w:val="lv-LV"/>
        </w:rPr>
        <w:t>euro</w:t>
      </w:r>
      <w:r w:rsidR="00953A30" w:rsidRPr="0053715A">
        <w:rPr>
          <w:sz w:val="26"/>
          <w:szCs w:val="26"/>
          <w:lang w:val="lv-LV"/>
        </w:rPr>
        <w:t>, 00 centi</w:t>
      </w:r>
      <w:r w:rsidR="00953A30" w:rsidRPr="0053715A">
        <w:rPr>
          <w:rFonts w:eastAsia="Arial Unicode MS"/>
          <w:color w:val="000000"/>
          <w:sz w:val="26"/>
          <w:szCs w:val="26"/>
          <w:lang w:val="lv-LV"/>
        </w:rPr>
        <w:t>)</w:t>
      </w:r>
      <w:r w:rsidR="00953A30" w:rsidRPr="0053715A">
        <w:rPr>
          <w:color w:val="000000" w:themeColor="text1"/>
          <w:sz w:val="26"/>
          <w:szCs w:val="26"/>
          <w:lang w:val="lv-LV"/>
        </w:rPr>
        <w:t xml:space="preserve"> apmērā šā Līguma 1.</w:t>
      </w:r>
      <w:r w:rsidR="00153F0F">
        <w:rPr>
          <w:color w:val="000000" w:themeColor="text1"/>
          <w:sz w:val="26"/>
          <w:szCs w:val="26"/>
          <w:lang w:val="lv-LV"/>
        </w:rPr>
        <w:t>1.</w:t>
      </w:r>
      <w:r w:rsidR="00953A30" w:rsidRPr="0053715A">
        <w:rPr>
          <w:color w:val="000000" w:themeColor="text1"/>
          <w:sz w:val="26"/>
          <w:szCs w:val="26"/>
          <w:lang w:val="lv-LV"/>
        </w:rPr>
        <w:t>punktā norādīto valsts pārvaldes uzdevumu īstenošanai un šā Līguma 3.</w:t>
      </w:r>
      <w:r w:rsidR="00153F0F">
        <w:rPr>
          <w:color w:val="000000" w:themeColor="text1"/>
          <w:sz w:val="26"/>
          <w:szCs w:val="26"/>
          <w:lang w:val="lv-LV"/>
        </w:rPr>
        <w:t>1.</w:t>
      </w:r>
      <w:r w:rsidR="00426022">
        <w:rPr>
          <w:color w:val="000000" w:themeColor="text1"/>
          <w:sz w:val="26"/>
          <w:szCs w:val="26"/>
          <w:lang w:val="lv-LV"/>
        </w:rPr>
        <w:t>punktā noteikto rezul</w:t>
      </w:r>
      <w:r w:rsidR="00E942A0">
        <w:rPr>
          <w:color w:val="000000" w:themeColor="text1"/>
          <w:sz w:val="26"/>
          <w:szCs w:val="26"/>
          <w:lang w:val="lv-LV"/>
        </w:rPr>
        <w:t>tatīvo rādītāju</w:t>
      </w:r>
      <w:r w:rsidR="00953A30" w:rsidRPr="0053715A">
        <w:rPr>
          <w:color w:val="000000" w:themeColor="text1"/>
          <w:sz w:val="26"/>
          <w:szCs w:val="26"/>
          <w:lang w:val="lv-LV"/>
        </w:rPr>
        <w:t xml:space="preserve"> sasniegšanai, tai skaitā 78</w:t>
      </w:r>
      <w:r w:rsidR="00426022">
        <w:rPr>
          <w:color w:val="000000" w:themeColor="text1"/>
          <w:sz w:val="26"/>
          <w:szCs w:val="26"/>
          <w:lang w:val="lv-LV"/>
        </w:rPr>
        <w:t> </w:t>
      </w:r>
      <w:r w:rsidR="00953A30" w:rsidRPr="0053715A">
        <w:rPr>
          <w:color w:val="000000" w:themeColor="text1"/>
          <w:sz w:val="26"/>
          <w:szCs w:val="26"/>
          <w:lang w:val="lv-LV"/>
        </w:rPr>
        <w:t>000</w:t>
      </w:r>
      <w:r w:rsidR="00426022">
        <w:rPr>
          <w:color w:val="000000" w:themeColor="text1"/>
          <w:sz w:val="26"/>
          <w:szCs w:val="26"/>
          <w:lang w:val="lv-LV"/>
        </w:rPr>
        <w:t>,00</w:t>
      </w:r>
      <w:r w:rsidR="00953A30" w:rsidRPr="0053715A">
        <w:rPr>
          <w:color w:val="000000" w:themeColor="text1"/>
          <w:sz w:val="26"/>
          <w:szCs w:val="26"/>
          <w:lang w:val="lv-LV"/>
        </w:rPr>
        <w:t xml:space="preserve"> </w:t>
      </w:r>
      <w:r w:rsidR="00953A30" w:rsidRPr="0053715A">
        <w:rPr>
          <w:i/>
          <w:sz w:val="26"/>
          <w:szCs w:val="26"/>
          <w:lang w:val="lv-LV"/>
        </w:rPr>
        <w:t>euro</w:t>
      </w:r>
      <w:r w:rsidR="00953A30" w:rsidRPr="0053715A">
        <w:rPr>
          <w:rFonts w:eastAsia="Arial Unicode MS"/>
          <w:color w:val="000000"/>
          <w:sz w:val="26"/>
          <w:szCs w:val="26"/>
          <w:lang w:val="lv-LV"/>
        </w:rPr>
        <w:t xml:space="preserve"> (septiņdesmit astoņi</w:t>
      </w:r>
      <w:r w:rsidR="00953A30" w:rsidRPr="0053715A">
        <w:rPr>
          <w:sz w:val="26"/>
          <w:szCs w:val="26"/>
          <w:lang w:val="lv-LV"/>
        </w:rPr>
        <w:t xml:space="preserve"> tūkstoši </w:t>
      </w:r>
      <w:r w:rsidR="00953A30" w:rsidRPr="0053715A">
        <w:rPr>
          <w:i/>
          <w:sz w:val="26"/>
          <w:szCs w:val="26"/>
          <w:lang w:val="lv-LV"/>
        </w:rPr>
        <w:t>euro</w:t>
      </w:r>
      <w:r w:rsidR="00E942A0">
        <w:rPr>
          <w:sz w:val="26"/>
          <w:szCs w:val="26"/>
          <w:lang w:val="lv-LV"/>
        </w:rPr>
        <w:t>, 00 </w:t>
      </w:r>
      <w:r w:rsidR="00953A30" w:rsidRPr="0053715A">
        <w:rPr>
          <w:sz w:val="26"/>
          <w:szCs w:val="26"/>
          <w:lang w:val="lv-LV"/>
        </w:rPr>
        <w:t>centi</w:t>
      </w:r>
      <w:r w:rsidR="00953A30" w:rsidRPr="0053715A">
        <w:rPr>
          <w:rFonts w:eastAsia="Arial Unicode MS"/>
          <w:color w:val="000000"/>
          <w:sz w:val="26"/>
          <w:szCs w:val="26"/>
          <w:lang w:val="lv-LV"/>
        </w:rPr>
        <w:t>)</w:t>
      </w:r>
      <w:r w:rsidR="00953A30" w:rsidRPr="0053715A">
        <w:rPr>
          <w:color w:val="000000" w:themeColor="text1"/>
          <w:sz w:val="26"/>
          <w:szCs w:val="26"/>
          <w:lang w:val="lv-LV"/>
        </w:rPr>
        <w:t xml:space="preserve"> izstādes „Stūra māja. </w:t>
      </w:r>
      <w:r w:rsidR="00953A30" w:rsidRPr="00153F0F">
        <w:rPr>
          <w:color w:val="000000" w:themeColor="text1"/>
          <w:sz w:val="26"/>
          <w:szCs w:val="26"/>
          <w:lang w:val="lv-LV"/>
        </w:rPr>
        <w:t>Lieta Nr.1914/2014” darbības turpināšanai</w:t>
      </w:r>
      <w:r w:rsidR="006F2A55">
        <w:rPr>
          <w:color w:val="000000" w:themeColor="text1"/>
          <w:sz w:val="26"/>
          <w:szCs w:val="26"/>
          <w:lang w:val="lv-LV"/>
        </w:rPr>
        <w:t xml:space="preserve"> </w:t>
      </w:r>
      <w:r w:rsidR="006F2A55" w:rsidRPr="00665374">
        <w:rPr>
          <w:color w:val="000000" w:themeColor="text1"/>
          <w:sz w:val="26"/>
          <w:szCs w:val="26"/>
          <w:lang w:val="lv-LV"/>
        </w:rPr>
        <w:t>un attīstībai</w:t>
      </w:r>
      <w:r w:rsidR="00953A30" w:rsidRPr="00665374">
        <w:rPr>
          <w:color w:val="000000" w:themeColor="text1"/>
          <w:sz w:val="26"/>
          <w:szCs w:val="26"/>
          <w:lang w:val="lv-LV"/>
        </w:rPr>
        <w:t>.</w:t>
      </w:r>
    </w:p>
    <w:p w:rsidR="00953A30" w:rsidRPr="00953A30" w:rsidRDefault="00953A30" w:rsidP="00953A30">
      <w:pPr>
        <w:pStyle w:val="Sarakstarindkopa"/>
        <w:ind w:left="1418"/>
        <w:jc w:val="both"/>
        <w:rPr>
          <w:rFonts w:eastAsia="Arial Unicode MS"/>
          <w:color w:val="000000" w:themeColor="text1"/>
          <w:sz w:val="26"/>
          <w:szCs w:val="26"/>
          <w:lang w:val="lv-LV"/>
        </w:rPr>
      </w:pPr>
    </w:p>
    <w:p w:rsidR="00606DCE" w:rsidRPr="006D5995" w:rsidRDefault="00085775" w:rsidP="006D5995">
      <w:pPr>
        <w:pStyle w:val="Sarakstarindkopa"/>
        <w:numPr>
          <w:ilvl w:val="1"/>
          <w:numId w:val="16"/>
        </w:numPr>
        <w:ind w:left="567" w:hanging="567"/>
        <w:jc w:val="both"/>
        <w:rPr>
          <w:sz w:val="26"/>
          <w:szCs w:val="26"/>
          <w:lang w:val="lv-LV"/>
        </w:rPr>
      </w:pPr>
      <w:r w:rsidRPr="006D5995">
        <w:rPr>
          <w:sz w:val="26"/>
          <w:szCs w:val="26"/>
          <w:lang w:val="lv-LV"/>
        </w:rPr>
        <w:t xml:space="preserve">Piešķirtais finansējums tiek pārskaitīts uz </w:t>
      </w:r>
      <w:r w:rsidRPr="006D5995">
        <w:rPr>
          <w:rStyle w:val="Izteiksmgs"/>
          <w:b w:val="0"/>
          <w:i/>
          <w:sz w:val="26"/>
          <w:szCs w:val="26"/>
          <w:lang w:val="lv-LV"/>
        </w:rPr>
        <w:t>Okupācijas muzeja</w:t>
      </w:r>
      <w:r w:rsidRPr="006D5995">
        <w:rPr>
          <w:rStyle w:val="Izteiksmgs"/>
          <w:sz w:val="26"/>
          <w:szCs w:val="26"/>
          <w:lang w:val="lv-LV"/>
        </w:rPr>
        <w:t xml:space="preserve"> </w:t>
      </w:r>
      <w:r w:rsidRPr="006D5995">
        <w:rPr>
          <w:rFonts w:eastAsia="Arial Unicode MS"/>
          <w:sz w:val="26"/>
          <w:szCs w:val="26"/>
          <w:lang w:val="lv-LV"/>
        </w:rPr>
        <w:t xml:space="preserve">atvērto kontu </w:t>
      </w:r>
      <w:r w:rsidRPr="006D5995">
        <w:rPr>
          <w:sz w:val="26"/>
          <w:szCs w:val="26"/>
          <w:lang w:val="lv-LV"/>
        </w:rPr>
        <w:t xml:space="preserve">Valsts </w:t>
      </w:r>
      <w:r w:rsidR="003075BB" w:rsidRPr="006D5995">
        <w:rPr>
          <w:sz w:val="26"/>
          <w:szCs w:val="26"/>
          <w:lang w:val="lv-LV"/>
        </w:rPr>
        <w:t xml:space="preserve">kasē </w:t>
      </w:r>
      <w:r w:rsidRPr="006D5995">
        <w:rPr>
          <w:sz w:val="26"/>
          <w:szCs w:val="26"/>
          <w:lang w:val="lv-LV"/>
        </w:rPr>
        <w:t xml:space="preserve">saskaņā </w:t>
      </w:r>
      <w:r w:rsidR="00D46AF6" w:rsidRPr="006D5995">
        <w:rPr>
          <w:sz w:val="26"/>
          <w:szCs w:val="26"/>
          <w:lang w:val="lv-LV"/>
        </w:rPr>
        <w:t xml:space="preserve">ar </w:t>
      </w:r>
      <w:r w:rsidRPr="006D5995">
        <w:rPr>
          <w:rFonts w:eastAsia="Arial Unicode MS"/>
          <w:sz w:val="26"/>
          <w:szCs w:val="26"/>
          <w:lang w:val="lv-LV"/>
        </w:rPr>
        <w:t xml:space="preserve">finansēšanas plānu (Līguma pielikums Nr.1), kas ir šā Līguma </w:t>
      </w:r>
      <w:r w:rsidR="00D46AF6" w:rsidRPr="006D5995">
        <w:rPr>
          <w:rFonts w:eastAsia="Arial Unicode MS"/>
          <w:sz w:val="26"/>
          <w:szCs w:val="26"/>
          <w:lang w:val="lv-LV"/>
        </w:rPr>
        <w:t xml:space="preserve">neatņemama </w:t>
      </w:r>
      <w:r w:rsidRPr="006D5995">
        <w:rPr>
          <w:rFonts w:eastAsia="Arial Unicode MS"/>
          <w:sz w:val="26"/>
          <w:szCs w:val="26"/>
          <w:lang w:val="lv-LV"/>
        </w:rPr>
        <w:t>sastāvdaļa.</w:t>
      </w:r>
    </w:p>
    <w:p w:rsidR="006D5995" w:rsidRPr="006D5995" w:rsidRDefault="006D5995" w:rsidP="006D5995">
      <w:pPr>
        <w:pStyle w:val="Sarakstarindkopa"/>
        <w:rPr>
          <w:sz w:val="26"/>
          <w:szCs w:val="26"/>
          <w:lang w:val="lv-LV"/>
        </w:rPr>
      </w:pPr>
    </w:p>
    <w:p w:rsidR="00606DCE" w:rsidRPr="006D5995" w:rsidRDefault="00085775" w:rsidP="00606DCE">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apņemas izlietot piešķirto finansējumu tikai šā Līguma 1.</w:t>
      </w:r>
      <w:r w:rsidR="00E942A0">
        <w:rPr>
          <w:rFonts w:eastAsia="Arial Unicode MS"/>
          <w:color w:val="000000" w:themeColor="text1"/>
          <w:sz w:val="26"/>
          <w:szCs w:val="26"/>
          <w:lang w:val="lv-LV"/>
        </w:rPr>
        <w:t>1.</w:t>
      </w:r>
      <w:r w:rsidRPr="006D5995">
        <w:rPr>
          <w:rFonts w:eastAsia="Arial Unicode MS"/>
          <w:color w:val="000000" w:themeColor="text1"/>
          <w:sz w:val="26"/>
          <w:szCs w:val="26"/>
          <w:lang w:val="lv-LV"/>
        </w:rPr>
        <w:t>punktā no</w:t>
      </w:r>
      <w:r w:rsidR="00E942A0">
        <w:rPr>
          <w:rFonts w:eastAsia="Arial Unicode MS"/>
          <w:color w:val="000000" w:themeColor="text1"/>
          <w:sz w:val="26"/>
          <w:szCs w:val="26"/>
          <w:lang w:val="lv-LV"/>
        </w:rPr>
        <w:t>rādīto</w:t>
      </w:r>
      <w:r w:rsidRPr="006D5995">
        <w:rPr>
          <w:rFonts w:eastAsia="Arial Unicode MS"/>
          <w:color w:val="000000" w:themeColor="text1"/>
          <w:sz w:val="26"/>
          <w:szCs w:val="26"/>
          <w:lang w:val="lv-LV"/>
        </w:rPr>
        <w:t xml:space="preserve"> valsts pārvaldes uzdevum</w:t>
      </w:r>
      <w:r w:rsidR="00360D16" w:rsidRPr="006D5995">
        <w:rPr>
          <w:rFonts w:eastAsia="Arial Unicode MS"/>
          <w:color w:val="000000" w:themeColor="text1"/>
          <w:sz w:val="26"/>
          <w:szCs w:val="26"/>
          <w:lang w:val="lv-LV"/>
        </w:rPr>
        <w:t>u</w:t>
      </w:r>
      <w:r w:rsidRPr="006D5995">
        <w:rPr>
          <w:rFonts w:eastAsia="Arial Unicode MS"/>
          <w:color w:val="000000" w:themeColor="text1"/>
          <w:sz w:val="26"/>
          <w:szCs w:val="26"/>
          <w:lang w:val="lv-LV"/>
        </w:rPr>
        <w:t xml:space="preserve"> veikšanai un šā Līguma 3.</w:t>
      </w:r>
      <w:r w:rsidR="00E942A0">
        <w:rPr>
          <w:rFonts w:eastAsia="Arial Unicode MS"/>
          <w:color w:val="000000" w:themeColor="text1"/>
          <w:sz w:val="26"/>
          <w:szCs w:val="26"/>
          <w:lang w:val="lv-LV"/>
        </w:rPr>
        <w:t>1.</w:t>
      </w:r>
      <w:r w:rsidRPr="006D5995">
        <w:rPr>
          <w:rFonts w:eastAsia="Arial Unicode MS"/>
          <w:color w:val="000000" w:themeColor="text1"/>
          <w:sz w:val="26"/>
          <w:szCs w:val="26"/>
          <w:lang w:val="lv-LV"/>
        </w:rPr>
        <w:t xml:space="preserve">punktā noteikto rezultatīvo rādītāju sasniegšanai. </w:t>
      </w: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ir atbildīg</w:t>
      </w:r>
      <w:r w:rsidR="00360D16" w:rsidRPr="006D5995">
        <w:rPr>
          <w:rFonts w:eastAsia="Arial Unicode MS"/>
          <w:color w:val="000000" w:themeColor="text1"/>
          <w:sz w:val="26"/>
          <w:szCs w:val="26"/>
          <w:lang w:val="lv-LV"/>
        </w:rPr>
        <w:t>s</w:t>
      </w:r>
      <w:r w:rsidRPr="006D5995">
        <w:rPr>
          <w:rFonts w:eastAsia="Arial Unicode MS"/>
          <w:color w:val="000000" w:themeColor="text1"/>
          <w:sz w:val="26"/>
          <w:szCs w:val="26"/>
          <w:lang w:val="lv-LV"/>
        </w:rPr>
        <w:t xml:space="preserve"> par Latvijas Republikas spēkā esošo normatīvo aktu ievērošanu, izlietojot piešķirto valsts finansējumu.</w:t>
      </w:r>
    </w:p>
    <w:p w:rsidR="006D5995" w:rsidRPr="006D5995" w:rsidRDefault="006D5995" w:rsidP="006D5995">
      <w:pPr>
        <w:pStyle w:val="Sarakstarindkopa"/>
        <w:rPr>
          <w:sz w:val="26"/>
          <w:szCs w:val="26"/>
          <w:lang w:val="lv-LV"/>
        </w:rPr>
      </w:pPr>
    </w:p>
    <w:p w:rsidR="00F17770" w:rsidRPr="006D5995" w:rsidRDefault="00F17770" w:rsidP="00F17770">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rFonts w:eastAsia="Arial Unicode MS"/>
          <w:color w:val="000000" w:themeColor="text1"/>
          <w:sz w:val="26"/>
          <w:szCs w:val="26"/>
          <w:lang w:val="lv-LV"/>
        </w:rPr>
        <w:t>ne vairāk kā 15</w:t>
      </w:r>
      <w:r w:rsidR="00A90577" w:rsidRPr="006D5995">
        <w:rPr>
          <w:rFonts w:eastAsia="Arial Unicode MS"/>
          <w:color w:val="000000" w:themeColor="text1"/>
          <w:sz w:val="26"/>
          <w:szCs w:val="26"/>
          <w:lang w:val="lv-LV"/>
        </w:rPr>
        <w:t> </w:t>
      </w:r>
      <w:r w:rsidRPr="006D5995">
        <w:rPr>
          <w:rFonts w:eastAsia="Arial Unicode MS"/>
          <w:color w:val="000000" w:themeColor="text1"/>
          <w:sz w:val="26"/>
          <w:szCs w:val="26"/>
          <w:lang w:val="lv-LV"/>
        </w:rPr>
        <w:t>% no</w:t>
      </w:r>
      <w:r w:rsidRPr="006D5995">
        <w:rPr>
          <w:rFonts w:eastAsia="Arial Unicode MS"/>
          <w:sz w:val="26"/>
          <w:szCs w:val="26"/>
          <w:lang w:val="lv-LV"/>
        </w:rPr>
        <w:t xml:space="preserve"> valsts pārvaldes uzdevum</w:t>
      </w:r>
      <w:r w:rsidR="00DF78E7" w:rsidRPr="006D5995">
        <w:rPr>
          <w:rFonts w:eastAsia="Arial Unicode MS"/>
          <w:sz w:val="26"/>
          <w:szCs w:val="26"/>
          <w:lang w:val="lv-LV"/>
        </w:rPr>
        <w:t>u</w:t>
      </w:r>
      <w:r w:rsidRPr="006D5995">
        <w:rPr>
          <w:rFonts w:eastAsia="Arial Unicode MS"/>
          <w:sz w:val="26"/>
          <w:szCs w:val="26"/>
          <w:lang w:val="lv-LV"/>
        </w:rPr>
        <w:t xml:space="preserve"> īstenošanai piešķirtā finansējuma drīkst izlietot</w:t>
      </w:r>
      <w:r w:rsidRPr="006D5995">
        <w:rPr>
          <w:rFonts w:eastAsia="Arial Unicode MS"/>
          <w:color w:val="000000" w:themeColor="text1"/>
          <w:sz w:val="26"/>
          <w:szCs w:val="26"/>
          <w:lang w:val="lv-LV"/>
        </w:rPr>
        <w:t xml:space="preserve"> </w:t>
      </w:r>
      <w:r w:rsidRPr="006D5995">
        <w:rPr>
          <w:rFonts w:eastAsia="Arial Unicode MS"/>
          <w:sz w:val="26"/>
          <w:szCs w:val="26"/>
          <w:lang w:val="lv-LV"/>
        </w:rPr>
        <w:t>valsts pārvaldes uzdevum</w:t>
      </w:r>
      <w:r w:rsidR="00DF78E7" w:rsidRPr="006D5995">
        <w:rPr>
          <w:rFonts w:eastAsia="Arial Unicode MS"/>
          <w:sz w:val="26"/>
          <w:szCs w:val="26"/>
          <w:lang w:val="lv-LV"/>
        </w:rPr>
        <w:t>u</w:t>
      </w:r>
      <w:r w:rsidRPr="006D5995">
        <w:rPr>
          <w:rFonts w:eastAsia="Arial Unicode MS"/>
          <w:sz w:val="26"/>
          <w:szCs w:val="26"/>
          <w:lang w:val="lv-LV"/>
        </w:rPr>
        <w:t xml:space="preserve"> </w:t>
      </w:r>
      <w:r w:rsidR="00DF78E7" w:rsidRPr="006D5995">
        <w:rPr>
          <w:rFonts w:eastAsia="Arial Unicode MS"/>
          <w:sz w:val="26"/>
          <w:szCs w:val="26"/>
          <w:lang w:val="lv-LV"/>
        </w:rPr>
        <w:t xml:space="preserve">īstenošanai </w:t>
      </w:r>
      <w:r w:rsidRPr="006D5995">
        <w:rPr>
          <w:rFonts w:eastAsia="Arial Unicode MS"/>
          <w:sz w:val="26"/>
          <w:szCs w:val="26"/>
          <w:lang w:val="lv-LV"/>
        </w:rPr>
        <w:t>nepieciešamo administratīvo izmaksu segšanai</w:t>
      </w:r>
      <w:r w:rsidRPr="006D5995">
        <w:rPr>
          <w:rFonts w:eastAsia="Arial Unicode MS"/>
          <w:color w:val="000000" w:themeColor="text1"/>
          <w:sz w:val="26"/>
          <w:szCs w:val="26"/>
          <w:lang w:val="lv-LV"/>
        </w:rPr>
        <w:t>.</w:t>
      </w:r>
    </w:p>
    <w:p w:rsidR="006D5995" w:rsidRPr="006D5995" w:rsidRDefault="006D5995" w:rsidP="006D5995">
      <w:pPr>
        <w:pStyle w:val="Sarakstarindkopa"/>
        <w:rPr>
          <w:sz w:val="26"/>
          <w:szCs w:val="26"/>
          <w:lang w:val="lv-LV"/>
        </w:rPr>
      </w:pPr>
    </w:p>
    <w:p w:rsidR="005E3E3E" w:rsidRPr="006D5995" w:rsidRDefault="00085775" w:rsidP="006D5995">
      <w:pPr>
        <w:pStyle w:val="Sarakstarindkopa"/>
        <w:numPr>
          <w:ilvl w:val="1"/>
          <w:numId w:val="16"/>
        </w:numPr>
        <w:ind w:left="567" w:hanging="567"/>
        <w:jc w:val="both"/>
        <w:rPr>
          <w:sz w:val="26"/>
          <w:szCs w:val="26"/>
          <w:lang w:val="lv-LV"/>
        </w:rPr>
      </w:pPr>
      <w:r w:rsidRPr="006D5995">
        <w:rPr>
          <w:rStyle w:val="Izteiksmgs"/>
          <w:b w:val="0"/>
          <w:i/>
          <w:sz w:val="26"/>
          <w:szCs w:val="26"/>
          <w:lang w:val="lv-LV"/>
        </w:rPr>
        <w:t>Okupācijas muzejs</w:t>
      </w:r>
      <w:r w:rsidRPr="006D5995">
        <w:rPr>
          <w:rStyle w:val="Izteiksmgs"/>
          <w:sz w:val="26"/>
          <w:szCs w:val="26"/>
          <w:lang w:val="lv-LV"/>
        </w:rPr>
        <w:t xml:space="preserve"> </w:t>
      </w:r>
      <w:r w:rsidRPr="006D5995">
        <w:rPr>
          <w:color w:val="000000" w:themeColor="text1"/>
          <w:sz w:val="26"/>
          <w:szCs w:val="26"/>
          <w:lang w:val="lv-LV"/>
        </w:rPr>
        <w:t xml:space="preserve">šajā </w:t>
      </w:r>
      <w:r w:rsidRPr="006D5995">
        <w:rPr>
          <w:rFonts w:eastAsia="Arial Unicode MS"/>
          <w:color w:val="000000" w:themeColor="text1"/>
          <w:sz w:val="26"/>
          <w:szCs w:val="26"/>
          <w:lang w:val="lv-LV"/>
        </w:rPr>
        <w:t xml:space="preserve">Līgumā noteikto </w:t>
      </w:r>
      <w:r w:rsidR="00DB6E88">
        <w:rPr>
          <w:rFonts w:eastAsia="Arial Unicode MS"/>
          <w:color w:val="000000" w:themeColor="text1"/>
          <w:sz w:val="26"/>
          <w:szCs w:val="26"/>
          <w:lang w:val="lv-LV"/>
        </w:rPr>
        <w:t>papildu</w:t>
      </w:r>
      <w:r w:rsidR="00DB6E88" w:rsidRPr="006D5995">
        <w:rPr>
          <w:rFonts w:eastAsia="Arial Unicode MS"/>
          <w:color w:val="000000" w:themeColor="text1"/>
          <w:sz w:val="26"/>
          <w:szCs w:val="26"/>
          <w:lang w:val="lv-LV"/>
        </w:rPr>
        <w:t xml:space="preserve"> </w:t>
      </w:r>
      <w:r w:rsidRPr="006D5995">
        <w:rPr>
          <w:rFonts w:eastAsia="Arial Unicode MS"/>
          <w:color w:val="000000" w:themeColor="text1"/>
          <w:sz w:val="26"/>
          <w:szCs w:val="26"/>
          <w:lang w:val="lv-LV"/>
        </w:rPr>
        <w:t xml:space="preserve">rezultatīvo rādītāju sasniegšanai var piesaistīt līdzekļus </w:t>
      </w:r>
      <w:r w:rsidRPr="006D5995">
        <w:rPr>
          <w:sz w:val="26"/>
          <w:szCs w:val="26"/>
          <w:lang w:val="lv-LV"/>
        </w:rPr>
        <w:t xml:space="preserve">no citiem Latvijas un ārvalstu finanšu avotiem: </w:t>
      </w:r>
      <w:r w:rsidRPr="006D5995">
        <w:rPr>
          <w:i/>
          <w:color w:val="000000"/>
          <w:sz w:val="26"/>
          <w:szCs w:val="26"/>
          <w:lang w:val="lv-LV"/>
        </w:rPr>
        <w:t xml:space="preserve">Okupācijas muzeja </w:t>
      </w:r>
      <w:r w:rsidRPr="006D5995">
        <w:rPr>
          <w:color w:val="000000"/>
          <w:sz w:val="26"/>
          <w:szCs w:val="26"/>
          <w:lang w:val="lv-LV"/>
        </w:rPr>
        <w:t>sadarbības partneriem, ārvalstu fondiem un starptautiskām organizācijām</w:t>
      </w:r>
      <w:r w:rsidRPr="006D5995">
        <w:rPr>
          <w:rFonts w:eastAsia="Arial Unicode MS"/>
          <w:color w:val="000000" w:themeColor="text1"/>
          <w:sz w:val="26"/>
          <w:szCs w:val="26"/>
          <w:lang w:val="lv-LV"/>
        </w:rPr>
        <w:t>.</w:t>
      </w:r>
    </w:p>
    <w:p w:rsidR="00304239" w:rsidRPr="006D4062" w:rsidRDefault="00304239">
      <w:pPr>
        <w:jc w:val="both"/>
        <w:rPr>
          <w:rFonts w:eastAsia="Arial Unicode MS"/>
          <w:color w:val="000000" w:themeColor="text1"/>
          <w:sz w:val="26"/>
          <w:szCs w:val="26"/>
        </w:rPr>
      </w:pPr>
    </w:p>
    <w:p w:rsidR="001C4785" w:rsidRPr="006D4062" w:rsidRDefault="00085775" w:rsidP="006D5995">
      <w:pPr>
        <w:pStyle w:val="Sarakstarindkopa"/>
        <w:numPr>
          <w:ilvl w:val="0"/>
          <w:numId w:val="16"/>
        </w:numPr>
        <w:ind w:left="284" w:hanging="284"/>
        <w:jc w:val="center"/>
        <w:rPr>
          <w:b/>
          <w:sz w:val="26"/>
          <w:szCs w:val="26"/>
          <w:lang w:val="lv-LV"/>
        </w:rPr>
      </w:pPr>
      <w:r w:rsidRPr="00085775">
        <w:rPr>
          <w:b/>
          <w:sz w:val="26"/>
          <w:szCs w:val="26"/>
          <w:lang w:val="lv-LV"/>
        </w:rPr>
        <w:t>Līguma izpildes pārskatu sniegšanas un darbības kontroles kārtība</w:t>
      </w:r>
    </w:p>
    <w:p w:rsidR="000D4524" w:rsidRPr="006D4062" w:rsidRDefault="000D4524" w:rsidP="00BE69F0">
      <w:pPr>
        <w:tabs>
          <w:tab w:val="left" w:pos="426"/>
        </w:tabs>
        <w:jc w:val="both"/>
        <w:rPr>
          <w:sz w:val="26"/>
          <w:szCs w:val="26"/>
        </w:rPr>
      </w:pPr>
    </w:p>
    <w:p w:rsidR="00BE69F0" w:rsidRPr="00CC7C2F" w:rsidRDefault="00085775" w:rsidP="00CC7C2F">
      <w:pPr>
        <w:pStyle w:val="Sarakstarindkopa"/>
        <w:numPr>
          <w:ilvl w:val="1"/>
          <w:numId w:val="16"/>
        </w:numPr>
        <w:ind w:left="567" w:hanging="567"/>
        <w:jc w:val="both"/>
        <w:rPr>
          <w:sz w:val="26"/>
          <w:szCs w:val="26"/>
          <w:lang w:val="lv-LV"/>
        </w:rPr>
      </w:pPr>
      <w:r w:rsidRPr="00CC7C2F">
        <w:rPr>
          <w:rStyle w:val="Izteiksmgs"/>
          <w:b w:val="0"/>
          <w:i/>
          <w:sz w:val="26"/>
          <w:szCs w:val="26"/>
          <w:lang w:val="lv-LV"/>
        </w:rPr>
        <w:t>Okupācijas muzejam</w:t>
      </w:r>
      <w:r w:rsidRPr="00CC7C2F">
        <w:rPr>
          <w:rStyle w:val="Izteiksmgs"/>
          <w:sz w:val="26"/>
          <w:szCs w:val="26"/>
          <w:lang w:val="lv-LV"/>
        </w:rPr>
        <w:t xml:space="preserve"> </w:t>
      </w:r>
      <w:r w:rsidRPr="00CC7C2F">
        <w:rPr>
          <w:rStyle w:val="Izteiksmgs"/>
          <w:b w:val="0"/>
          <w:sz w:val="26"/>
          <w:szCs w:val="26"/>
          <w:lang w:val="lv-LV"/>
        </w:rPr>
        <w:t>deleģēto</w:t>
      </w:r>
      <w:r w:rsidRPr="00CC7C2F">
        <w:rPr>
          <w:rStyle w:val="Izteiksmgs"/>
          <w:sz w:val="26"/>
          <w:szCs w:val="26"/>
          <w:lang w:val="lv-LV"/>
        </w:rPr>
        <w:t xml:space="preserve"> </w:t>
      </w:r>
      <w:r w:rsidRPr="00CC7C2F">
        <w:rPr>
          <w:sz w:val="26"/>
          <w:szCs w:val="26"/>
          <w:lang w:val="lv-LV"/>
        </w:rPr>
        <w:t>valsts pārvaldes uzdevum</w:t>
      </w:r>
      <w:r w:rsidR="00304239" w:rsidRPr="00CC7C2F">
        <w:rPr>
          <w:sz w:val="26"/>
          <w:szCs w:val="26"/>
          <w:lang w:val="lv-LV"/>
        </w:rPr>
        <w:t>u</w:t>
      </w:r>
      <w:r w:rsidRPr="00CC7C2F">
        <w:rPr>
          <w:sz w:val="26"/>
          <w:szCs w:val="26"/>
          <w:lang w:val="lv-LV"/>
        </w:rPr>
        <w:t xml:space="preserve"> izpildi pārrauga, s</w:t>
      </w:r>
      <w:r w:rsidRPr="00CC7C2F">
        <w:rPr>
          <w:rFonts w:eastAsia="Arial Unicode MS"/>
          <w:sz w:val="26"/>
          <w:szCs w:val="26"/>
          <w:lang w:val="lv-LV"/>
        </w:rPr>
        <w:t>asniegtos rezultatīvos rādītājus izvērtē un p</w:t>
      </w:r>
      <w:r w:rsidRPr="00CC7C2F">
        <w:rPr>
          <w:sz w:val="26"/>
          <w:szCs w:val="26"/>
          <w:lang w:val="lv-LV"/>
        </w:rPr>
        <w:t>iešķirtā valsts finansējuma izlietojumu kontrolē MINISTRIJA.</w:t>
      </w:r>
    </w:p>
    <w:p w:rsidR="00CC7C2F" w:rsidRPr="00CC7C2F" w:rsidRDefault="00CC7C2F" w:rsidP="00CC7C2F">
      <w:pPr>
        <w:pStyle w:val="Sarakstarindkopa"/>
        <w:ind w:left="567"/>
        <w:jc w:val="both"/>
        <w:rPr>
          <w:sz w:val="26"/>
          <w:szCs w:val="26"/>
          <w:lang w:val="lv-LV"/>
        </w:rPr>
      </w:pPr>
    </w:p>
    <w:p w:rsidR="00BE69F0" w:rsidRPr="00CC7C2F" w:rsidRDefault="00085775" w:rsidP="00CC7C2F">
      <w:pPr>
        <w:pStyle w:val="Sarakstarindkopa"/>
        <w:numPr>
          <w:ilvl w:val="1"/>
          <w:numId w:val="16"/>
        </w:numPr>
        <w:ind w:left="567" w:hanging="567"/>
        <w:jc w:val="both"/>
        <w:rPr>
          <w:sz w:val="26"/>
          <w:szCs w:val="26"/>
          <w:lang w:val="lv-LV"/>
        </w:rPr>
      </w:pPr>
      <w:r w:rsidRPr="00CC7C2F">
        <w:rPr>
          <w:sz w:val="26"/>
          <w:szCs w:val="26"/>
          <w:lang w:val="lv-LV"/>
        </w:rPr>
        <w:t xml:space="preserve">MINISTRIJA </w:t>
      </w:r>
      <w:r w:rsidRPr="00CC7C2F">
        <w:rPr>
          <w:color w:val="000000" w:themeColor="text1"/>
          <w:sz w:val="26"/>
          <w:szCs w:val="26"/>
          <w:lang w:val="lv-LV"/>
        </w:rPr>
        <w:t xml:space="preserve">kontrolei par </w:t>
      </w:r>
      <w:r w:rsidRPr="00CC7C2F">
        <w:rPr>
          <w:sz w:val="26"/>
          <w:szCs w:val="26"/>
          <w:lang w:val="lv-LV"/>
        </w:rPr>
        <w:t>šajā Līgumā norādīt</w:t>
      </w:r>
      <w:r w:rsidR="00304239" w:rsidRPr="00CC7C2F">
        <w:rPr>
          <w:sz w:val="26"/>
          <w:szCs w:val="26"/>
          <w:lang w:val="lv-LV"/>
        </w:rPr>
        <w:t>o</w:t>
      </w:r>
      <w:r w:rsidRPr="00CC7C2F">
        <w:rPr>
          <w:sz w:val="26"/>
          <w:szCs w:val="26"/>
          <w:lang w:val="lv-LV"/>
        </w:rPr>
        <w:t xml:space="preserve"> valsts pārvaldes uzdevum</w:t>
      </w:r>
      <w:r w:rsidR="00304239" w:rsidRPr="00CC7C2F">
        <w:rPr>
          <w:sz w:val="26"/>
          <w:szCs w:val="26"/>
          <w:lang w:val="lv-LV"/>
        </w:rPr>
        <w:t>u</w:t>
      </w:r>
      <w:r w:rsidRPr="00CC7C2F">
        <w:rPr>
          <w:sz w:val="26"/>
          <w:szCs w:val="26"/>
          <w:lang w:val="lv-LV"/>
        </w:rPr>
        <w:t xml:space="preserve"> izpildi</w:t>
      </w:r>
      <w:r w:rsidRPr="00CC7C2F">
        <w:rPr>
          <w:color w:val="000000" w:themeColor="text1"/>
          <w:sz w:val="26"/>
          <w:szCs w:val="26"/>
          <w:lang w:val="lv-LV"/>
        </w:rPr>
        <w:t xml:space="preserve"> un valsts piešķirto finanšu līdzekļu izlietošanu jebkurā brīdī</w:t>
      </w:r>
      <w:r w:rsidRPr="00CC7C2F">
        <w:rPr>
          <w:sz w:val="26"/>
          <w:szCs w:val="26"/>
          <w:lang w:val="lv-LV"/>
        </w:rPr>
        <w:t xml:space="preserve"> var pieprasīt no </w:t>
      </w:r>
      <w:r w:rsidRPr="00CC7C2F">
        <w:rPr>
          <w:i/>
          <w:sz w:val="26"/>
          <w:szCs w:val="26"/>
          <w:lang w:val="lv-LV"/>
        </w:rPr>
        <w:t>Okupācijas muzeja</w:t>
      </w:r>
      <w:r w:rsidRPr="00CC7C2F">
        <w:rPr>
          <w:sz w:val="26"/>
          <w:szCs w:val="26"/>
          <w:lang w:val="lv-LV"/>
        </w:rPr>
        <w:t xml:space="preserve"> grāmatvedības </w:t>
      </w:r>
      <w:r w:rsidR="002F777D" w:rsidRPr="00CC7C2F">
        <w:rPr>
          <w:sz w:val="26"/>
          <w:szCs w:val="26"/>
          <w:lang w:val="lv-LV"/>
        </w:rPr>
        <w:t xml:space="preserve">dokumentus </w:t>
      </w:r>
      <w:r w:rsidRPr="00CC7C2F">
        <w:rPr>
          <w:sz w:val="26"/>
          <w:szCs w:val="26"/>
          <w:lang w:val="lv-LV"/>
        </w:rPr>
        <w:t>un citus darījumu apliecinošu</w:t>
      </w:r>
      <w:r w:rsidR="002F777D" w:rsidRPr="00CC7C2F">
        <w:rPr>
          <w:sz w:val="26"/>
          <w:szCs w:val="26"/>
          <w:lang w:val="lv-LV"/>
        </w:rPr>
        <w:t>s</w:t>
      </w:r>
      <w:r w:rsidRPr="00CC7C2F">
        <w:rPr>
          <w:sz w:val="26"/>
          <w:szCs w:val="26"/>
          <w:lang w:val="lv-LV"/>
        </w:rPr>
        <w:t xml:space="preserve"> dokumentu</w:t>
      </w:r>
      <w:r w:rsidR="002F777D" w:rsidRPr="00CC7C2F">
        <w:rPr>
          <w:sz w:val="26"/>
          <w:szCs w:val="26"/>
          <w:lang w:val="lv-LV"/>
        </w:rPr>
        <w:t>s</w:t>
      </w:r>
      <w:r w:rsidRPr="00CC7C2F">
        <w:rPr>
          <w:sz w:val="26"/>
          <w:szCs w:val="26"/>
          <w:lang w:val="lv-LV"/>
        </w:rPr>
        <w:t xml:space="preserve">. </w:t>
      </w:r>
      <w:r w:rsidRPr="00CC7C2F">
        <w:rPr>
          <w:rStyle w:val="Izteiksmgs"/>
          <w:b w:val="0"/>
          <w:i/>
          <w:sz w:val="26"/>
          <w:szCs w:val="26"/>
          <w:lang w:val="lv-LV"/>
        </w:rPr>
        <w:t xml:space="preserve">Okupācijas muzeja </w:t>
      </w:r>
      <w:r w:rsidRPr="00CC7C2F">
        <w:rPr>
          <w:sz w:val="26"/>
          <w:szCs w:val="26"/>
          <w:lang w:val="lv-LV"/>
        </w:rPr>
        <w:t>pienākums ir nodrošināt, lai nepieciešamā dokumentācija būtu sakārtota un pieejama MINISTRIJAI, kā arī sniegt vispārējas nepieciešamās ziņas par valsts pārvaldes uzdevumu izpildi.</w:t>
      </w:r>
    </w:p>
    <w:p w:rsidR="00CC7C2F" w:rsidRPr="00CC7C2F" w:rsidRDefault="00CC7C2F" w:rsidP="00CC7C2F">
      <w:pPr>
        <w:pStyle w:val="Sarakstarindkopa"/>
        <w:rPr>
          <w:sz w:val="26"/>
          <w:szCs w:val="26"/>
          <w:lang w:val="lv-LV"/>
        </w:rPr>
      </w:pPr>
    </w:p>
    <w:p w:rsidR="00DB6E88" w:rsidRDefault="00DB6E88" w:rsidP="00DB6E88">
      <w:pPr>
        <w:numPr>
          <w:ilvl w:val="1"/>
          <w:numId w:val="16"/>
        </w:numPr>
        <w:ind w:left="567" w:hanging="567"/>
        <w:jc w:val="both"/>
        <w:rPr>
          <w:sz w:val="26"/>
          <w:szCs w:val="26"/>
        </w:rPr>
      </w:pPr>
      <w:r w:rsidRPr="00CC7C2F">
        <w:rPr>
          <w:i/>
          <w:color w:val="000000"/>
          <w:sz w:val="26"/>
          <w:szCs w:val="26"/>
        </w:rPr>
        <w:t xml:space="preserve">Okupācijas muzejs </w:t>
      </w:r>
      <w:r w:rsidRPr="005417FA">
        <w:rPr>
          <w:b/>
          <w:color w:val="000000"/>
          <w:sz w:val="26"/>
          <w:szCs w:val="26"/>
        </w:rPr>
        <w:t>līdz</w:t>
      </w:r>
      <w:r w:rsidRPr="005417FA">
        <w:rPr>
          <w:rStyle w:val="BodytextBoldSpacing0pt"/>
          <w:color w:val="000000"/>
          <w:sz w:val="26"/>
          <w:szCs w:val="26"/>
        </w:rPr>
        <w:t xml:space="preserve"> </w:t>
      </w:r>
      <w:r w:rsidRPr="005417FA">
        <w:rPr>
          <w:b/>
          <w:color w:val="000000"/>
          <w:sz w:val="26"/>
          <w:szCs w:val="26"/>
        </w:rPr>
        <w:t>20</w:t>
      </w:r>
      <w:r w:rsidR="00617735">
        <w:rPr>
          <w:b/>
          <w:color w:val="000000"/>
          <w:sz w:val="26"/>
          <w:szCs w:val="26"/>
        </w:rPr>
        <w:t>20</w:t>
      </w:r>
      <w:r w:rsidRPr="005417FA">
        <w:rPr>
          <w:b/>
          <w:color w:val="000000"/>
          <w:sz w:val="26"/>
          <w:szCs w:val="26"/>
        </w:rPr>
        <w:t xml:space="preserve">.gada </w:t>
      </w:r>
      <w:r>
        <w:rPr>
          <w:b/>
          <w:color w:val="000000"/>
          <w:sz w:val="26"/>
          <w:szCs w:val="26"/>
        </w:rPr>
        <w:t>15</w:t>
      </w:r>
      <w:r w:rsidRPr="005417FA">
        <w:rPr>
          <w:b/>
          <w:sz w:val="26"/>
          <w:szCs w:val="26"/>
        </w:rPr>
        <w:t>.janvārim</w:t>
      </w:r>
      <w:r w:rsidRPr="005417FA">
        <w:rPr>
          <w:color w:val="000000"/>
          <w:sz w:val="26"/>
          <w:szCs w:val="26"/>
        </w:rPr>
        <w:t xml:space="preserve"> </w:t>
      </w:r>
      <w:r w:rsidRPr="005417FA">
        <w:rPr>
          <w:sz w:val="26"/>
          <w:szCs w:val="26"/>
        </w:rPr>
        <w:t>iesniedz MINISTRIJĀ</w:t>
      </w:r>
      <w:r w:rsidRPr="005417FA">
        <w:rPr>
          <w:color w:val="000000"/>
          <w:sz w:val="26"/>
          <w:szCs w:val="26"/>
        </w:rPr>
        <w:t xml:space="preserve"> galīgo pārskatu par </w:t>
      </w:r>
      <w:r w:rsidRPr="005417FA">
        <w:rPr>
          <w:sz w:val="26"/>
          <w:szCs w:val="26"/>
        </w:rPr>
        <w:t>valsts pārvaldes uzdevum</w:t>
      </w:r>
      <w:r>
        <w:rPr>
          <w:sz w:val="26"/>
          <w:szCs w:val="26"/>
        </w:rPr>
        <w:t>u</w:t>
      </w:r>
      <w:r w:rsidRPr="005417FA">
        <w:rPr>
          <w:color w:val="000000"/>
          <w:sz w:val="26"/>
          <w:szCs w:val="26"/>
        </w:rPr>
        <w:t xml:space="preserve"> izpildi un piešķirtā valsts finansējuma izlietojumu</w:t>
      </w:r>
      <w:r>
        <w:rPr>
          <w:sz w:val="26"/>
          <w:szCs w:val="26"/>
        </w:rPr>
        <w:t>.</w:t>
      </w:r>
      <w:r w:rsidRPr="005417FA">
        <w:rPr>
          <w:color w:val="000000"/>
          <w:sz w:val="26"/>
          <w:szCs w:val="26"/>
        </w:rPr>
        <w:t xml:space="preserve"> </w:t>
      </w:r>
      <w:r>
        <w:rPr>
          <w:color w:val="000000"/>
          <w:sz w:val="26"/>
          <w:szCs w:val="26"/>
        </w:rPr>
        <w:t xml:space="preserve">Pārskats sagatavojams </w:t>
      </w:r>
      <w:r w:rsidRPr="005417FA">
        <w:rPr>
          <w:sz w:val="26"/>
          <w:szCs w:val="26"/>
        </w:rPr>
        <w:t>saskaņā ar šā Līguma pielikumā pievienoto</w:t>
      </w:r>
      <w:r w:rsidRPr="005417FA">
        <w:rPr>
          <w:color w:val="000000"/>
          <w:sz w:val="26"/>
          <w:szCs w:val="26"/>
        </w:rPr>
        <w:t xml:space="preserve"> atskaites veidlapu (</w:t>
      </w:r>
      <w:r w:rsidRPr="005417FA">
        <w:rPr>
          <w:rFonts w:eastAsia="Arial Unicode MS"/>
          <w:sz w:val="26"/>
          <w:szCs w:val="26"/>
        </w:rPr>
        <w:t>Līguma pielikums Nr.</w:t>
      </w:r>
      <w:r>
        <w:rPr>
          <w:rFonts w:eastAsia="Arial Unicode MS"/>
          <w:sz w:val="26"/>
          <w:szCs w:val="26"/>
        </w:rPr>
        <w:t>2</w:t>
      </w:r>
      <w:r w:rsidRPr="005417FA">
        <w:rPr>
          <w:color w:val="000000"/>
          <w:sz w:val="26"/>
          <w:szCs w:val="26"/>
        </w:rPr>
        <w:t xml:space="preserve">), </w:t>
      </w:r>
      <w:r w:rsidRPr="005417FA">
        <w:rPr>
          <w:sz w:val="26"/>
          <w:szCs w:val="26"/>
        </w:rPr>
        <w:t>kurai pievienojamas Valsts kases konta izdrukas.</w:t>
      </w:r>
    </w:p>
    <w:p w:rsidR="00DB6E88" w:rsidRPr="00DB6E88" w:rsidRDefault="00DB6E88" w:rsidP="00DB6E88">
      <w:pPr>
        <w:pStyle w:val="Sarakstarindkopa"/>
        <w:rPr>
          <w:i/>
          <w:color w:val="000000"/>
          <w:sz w:val="26"/>
          <w:szCs w:val="26"/>
          <w:lang w:val="lv-LV"/>
        </w:rPr>
      </w:pPr>
    </w:p>
    <w:p w:rsidR="005E3E3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sz w:val="26"/>
          <w:szCs w:val="26"/>
          <w:lang w:val="lv-LV"/>
        </w:rPr>
        <w:t>apņemas iekļaut visos ar finansējuma mērķi saistītos iespieddarbos un reklāmās MI</w:t>
      </w:r>
      <w:r w:rsidR="00DB6E88">
        <w:rPr>
          <w:sz w:val="26"/>
          <w:szCs w:val="26"/>
          <w:lang w:val="lv-LV"/>
        </w:rPr>
        <w:t>NISTRIJAS logotipu atbilstoši tā</w:t>
      </w:r>
      <w:r w:rsidRPr="00CC7C2F">
        <w:rPr>
          <w:sz w:val="26"/>
          <w:szCs w:val="26"/>
          <w:lang w:val="lv-LV"/>
        </w:rPr>
        <w:t xml:space="preserve"> izmantošanas noteikumiem, kā arī iekļaut visos paziņojumos un publiskajās runās norādi par MINISTRIJAS atbalstu.</w:t>
      </w:r>
    </w:p>
    <w:p w:rsidR="00CC7C2F" w:rsidRPr="00CC7C2F" w:rsidRDefault="00CC7C2F" w:rsidP="00CC7C2F">
      <w:pPr>
        <w:pStyle w:val="Sarakstarindkopa"/>
        <w:rPr>
          <w:sz w:val="26"/>
          <w:szCs w:val="26"/>
          <w:lang w:val="lv-LV"/>
        </w:rPr>
      </w:pPr>
    </w:p>
    <w:p w:rsidR="002B32AE" w:rsidRPr="00CC7C2F" w:rsidRDefault="00085775" w:rsidP="00CC7C2F">
      <w:pPr>
        <w:pStyle w:val="Sarakstarindkopa"/>
        <w:numPr>
          <w:ilvl w:val="1"/>
          <w:numId w:val="16"/>
        </w:numPr>
        <w:ind w:left="567" w:hanging="567"/>
        <w:jc w:val="both"/>
        <w:rPr>
          <w:sz w:val="26"/>
          <w:szCs w:val="26"/>
          <w:lang w:val="lv-LV"/>
        </w:rPr>
      </w:pPr>
      <w:r w:rsidRPr="00CC7C2F">
        <w:rPr>
          <w:i/>
          <w:color w:val="000000"/>
          <w:sz w:val="26"/>
          <w:szCs w:val="26"/>
          <w:lang w:val="lv-LV"/>
        </w:rPr>
        <w:t xml:space="preserve">Okupācijas muzejs </w:t>
      </w:r>
      <w:r w:rsidRPr="00CC7C2F">
        <w:rPr>
          <w:bCs/>
          <w:sz w:val="26"/>
          <w:szCs w:val="26"/>
          <w:lang w:val="lv-LV"/>
        </w:rPr>
        <w:t>apņemas nodrošināt regulāru darbības rādītāju un statistisko datu ievadi un atjaunošanu par</w:t>
      </w:r>
      <w:r w:rsidRPr="00CC7C2F">
        <w:rPr>
          <w:rFonts w:eastAsia="Arial Unicode MS"/>
          <w:i/>
          <w:sz w:val="26"/>
          <w:szCs w:val="26"/>
          <w:lang w:val="lv-LV"/>
        </w:rPr>
        <w:t xml:space="preserve"> </w:t>
      </w:r>
      <w:r w:rsidRPr="00CC7C2F">
        <w:rPr>
          <w:i/>
          <w:color w:val="000000"/>
          <w:sz w:val="26"/>
          <w:szCs w:val="26"/>
          <w:lang w:val="lv-LV"/>
        </w:rPr>
        <w:t>Okupācijas muzeju</w:t>
      </w:r>
      <w:r w:rsidRPr="00CC7C2F">
        <w:rPr>
          <w:rFonts w:eastAsia="Arial Unicode MS"/>
          <w:sz w:val="26"/>
          <w:szCs w:val="26"/>
          <w:lang w:val="lv-LV"/>
        </w:rPr>
        <w:t xml:space="preserve"> </w:t>
      </w:r>
      <w:r w:rsidRPr="00CC7C2F">
        <w:rPr>
          <w:bCs/>
          <w:sz w:val="26"/>
          <w:szCs w:val="26"/>
          <w:lang w:val="lv-LV"/>
        </w:rPr>
        <w:t xml:space="preserve">Latvijas Digitālajā kultūras kartē </w:t>
      </w:r>
      <w:r w:rsidR="00304239" w:rsidRPr="00CC7C2F">
        <w:rPr>
          <w:bCs/>
          <w:sz w:val="26"/>
          <w:szCs w:val="26"/>
          <w:lang w:val="lv-LV"/>
        </w:rPr>
        <w:t xml:space="preserve">atbilstoši </w:t>
      </w:r>
      <w:r w:rsidR="00DB6E88">
        <w:rPr>
          <w:bCs/>
          <w:sz w:val="26"/>
          <w:szCs w:val="26"/>
          <w:lang w:val="lv-LV"/>
        </w:rPr>
        <w:t>S</w:t>
      </w:r>
      <w:r w:rsidR="00304239" w:rsidRPr="00CC7C2F">
        <w:rPr>
          <w:bCs/>
          <w:sz w:val="26"/>
          <w:szCs w:val="26"/>
          <w:lang w:val="lv-LV"/>
        </w:rPr>
        <w:t>tatistikas likum</w:t>
      </w:r>
      <w:r w:rsidR="00DB6E88">
        <w:rPr>
          <w:bCs/>
          <w:sz w:val="26"/>
          <w:szCs w:val="26"/>
          <w:lang w:val="lv-LV"/>
        </w:rPr>
        <w:t>ā</w:t>
      </w:r>
      <w:r w:rsidR="00304239" w:rsidRPr="00CC7C2F">
        <w:rPr>
          <w:bCs/>
          <w:sz w:val="26"/>
          <w:szCs w:val="26"/>
          <w:lang w:val="lv-LV"/>
        </w:rPr>
        <w:t xml:space="preserve"> un</w:t>
      </w:r>
      <w:r w:rsidR="00304239" w:rsidRPr="00CC7C2F" w:rsidDel="006A791C">
        <w:rPr>
          <w:bCs/>
          <w:sz w:val="26"/>
          <w:szCs w:val="26"/>
          <w:lang w:val="lv-LV"/>
        </w:rPr>
        <w:t xml:space="preserve"> </w:t>
      </w:r>
      <w:r w:rsidR="00304239" w:rsidRPr="00CC7C2F">
        <w:rPr>
          <w:bCs/>
          <w:sz w:val="26"/>
          <w:szCs w:val="26"/>
          <w:lang w:val="lv-LV"/>
        </w:rPr>
        <w:t xml:space="preserve">Ministru kabineta </w:t>
      </w:r>
      <w:r w:rsidR="00DB6E88">
        <w:rPr>
          <w:bCs/>
          <w:sz w:val="26"/>
          <w:szCs w:val="26"/>
          <w:lang w:val="lv-LV"/>
        </w:rPr>
        <w:t>noteikumos</w:t>
      </w:r>
      <w:r w:rsidR="00304239" w:rsidRPr="00CC7C2F">
        <w:rPr>
          <w:bCs/>
          <w:sz w:val="26"/>
          <w:szCs w:val="26"/>
          <w:lang w:val="lv-LV"/>
        </w:rPr>
        <w:t xml:space="preserve"> par valsts statis</w:t>
      </w:r>
      <w:r w:rsidR="00066590" w:rsidRPr="00CC7C2F">
        <w:rPr>
          <w:bCs/>
          <w:sz w:val="26"/>
          <w:szCs w:val="26"/>
          <w:lang w:val="lv-LV"/>
        </w:rPr>
        <w:t>t</w:t>
      </w:r>
      <w:r w:rsidR="00304239" w:rsidRPr="00CC7C2F">
        <w:rPr>
          <w:bCs/>
          <w:sz w:val="26"/>
          <w:szCs w:val="26"/>
          <w:lang w:val="lv-LV"/>
        </w:rPr>
        <w:t>ikas apkopošanu kultūras jomā noteiktajām Latvijas Digitālās kultūras kartes prasībām.</w:t>
      </w:r>
    </w:p>
    <w:p w:rsidR="00DB6E88" w:rsidRDefault="00DB6E88">
      <w:pPr>
        <w:pStyle w:val="Sarakstarindkopa"/>
        <w:widowControl w:val="0"/>
        <w:tabs>
          <w:tab w:val="left" w:pos="851"/>
        </w:tabs>
        <w:autoSpaceDE w:val="0"/>
        <w:autoSpaceDN w:val="0"/>
        <w:adjustRightInd w:val="0"/>
        <w:ind w:left="0"/>
        <w:jc w:val="both"/>
        <w:rPr>
          <w:bCs/>
          <w:sz w:val="26"/>
          <w:szCs w:val="26"/>
          <w:lang w:val="lv-LV"/>
        </w:rPr>
      </w:pPr>
      <w:r>
        <w:rPr>
          <w:bCs/>
          <w:sz w:val="26"/>
          <w:szCs w:val="26"/>
          <w:lang w:val="lv-LV"/>
        </w:rPr>
        <w:t xml:space="preserve">                                                                                       </w:t>
      </w: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t>6. Pušu atbildība</w:t>
      </w:r>
    </w:p>
    <w:p w:rsidR="006B1148" w:rsidRDefault="006B1148" w:rsidP="008B1440">
      <w:pPr>
        <w:tabs>
          <w:tab w:val="left" w:pos="8985"/>
        </w:tabs>
        <w:suppressAutoHyphens/>
        <w:jc w:val="both"/>
        <w:rPr>
          <w:color w:val="000000" w:themeColor="text1"/>
          <w:sz w:val="26"/>
          <w:szCs w:val="26"/>
        </w:rPr>
      </w:pPr>
    </w:p>
    <w:p w:rsidR="005E6751" w:rsidRPr="00D747C7"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i/>
          <w:color w:val="000000" w:themeColor="text1"/>
          <w:sz w:val="26"/>
          <w:szCs w:val="26"/>
          <w:lang w:val="lv-LV"/>
        </w:rPr>
        <w:t>Okupācijas muzejs</w:t>
      </w:r>
      <w:r w:rsidRPr="00D747C7">
        <w:rPr>
          <w:color w:val="000000" w:themeColor="text1"/>
          <w:sz w:val="26"/>
          <w:szCs w:val="26"/>
          <w:lang w:val="lv-LV"/>
        </w:rPr>
        <w:t xml:space="preserve"> ir atbildīgs par darbiem, ko </w:t>
      </w:r>
      <w:r w:rsidRPr="00D747C7">
        <w:rPr>
          <w:i/>
          <w:color w:val="000000" w:themeColor="text1"/>
          <w:sz w:val="26"/>
          <w:szCs w:val="26"/>
          <w:lang w:val="lv-LV"/>
        </w:rPr>
        <w:t>Okupācijas muzeja</w:t>
      </w:r>
      <w:r w:rsidRPr="00D747C7">
        <w:rPr>
          <w:color w:val="000000" w:themeColor="text1"/>
          <w:sz w:val="26"/>
          <w:szCs w:val="26"/>
          <w:lang w:val="lv-LV"/>
        </w:rPr>
        <w:t xml:space="preserve"> vietā veikušas trešās personas.</w:t>
      </w:r>
    </w:p>
    <w:p w:rsidR="005E3E3E" w:rsidRPr="00D747C7" w:rsidRDefault="00085775" w:rsidP="00D747C7">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Puses ir atbildīgas par šā Līguma noteikumu pārkāpšanu un nodarītajiem zaudējumiem otrai Pusei vai trešajai personai likumā noteiktajā kārtībā.</w:t>
      </w:r>
    </w:p>
    <w:p w:rsidR="00D747C7" w:rsidRPr="00D747C7" w:rsidRDefault="00D747C7" w:rsidP="00D747C7">
      <w:pPr>
        <w:pStyle w:val="Sarakstarindkopa"/>
        <w:rPr>
          <w:rFonts w:eastAsia="Arial Unicode MS"/>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D747C7">
          <w:rPr>
            <w:color w:val="000000" w:themeColor="text1"/>
            <w:sz w:val="26"/>
            <w:szCs w:val="26"/>
            <w:lang w:val="lv-LV"/>
          </w:rPr>
          <w:t>Līguma</w:t>
        </w:r>
      </w:smartTag>
      <w:r w:rsidRPr="00D747C7">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D747C7">
          <w:rPr>
            <w:color w:val="000000" w:themeColor="text1"/>
            <w:sz w:val="26"/>
            <w:szCs w:val="26"/>
            <w:lang w:val="lv-LV"/>
          </w:rPr>
          <w:t>aktiem</w:t>
        </w:r>
      </w:smartTag>
      <w:r w:rsidRPr="00D747C7">
        <w:rPr>
          <w:color w:val="000000" w:themeColor="text1"/>
          <w:sz w:val="26"/>
          <w:szCs w:val="26"/>
          <w:lang w:val="lv-LV"/>
        </w:rPr>
        <w:t xml:space="preserve">, valsts varas un pārvaldes iestāžu izdotiem normatīvajiem dokumentiem, citiem gadījumiem, kuri pēc starptautiskiem standartiem tiek kvalificēti kā </w:t>
      </w:r>
      <w:r w:rsidRPr="00D747C7">
        <w:rPr>
          <w:i/>
          <w:color w:val="000000" w:themeColor="text1"/>
          <w:sz w:val="26"/>
          <w:szCs w:val="26"/>
          <w:lang w:val="lv-LV"/>
        </w:rPr>
        <w:t>force majeure</w:t>
      </w:r>
      <w:r w:rsidRPr="00D747C7">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D747C7">
          <w:rPr>
            <w:color w:val="000000" w:themeColor="text1"/>
            <w:sz w:val="26"/>
            <w:szCs w:val="26"/>
            <w:lang w:val="lv-LV"/>
          </w:rPr>
          <w:t>Līgums</w:t>
        </w:r>
      </w:smartTag>
      <w:r w:rsidRPr="00D747C7">
        <w:rPr>
          <w:color w:val="000000" w:themeColor="text1"/>
          <w:sz w:val="26"/>
          <w:szCs w:val="26"/>
          <w:lang w:val="lv-LV"/>
        </w:rPr>
        <w:t xml:space="preserve"> pilnībā vai daļēji nav izpildāms.</w:t>
      </w:r>
    </w:p>
    <w:p w:rsidR="00D747C7" w:rsidRPr="00D747C7" w:rsidRDefault="00D747C7" w:rsidP="00D747C7">
      <w:pPr>
        <w:pStyle w:val="Sarakstarindkopa"/>
        <w:rPr>
          <w:rFonts w:eastAsia="Arial Unicode MS"/>
          <w:color w:val="000000" w:themeColor="text1"/>
          <w:sz w:val="26"/>
          <w:szCs w:val="26"/>
          <w:lang w:val="lv-LV"/>
        </w:rPr>
      </w:pPr>
    </w:p>
    <w:p w:rsidR="005E6751" w:rsidRPr="00D747C7" w:rsidRDefault="00085775" w:rsidP="008B1440">
      <w:pPr>
        <w:pStyle w:val="Sarakstarindkopa"/>
        <w:numPr>
          <w:ilvl w:val="1"/>
          <w:numId w:val="22"/>
        </w:numPr>
        <w:tabs>
          <w:tab w:val="left" w:pos="8985"/>
        </w:tabs>
        <w:suppressAutoHyphens/>
        <w:ind w:left="567" w:hanging="567"/>
        <w:jc w:val="both"/>
        <w:rPr>
          <w:rFonts w:eastAsia="Arial Unicode MS"/>
          <w:color w:val="000000" w:themeColor="text1"/>
          <w:sz w:val="26"/>
          <w:szCs w:val="26"/>
          <w:lang w:val="lv-LV"/>
        </w:rPr>
      </w:pPr>
      <w:r w:rsidRPr="00D747C7">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6.3.punktā norādītie apstākļi, ir pienākums 5 (piecu) dienu laikā rakstiski informēt otru Pusi</w:t>
      </w:r>
      <w:r w:rsidRPr="00D747C7">
        <w:rPr>
          <w:sz w:val="26"/>
          <w:szCs w:val="26"/>
          <w:lang w:val="lv-LV"/>
        </w:rPr>
        <w:t>. P</w:t>
      </w:r>
      <w:r w:rsidR="00066590" w:rsidRPr="00D747C7">
        <w:rPr>
          <w:sz w:val="26"/>
          <w:szCs w:val="26"/>
          <w:lang w:val="lv-LV"/>
        </w:rPr>
        <w:t>a</w:t>
      </w:r>
      <w:r w:rsidRPr="00D747C7">
        <w:rPr>
          <w:sz w:val="26"/>
          <w:szCs w:val="26"/>
          <w:lang w:val="lv-LV"/>
        </w:rPr>
        <w:t>r turpmāku</w:t>
      </w:r>
      <w:r w:rsidRPr="00D747C7">
        <w:rPr>
          <w:color w:val="000000" w:themeColor="text1"/>
          <w:sz w:val="26"/>
          <w:szCs w:val="26"/>
          <w:lang w:val="lv-LV"/>
        </w:rPr>
        <w:t xml:space="preserve"> </w:t>
      </w:r>
      <w:smartTag w:uri="schemas-tilde-lv/tildestengine" w:element="veidnes">
        <w:smartTagPr>
          <w:attr w:name="text" w:val="Līguma"/>
          <w:attr w:name="id" w:val="-1"/>
          <w:attr w:name="baseform" w:val="līgum|s"/>
        </w:smartTagPr>
        <w:r w:rsidRPr="00D747C7">
          <w:rPr>
            <w:color w:val="000000" w:themeColor="text1"/>
            <w:sz w:val="26"/>
            <w:szCs w:val="26"/>
            <w:lang w:val="lv-LV"/>
          </w:rPr>
          <w:t>Līguma</w:t>
        </w:r>
      </w:smartTag>
      <w:r w:rsidRPr="00D747C7">
        <w:rPr>
          <w:color w:val="000000" w:themeColor="text1"/>
          <w:sz w:val="26"/>
          <w:szCs w:val="26"/>
          <w:lang w:val="lv-LV"/>
        </w:rPr>
        <w:t xml:space="preserve"> izpildi Puses rakstveidā vienojas atsevišķi.</w:t>
      </w:r>
    </w:p>
    <w:p w:rsidR="007B2694" w:rsidRPr="006D4062" w:rsidRDefault="007B2694" w:rsidP="008B1440">
      <w:pPr>
        <w:jc w:val="both"/>
        <w:rPr>
          <w:color w:val="000000" w:themeColor="text1"/>
          <w:sz w:val="26"/>
          <w:szCs w:val="26"/>
        </w:rPr>
      </w:pPr>
    </w:p>
    <w:p w:rsidR="005E6751" w:rsidRPr="006D4062" w:rsidRDefault="00085775" w:rsidP="006D5995">
      <w:pPr>
        <w:ind w:left="284" w:hanging="284"/>
        <w:jc w:val="center"/>
        <w:rPr>
          <w:b/>
          <w:color w:val="000000" w:themeColor="text1"/>
          <w:sz w:val="26"/>
          <w:szCs w:val="26"/>
        </w:rPr>
      </w:pPr>
      <w:r w:rsidRPr="00085775">
        <w:rPr>
          <w:b/>
          <w:color w:val="000000" w:themeColor="text1"/>
          <w:sz w:val="26"/>
          <w:szCs w:val="26"/>
        </w:rPr>
        <w:t>7. Līguma spēkā stāšanās kārtība, grozīšana un izbeigšana</w:t>
      </w:r>
    </w:p>
    <w:p w:rsidR="005E6751" w:rsidRPr="006D4062" w:rsidRDefault="005E6751" w:rsidP="008B1440">
      <w:pPr>
        <w:ind w:firstLine="720"/>
        <w:jc w:val="center"/>
        <w:rPr>
          <w:b/>
          <w:color w:val="000000" w:themeColor="text1"/>
          <w:sz w:val="26"/>
          <w:szCs w:val="26"/>
        </w:rPr>
      </w:pPr>
    </w:p>
    <w:p w:rsidR="005E6751" w:rsidRPr="00887E78" w:rsidRDefault="00085775" w:rsidP="00887E78">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Šis </w:t>
      </w:r>
      <w:smartTag w:uri="schemas-tilde-lv/tildestengine" w:element="veidnes">
        <w:smartTagPr>
          <w:attr w:name="text" w:val="Līgums"/>
          <w:attr w:name="id" w:val="-1"/>
          <w:attr w:name="baseform" w:val="līgum|s"/>
        </w:smartTagPr>
        <w:r w:rsidRPr="00887E78">
          <w:rPr>
            <w:color w:val="000000" w:themeColor="text1"/>
            <w:sz w:val="26"/>
            <w:szCs w:val="26"/>
            <w:lang w:val="lv-LV"/>
          </w:rPr>
          <w:t>Līgums</w:t>
        </w:r>
      </w:smartTag>
      <w:r w:rsidRPr="00887E78">
        <w:rPr>
          <w:color w:val="000000" w:themeColor="text1"/>
          <w:sz w:val="26"/>
          <w:szCs w:val="26"/>
          <w:lang w:val="lv-LV"/>
        </w:rPr>
        <w:t xml:space="preserve"> stājas spēkā ar tā parakstīšanas dienu un ir spēkā līdz līgumsaistību pilnīgai izpildei.</w:t>
      </w:r>
    </w:p>
    <w:p w:rsidR="00887E78" w:rsidRPr="00887E78" w:rsidRDefault="00887E78" w:rsidP="00887E78">
      <w:pPr>
        <w:pStyle w:val="Sarakstarindkopa"/>
        <w:ind w:left="567"/>
        <w:jc w:val="both"/>
        <w:rPr>
          <w:color w:val="000000" w:themeColor="text1"/>
          <w:sz w:val="26"/>
          <w:szCs w:val="26"/>
          <w:lang w:val="lv-LV"/>
        </w:rPr>
      </w:pPr>
    </w:p>
    <w:p w:rsidR="00841A13" w:rsidRPr="00887E78" w:rsidRDefault="00085775" w:rsidP="00841A13">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887E78">
          <w:rPr>
            <w:color w:val="000000" w:themeColor="text1"/>
            <w:sz w:val="26"/>
            <w:szCs w:val="26"/>
            <w:lang w:val="lv-LV"/>
          </w:rPr>
          <w:t>Līgums</w:t>
        </w:r>
      </w:smartTag>
      <w:r w:rsidRPr="00887E78">
        <w:rPr>
          <w:color w:val="000000" w:themeColor="text1"/>
          <w:sz w:val="26"/>
          <w:szCs w:val="26"/>
          <w:lang w:val="lv-LV"/>
        </w:rPr>
        <w:t xml:space="preserve"> var tikt izbeigts pirms tā darbības termiņa beigām.</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Katra no Pusēm ir tiesīga izbeigt Līgumu, brīdinot otru Pusi vismaz </w:t>
      </w:r>
      <w:r w:rsidR="00B6722D">
        <w:rPr>
          <w:color w:val="000000" w:themeColor="text1"/>
          <w:sz w:val="26"/>
          <w:szCs w:val="26"/>
          <w:lang w:val="lv-LV"/>
        </w:rPr>
        <w:t>1 (</w:t>
      </w:r>
      <w:r w:rsidRPr="00887E78">
        <w:rPr>
          <w:color w:val="000000" w:themeColor="text1"/>
          <w:sz w:val="26"/>
          <w:szCs w:val="26"/>
          <w:lang w:val="lv-LV"/>
        </w:rPr>
        <w:t>vienu</w:t>
      </w:r>
      <w:r w:rsidR="00B6722D">
        <w:rPr>
          <w:color w:val="000000" w:themeColor="text1"/>
          <w:sz w:val="26"/>
          <w:szCs w:val="26"/>
          <w:lang w:val="lv-LV"/>
        </w:rPr>
        <w:t>)</w:t>
      </w:r>
      <w:r w:rsidRPr="00887E78">
        <w:rPr>
          <w:color w:val="000000" w:themeColor="text1"/>
          <w:sz w:val="26"/>
          <w:szCs w:val="26"/>
          <w:lang w:val="lv-LV"/>
        </w:rPr>
        <w:t xml:space="preserve"> kalendāro mēnesi iepriekš.</w:t>
      </w:r>
    </w:p>
    <w:p w:rsidR="00887E78" w:rsidRPr="00887E78" w:rsidRDefault="00887E78" w:rsidP="00887E78">
      <w:pPr>
        <w:pStyle w:val="Sarakstarindkopa"/>
        <w:rPr>
          <w:color w:val="000000" w:themeColor="text1"/>
          <w:sz w:val="26"/>
          <w:szCs w:val="26"/>
          <w:lang w:val="lv-LV"/>
        </w:rPr>
      </w:pPr>
    </w:p>
    <w:p w:rsidR="005E6751" w:rsidRPr="00887E78" w:rsidRDefault="00085775" w:rsidP="00EA59B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887E78">
          <w:rPr>
            <w:color w:val="000000" w:themeColor="text1"/>
            <w:sz w:val="26"/>
            <w:szCs w:val="26"/>
            <w:lang w:val="lv-LV"/>
          </w:rPr>
          <w:t>Līgumu</w:t>
        </w:r>
      </w:smartTag>
      <w:r w:rsidRPr="00887E78">
        <w:rPr>
          <w:color w:val="000000" w:themeColor="text1"/>
          <w:sz w:val="26"/>
          <w:szCs w:val="26"/>
          <w:lang w:val="lv-LV"/>
        </w:rPr>
        <w:t xml:space="preserve"> nekavējoties vai uz laiku apturēt tā darbību, brīdinot otru Pusi rakstveidā, ja </w:t>
      </w:r>
      <w:r w:rsidRPr="00887E78">
        <w:rPr>
          <w:i/>
          <w:color w:val="000000" w:themeColor="text1"/>
          <w:sz w:val="26"/>
          <w:szCs w:val="26"/>
          <w:lang w:val="lv-LV"/>
        </w:rPr>
        <w:t xml:space="preserve">Okupācijas muzejs </w:t>
      </w:r>
      <w:r w:rsidRPr="00887E78">
        <w:rPr>
          <w:color w:val="000000" w:themeColor="text1"/>
          <w:sz w:val="26"/>
          <w:szCs w:val="26"/>
          <w:lang w:val="lv-LV"/>
        </w:rPr>
        <w:t>pārkāpj šā Līguma noteikumus vai normatīvos aktus.</w:t>
      </w:r>
    </w:p>
    <w:p w:rsidR="00887E78" w:rsidRPr="00887E78" w:rsidRDefault="00887E78" w:rsidP="00887E78">
      <w:pPr>
        <w:pStyle w:val="Sarakstarindkopa"/>
        <w:rPr>
          <w:color w:val="000000" w:themeColor="text1"/>
          <w:sz w:val="26"/>
          <w:szCs w:val="26"/>
          <w:lang w:val="lv-LV"/>
        </w:rPr>
      </w:pPr>
    </w:p>
    <w:p w:rsidR="005E6751" w:rsidRPr="00887E78" w:rsidRDefault="00085775" w:rsidP="008B1440">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887E78">
          <w:rPr>
            <w:color w:val="000000" w:themeColor="text1"/>
            <w:sz w:val="26"/>
            <w:szCs w:val="26"/>
            <w:lang w:val="lv-LV"/>
          </w:rPr>
          <w:t>Līguma</w:t>
        </w:r>
      </w:smartTag>
      <w:r w:rsidRPr="00887E78">
        <w:rPr>
          <w:color w:val="000000" w:themeColor="text1"/>
          <w:sz w:val="26"/>
          <w:szCs w:val="26"/>
          <w:lang w:val="lv-LV"/>
        </w:rPr>
        <w:t xml:space="preserve"> izbeigšanās atmaksā valsts budžetā neizlietotos finanšu līdzekļus.</w:t>
      </w:r>
    </w:p>
    <w:p w:rsidR="00887E78" w:rsidRPr="00887E78" w:rsidRDefault="00887E78" w:rsidP="00887E78">
      <w:pPr>
        <w:pStyle w:val="Sarakstarindkopa"/>
        <w:rPr>
          <w:color w:val="000000" w:themeColor="text1"/>
          <w:sz w:val="26"/>
          <w:szCs w:val="26"/>
          <w:lang w:val="lv-LV"/>
        </w:rPr>
      </w:pPr>
    </w:p>
    <w:p w:rsidR="007B2694" w:rsidRPr="00887E78" w:rsidRDefault="00085775" w:rsidP="007B2694">
      <w:pPr>
        <w:pStyle w:val="Sarakstarindkopa"/>
        <w:numPr>
          <w:ilvl w:val="1"/>
          <w:numId w:val="24"/>
        </w:numPr>
        <w:ind w:left="567" w:hanging="567"/>
        <w:jc w:val="both"/>
        <w:rPr>
          <w:color w:val="000000" w:themeColor="text1"/>
          <w:sz w:val="26"/>
          <w:szCs w:val="26"/>
          <w:lang w:val="lv-LV"/>
        </w:rPr>
      </w:pPr>
      <w:r w:rsidRPr="00887E78">
        <w:rPr>
          <w:color w:val="000000" w:themeColor="text1"/>
          <w:sz w:val="26"/>
          <w:szCs w:val="26"/>
          <w:lang w:val="lv-LV"/>
        </w:rPr>
        <w:t xml:space="preserve">Līguma izbeigšanās gadījumā </w:t>
      </w:r>
      <w:r w:rsidRPr="00887E78">
        <w:rPr>
          <w:i/>
          <w:color w:val="000000" w:themeColor="text1"/>
          <w:sz w:val="26"/>
          <w:szCs w:val="26"/>
          <w:lang w:val="lv-LV"/>
        </w:rPr>
        <w:t>Okupācijas muzejs</w:t>
      </w:r>
      <w:r w:rsidRPr="00887E78">
        <w:rPr>
          <w:color w:val="000000" w:themeColor="text1"/>
          <w:sz w:val="26"/>
          <w:szCs w:val="26"/>
          <w:lang w:val="lv-LV"/>
        </w:rPr>
        <w:t xml:space="preserve"> </w:t>
      </w:r>
      <w:r w:rsidRPr="00887E78">
        <w:rPr>
          <w:sz w:val="26"/>
          <w:szCs w:val="26"/>
          <w:lang w:val="lv-LV"/>
        </w:rPr>
        <w:t xml:space="preserve">iesniedz </w:t>
      </w:r>
      <w:r w:rsidRPr="00887E78">
        <w:rPr>
          <w:color w:val="000000" w:themeColor="text1"/>
          <w:sz w:val="26"/>
          <w:szCs w:val="26"/>
          <w:lang w:val="lv-LV"/>
        </w:rPr>
        <w:t>MINISTRIJA</w:t>
      </w:r>
      <w:r w:rsidRPr="00887E78">
        <w:rPr>
          <w:rFonts w:eastAsia="Arial Unicode MS"/>
          <w:iCs/>
          <w:sz w:val="26"/>
          <w:szCs w:val="26"/>
          <w:lang w:val="lv-LV"/>
        </w:rPr>
        <w:t>I Līguma izpildes pārskatu</w:t>
      </w:r>
      <w:r w:rsidRPr="00887E78">
        <w:rPr>
          <w:color w:val="000000" w:themeColor="text1"/>
          <w:sz w:val="26"/>
          <w:szCs w:val="26"/>
          <w:lang w:val="lv-LV"/>
        </w:rPr>
        <w:t>.</w:t>
      </w:r>
    </w:p>
    <w:p w:rsidR="00B6722D" w:rsidRDefault="00B6722D" w:rsidP="00B220B0">
      <w:pPr>
        <w:rPr>
          <w:b/>
          <w:color w:val="000000" w:themeColor="text1"/>
          <w:sz w:val="26"/>
          <w:szCs w:val="26"/>
        </w:rPr>
      </w:pPr>
    </w:p>
    <w:p w:rsidR="005E6751" w:rsidRDefault="00085775" w:rsidP="006D5995">
      <w:pPr>
        <w:ind w:left="284" w:hanging="284"/>
        <w:jc w:val="center"/>
        <w:rPr>
          <w:b/>
          <w:color w:val="000000" w:themeColor="text1"/>
          <w:sz w:val="26"/>
          <w:szCs w:val="26"/>
        </w:rPr>
      </w:pPr>
      <w:r w:rsidRPr="00085775">
        <w:rPr>
          <w:b/>
          <w:color w:val="000000" w:themeColor="text1"/>
          <w:sz w:val="26"/>
          <w:szCs w:val="26"/>
        </w:rPr>
        <w:t>8. Citi noteikumi</w:t>
      </w:r>
    </w:p>
    <w:p w:rsidR="00004AEA" w:rsidRPr="006D4062" w:rsidRDefault="00004AEA" w:rsidP="008B1440">
      <w:pPr>
        <w:ind w:firstLine="360"/>
        <w:jc w:val="center"/>
        <w:rPr>
          <w:b/>
          <w:color w:val="000000" w:themeColor="text1"/>
          <w:sz w:val="26"/>
          <w:szCs w:val="26"/>
        </w:rPr>
      </w:pPr>
    </w:p>
    <w:p w:rsidR="005E6751" w:rsidRPr="00887E78" w:rsidRDefault="00B6722D" w:rsidP="00887E78">
      <w:pPr>
        <w:pStyle w:val="Sarakstarindkopa"/>
        <w:numPr>
          <w:ilvl w:val="1"/>
          <w:numId w:val="26"/>
        </w:numPr>
        <w:ind w:left="567" w:hanging="567"/>
        <w:jc w:val="both"/>
        <w:rPr>
          <w:color w:val="000000" w:themeColor="text1"/>
          <w:sz w:val="26"/>
          <w:szCs w:val="26"/>
          <w:lang w:val="lv-LV"/>
        </w:rPr>
      </w:pPr>
      <w:r>
        <w:rPr>
          <w:color w:val="000000" w:themeColor="text1"/>
          <w:sz w:val="26"/>
          <w:szCs w:val="26"/>
          <w:lang w:val="lv-LV"/>
        </w:rPr>
        <w:t>Pušu</w:t>
      </w:r>
      <w:r w:rsidR="00085775" w:rsidRPr="00887E78">
        <w:rPr>
          <w:color w:val="000000" w:themeColor="text1"/>
          <w:sz w:val="26"/>
          <w:szCs w:val="26"/>
          <w:lang w:val="lv-LV"/>
        </w:rPr>
        <w:t xml:space="preserve"> attiecības, kuras nav atrunātas šajā Līgumā, tiek regulētas saskaņā ar Latvijas Republikas normatīvajiem aktiem.</w:t>
      </w:r>
    </w:p>
    <w:p w:rsidR="00887E78" w:rsidRPr="00887E78" w:rsidRDefault="00887E78" w:rsidP="00887E78">
      <w:pPr>
        <w:pStyle w:val="Sarakstarindkopa"/>
        <w:ind w:left="567" w:hanging="567"/>
        <w:jc w:val="both"/>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Ja kādai no Pusēm tiek mainīts juridiskais statuss, amatpersonu paraksta tiesības, īpašnieki, valdes priekšsēdētāji vai vadītāji, vai kādi Līgumā minētie Pušu rekvizīti, telefona numuri, e-pasta adreses u.c., tad tā par to n</w:t>
      </w:r>
      <w:r w:rsidR="00B6722D">
        <w:rPr>
          <w:color w:val="000000" w:themeColor="text1"/>
          <w:sz w:val="26"/>
          <w:szCs w:val="26"/>
          <w:lang w:val="lv-LV"/>
        </w:rPr>
        <w:t>e vēlāk kā 3 </w:t>
      </w:r>
      <w:r w:rsidRPr="00887E78">
        <w:rPr>
          <w:color w:val="000000" w:themeColor="text1"/>
          <w:sz w:val="26"/>
          <w:szCs w:val="26"/>
          <w:lang w:val="lv-LV"/>
        </w:rPr>
        <w:t xml:space="preserve">(trīs) dienu laikā paziņo rakstiski otrai Pusei. </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Visus strīdus un domstarpības, kas varētu rasties, izpildot valsts pārvaldes uzdevumu</w:t>
      </w:r>
      <w:r w:rsidR="00304239" w:rsidRPr="00887E78">
        <w:rPr>
          <w:color w:val="000000" w:themeColor="text1"/>
          <w:sz w:val="26"/>
          <w:szCs w:val="26"/>
          <w:lang w:val="lv-LV"/>
        </w:rPr>
        <w:t>s</w:t>
      </w:r>
      <w:r w:rsidRPr="00887E78">
        <w:rPr>
          <w:color w:val="000000" w:themeColor="text1"/>
          <w:sz w:val="26"/>
          <w:szCs w:val="26"/>
          <w:lang w:val="lv-LV"/>
        </w:rPr>
        <w:t>, Puses risina sarunu ceļā. Ja Puses nevar vienoties, strīdu izskata Latvijas Republikā spēkā esošajos normatīvajos aktos noteiktajā kārtībā.</w:t>
      </w:r>
    </w:p>
    <w:p w:rsidR="00887E78" w:rsidRPr="00887E78" w:rsidRDefault="00887E78" w:rsidP="00887E78">
      <w:pPr>
        <w:pStyle w:val="Sarakstarindkopa"/>
        <w:ind w:left="567" w:hanging="567"/>
        <w:rPr>
          <w:color w:val="000000" w:themeColor="text1"/>
          <w:sz w:val="26"/>
          <w:szCs w:val="26"/>
          <w:lang w:val="lv-LV"/>
        </w:rPr>
      </w:pPr>
    </w:p>
    <w:p w:rsidR="005E3E3E" w:rsidRPr="00887E78" w:rsidRDefault="00085775" w:rsidP="00887E78">
      <w:pPr>
        <w:pStyle w:val="Sarakstarindkopa"/>
        <w:numPr>
          <w:ilvl w:val="1"/>
          <w:numId w:val="26"/>
        </w:numPr>
        <w:ind w:left="567" w:hanging="567"/>
        <w:jc w:val="both"/>
        <w:rPr>
          <w:color w:val="000000" w:themeColor="text1"/>
          <w:sz w:val="26"/>
          <w:szCs w:val="26"/>
          <w:lang w:val="lv-LV"/>
        </w:rPr>
      </w:pPr>
      <w:r w:rsidRPr="00887E78">
        <w:rPr>
          <w:color w:val="000000" w:themeColor="text1"/>
          <w:sz w:val="26"/>
          <w:szCs w:val="26"/>
          <w:lang w:val="lv-LV"/>
        </w:rPr>
        <w:t xml:space="preserve">Līgums ar 2 (diviem) pielikumiem sastādīts 2 (divos) eksemplāros latviešu valodā, katrs uz </w:t>
      </w:r>
      <w:r w:rsidR="00D12C11" w:rsidRPr="00887E78">
        <w:rPr>
          <w:color w:val="000000" w:themeColor="text1"/>
          <w:sz w:val="26"/>
          <w:szCs w:val="26"/>
          <w:lang w:val="lv-LV"/>
        </w:rPr>
        <w:t>9</w:t>
      </w:r>
      <w:r w:rsidRPr="00887E78">
        <w:rPr>
          <w:color w:val="000000" w:themeColor="text1"/>
          <w:sz w:val="26"/>
          <w:szCs w:val="26"/>
          <w:lang w:val="lv-LV"/>
        </w:rPr>
        <w:t xml:space="preserve"> (</w:t>
      </w:r>
      <w:r w:rsidR="00D12C11" w:rsidRPr="00887E78">
        <w:rPr>
          <w:color w:val="000000" w:themeColor="text1"/>
          <w:sz w:val="26"/>
          <w:szCs w:val="26"/>
          <w:lang w:val="lv-LV"/>
        </w:rPr>
        <w:t>deviņām)</w:t>
      </w:r>
      <w:r w:rsidRPr="00887E78">
        <w:rPr>
          <w:color w:val="000000" w:themeColor="text1"/>
          <w:sz w:val="26"/>
          <w:szCs w:val="26"/>
          <w:lang w:val="lv-LV"/>
        </w:rPr>
        <w:t xml:space="preserve"> lapām, pa 1 (vienam) eksemplāram katrai pusei. Abiem </w:t>
      </w:r>
      <w:smartTag w:uri="schemas-tilde-lv/tildestengine" w:element="veidnes">
        <w:smartTagPr>
          <w:attr w:name="baseform" w:val="līgum|s"/>
          <w:attr w:name="id" w:val="-1"/>
          <w:attr w:name="text" w:val="Līguma"/>
        </w:smartTagPr>
        <w:r w:rsidRPr="00887E78">
          <w:rPr>
            <w:color w:val="000000" w:themeColor="text1"/>
            <w:sz w:val="26"/>
            <w:szCs w:val="26"/>
            <w:lang w:val="lv-LV"/>
          </w:rPr>
          <w:t>Līguma</w:t>
        </w:r>
      </w:smartTag>
      <w:r w:rsidRPr="00887E78">
        <w:rPr>
          <w:color w:val="000000" w:themeColor="text1"/>
          <w:sz w:val="26"/>
          <w:szCs w:val="26"/>
          <w:lang w:val="lv-LV"/>
        </w:rPr>
        <w:t xml:space="preserve"> eksemplāriem ir vienāds juridiskais spēks.</w:t>
      </w:r>
    </w:p>
    <w:p w:rsidR="005E3E3E" w:rsidRPr="006D4062" w:rsidRDefault="005E3E3E">
      <w:pPr>
        <w:pStyle w:val="ParastaisWeb"/>
        <w:spacing w:before="0" w:beforeAutospacing="0" w:after="0" w:afterAutospacing="0"/>
        <w:jc w:val="both"/>
        <w:rPr>
          <w:color w:val="000000" w:themeColor="text1"/>
          <w:sz w:val="26"/>
          <w:szCs w:val="26"/>
        </w:rPr>
      </w:pPr>
    </w:p>
    <w:p w:rsidR="005E3E3E" w:rsidRPr="006D4062" w:rsidRDefault="00085775" w:rsidP="006D5995">
      <w:pPr>
        <w:ind w:left="284" w:hanging="284"/>
        <w:jc w:val="center"/>
        <w:rPr>
          <w:b/>
          <w:sz w:val="26"/>
          <w:szCs w:val="26"/>
        </w:rPr>
      </w:pPr>
      <w:r w:rsidRPr="00085775">
        <w:rPr>
          <w:b/>
          <w:sz w:val="26"/>
          <w:szCs w:val="26"/>
        </w:rPr>
        <w:t xml:space="preserve">9. Pušu </w:t>
      </w:r>
      <w:r w:rsidR="00887E78">
        <w:rPr>
          <w:b/>
          <w:sz w:val="26"/>
          <w:szCs w:val="26"/>
        </w:rPr>
        <w:t>juridiskās adreses un rekvizīti</w:t>
      </w:r>
    </w:p>
    <w:p w:rsidR="003401AE" w:rsidRPr="006D4062" w:rsidRDefault="003401AE" w:rsidP="008B1440">
      <w:pPr>
        <w:ind w:left="540" w:hanging="540"/>
        <w:jc w:val="center"/>
        <w:rPr>
          <w:b/>
          <w:sz w:val="26"/>
          <w:szCs w:val="26"/>
        </w:rPr>
      </w:pPr>
    </w:p>
    <w:tbl>
      <w:tblPr>
        <w:tblW w:w="9464" w:type="dxa"/>
        <w:tblCellMar>
          <w:left w:w="0" w:type="dxa"/>
          <w:right w:w="0" w:type="dxa"/>
        </w:tblCellMar>
        <w:tblLook w:val="0000"/>
      </w:tblPr>
      <w:tblGrid>
        <w:gridCol w:w="4503"/>
        <w:gridCol w:w="4961"/>
      </w:tblGrid>
      <w:tr w:rsidR="00774888" w:rsidRPr="006D4062" w:rsidTr="00D83C39">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BC3F6A">
            <w:pPr>
              <w:jc w:val="both"/>
              <w:rPr>
                <w:b/>
                <w:sz w:val="26"/>
                <w:szCs w:val="26"/>
              </w:rPr>
            </w:pPr>
            <w:r w:rsidRPr="00085775">
              <w:rPr>
                <w:b/>
                <w:sz w:val="26"/>
                <w:szCs w:val="26"/>
              </w:rPr>
              <w:t>Latvijas Republikas Kultūras ministrija</w:t>
            </w:r>
          </w:p>
          <w:p w:rsidR="00774888" w:rsidRDefault="00BC3F6A" w:rsidP="006D4062">
            <w:pPr>
              <w:jc w:val="both"/>
              <w:rPr>
                <w:sz w:val="26"/>
                <w:szCs w:val="26"/>
              </w:rPr>
            </w:pPr>
            <w:r>
              <w:rPr>
                <w:sz w:val="26"/>
                <w:szCs w:val="26"/>
              </w:rPr>
              <w:t>K</w:t>
            </w:r>
            <w:r w:rsidR="00085775" w:rsidRPr="00085775">
              <w:rPr>
                <w:sz w:val="26"/>
                <w:szCs w:val="26"/>
              </w:rPr>
              <w:t>.Valdemāra iela 11a, Rīga, LV-1364</w:t>
            </w:r>
          </w:p>
          <w:p w:rsidR="00D12C11" w:rsidRPr="006D4062" w:rsidRDefault="00D12C11" w:rsidP="00D12C11">
            <w:pPr>
              <w:jc w:val="both"/>
              <w:rPr>
                <w:sz w:val="26"/>
                <w:szCs w:val="26"/>
              </w:rPr>
            </w:pPr>
            <w:r w:rsidRPr="006D4062">
              <w:rPr>
                <w:sz w:val="26"/>
                <w:szCs w:val="26"/>
              </w:rPr>
              <w:t>Reģ. Nr.</w:t>
            </w:r>
            <w:r w:rsidR="00BC3F6A">
              <w:rPr>
                <w:sz w:val="26"/>
                <w:szCs w:val="26"/>
              </w:rPr>
              <w:t xml:space="preserve"> </w:t>
            </w:r>
            <w:smartTag w:uri="schemas-tilde-lv/tildestengine" w:element="phone">
              <w:smartTagPr>
                <w:attr w:name="phone_number" w:val="0042963"/>
                <w:attr w:name="phone_prefix" w:val="9000"/>
              </w:smartTagPr>
              <w:r w:rsidRPr="006D4062">
                <w:rPr>
                  <w:sz w:val="26"/>
                  <w:szCs w:val="26"/>
                </w:rPr>
                <w:t>90000042963</w:t>
              </w:r>
            </w:smartTag>
          </w:p>
          <w:p w:rsidR="00774888" w:rsidRPr="006D4062" w:rsidRDefault="00085775" w:rsidP="006D4062">
            <w:pPr>
              <w:jc w:val="both"/>
              <w:rPr>
                <w:sz w:val="26"/>
                <w:szCs w:val="26"/>
              </w:rPr>
            </w:pPr>
            <w:r w:rsidRPr="00085775">
              <w:rPr>
                <w:sz w:val="26"/>
                <w:szCs w:val="26"/>
              </w:rPr>
              <w:t xml:space="preserve">Valsts kase </w:t>
            </w:r>
          </w:p>
          <w:p w:rsidR="00774888" w:rsidRPr="006D4062" w:rsidRDefault="00085775" w:rsidP="006D4062">
            <w:pPr>
              <w:jc w:val="both"/>
              <w:rPr>
                <w:sz w:val="26"/>
                <w:szCs w:val="26"/>
              </w:rPr>
            </w:pPr>
            <w:r w:rsidRPr="00085775">
              <w:rPr>
                <w:sz w:val="26"/>
                <w:szCs w:val="26"/>
              </w:rPr>
              <w:t>Kods: TRELLV22</w:t>
            </w:r>
          </w:p>
          <w:p w:rsidR="00774888" w:rsidRPr="006D4062" w:rsidRDefault="00F4001A" w:rsidP="006D4062">
            <w:pPr>
              <w:jc w:val="both"/>
              <w:rPr>
                <w:sz w:val="26"/>
                <w:szCs w:val="26"/>
              </w:rPr>
            </w:pPr>
            <w:r>
              <w:rPr>
                <w:sz w:val="26"/>
                <w:szCs w:val="26"/>
              </w:rPr>
              <w:t>Konts: LV02TREL</w:t>
            </w:r>
            <w:r w:rsidR="00085775" w:rsidRPr="00085775">
              <w:rPr>
                <w:sz w:val="26"/>
                <w:szCs w:val="26"/>
              </w:rPr>
              <w:t>22</w:t>
            </w:r>
            <w:r>
              <w:rPr>
                <w:sz w:val="26"/>
                <w:szCs w:val="26"/>
              </w:rPr>
              <w:t>2051105400</w:t>
            </w:r>
            <w:r w:rsidR="00085775" w:rsidRPr="00085775">
              <w:rPr>
                <w:sz w:val="26"/>
                <w:szCs w:val="26"/>
              </w:rPr>
              <w:t>0</w:t>
            </w:r>
          </w:p>
          <w:p w:rsidR="00774888" w:rsidRPr="006D4062" w:rsidRDefault="00F14C3C" w:rsidP="0093104E">
            <w:pPr>
              <w:jc w:val="both"/>
              <w:rPr>
                <w:sz w:val="26"/>
                <w:szCs w:val="26"/>
              </w:rPr>
            </w:pPr>
            <w:r>
              <w:rPr>
                <w:sz w:val="26"/>
                <w:szCs w:val="26"/>
              </w:rPr>
              <w:t xml:space="preserve">             </w:t>
            </w:r>
            <w:r>
              <w:rPr>
                <w:sz w:val="26"/>
                <w:szCs w:val="26"/>
              </w:rPr>
              <w:tab/>
            </w:r>
          </w:p>
          <w:p w:rsidR="00774888" w:rsidRPr="006D4062" w:rsidRDefault="00085775" w:rsidP="006D4062">
            <w:pPr>
              <w:jc w:val="both"/>
              <w:rPr>
                <w:sz w:val="26"/>
                <w:szCs w:val="26"/>
              </w:rPr>
            </w:pPr>
            <w:r w:rsidRPr="00085775">
              <w:rPr>
                <w:sz w:val="26"/>
                <w:szCs w:val="26"/>
              </w:rPr>
              <w:t>____________________________</w:t>
            </w:r>
            <w:r w:rsidR="007B3F81">
              <w:rPr>
                <w:sz w:val="26"/>
                <w:szCs w:val="26"/>
              </w:rPr>
              <w:t>____</w:t>
            </w:r>
          </w:p>
        </w:tc>
        <w:tc>
          <w:tcPr>
            <w:tcW w:w="4961" w:type="dxa"/>
            <w:tcBorders>
              <w:top w:val="nil"/>
              <w:left w:val="nil"/>
              <w:bottom w:val="nil"/>
              <w:right w:val="nil"/>
            </w:tcBorders>
            <w:tcMar>
              <w:top w:w="0" w:type="dxa"/>
              <w:left w:w="108" w:type="dxa"/>
              <w:bottom w:w="0" w:type="dxa"/>
              <w:right w:w="108" w:type="dxa"/>
            </w:tcMar>
          </w:tcPr>
          <w:p w:rsidR="00774888" w:rsidRPr="006D4062" w:rsidRDefault="00085775" w:rsidP="006D4062">
            <w:pPr>
              <w:jc w:val="both"/>
              <w:rPr>
                <w:b/>
                <w:sz w:val="26"/>
                <w:szCs w:val="26"/>
              </w:rPr>
            </w:pPr>
            <w:r w:rsidRPr="00085775">
              <w:rPr>
                <w:b/>
                <w:sz w:val="26"/>
                <w:szCs w:val="26"/>
              </w:rPr>
              <w:t>Latvijas Okupācijas muzeja biedrība</w:t>
            </w:r>
          </w:p>
          <w:p w:rsidR="00774888" w:rsidRDefault="00085775" w:rsidP="00D83C39">
            <w:pPr>
              <w:ind w:right="-428"/>
              <w:jc w:val="both"/>
              <w:rPr>
                <w:color w:val="000000"/>
                <w:sz w:val="26"/>
                <w:szCs w:val="26"/>
              </w:rPr>
            </w:pPr>
            <w:r w:rsidRPr="00085775">
              <w:rPr>
                <w:color w:val="000000"/>
                <w:sz w:val="26"/>
                <w:szCs w:val="26"/>
              </w:rPr>
              <w:t>Latviešu strēlnieku laukums 1, Rīga, LV-1050</w:t>
            </w:r>
          </w:p>
          <w:p w:rsidR="00D12C11" w:rsidRPr="006D4062" w:rsidRDefault="00D12C11" w:rsidP="00D12C11">
            <w:pPr>
              <w:jc w:val="both"/>
              <w:rPr>
                <w:color w:val="000000"/>
                <w:sz w:val="26"/>
                <w:szCs w:val="26"/>
              </w:rPr>
            </w:pPr>
            <w:r w:rsidRPr="006D4062">
              <w:rPr>
                <w:color w:val="000000"/>
                <w:sz w:val="26"/>
                <w:szCs w:val="26"/>
              </w:rPr>
              <w:t>Reģ. Nr.</w:t>
            </w:r>
            <w:r w:rsidR="00BC3F6A">
              <w:rPr>
                <w:color w:val="000000"/>
                <w:sz w:val="26"/>
                <w:szCs w:val="26"/>
              </w:rPr>
              <w:t xml:space="preserve"> </w:t>
            </w:r>
            <w:r w:rsidRPr="006D4062">
              <w:rPr>
                <w:color w:val="000000"/>
                <w:sz w:val="26"/>
                <w:szCs w:val="26"/>
              </w:rPr>
              <w:t>40008018848</w:t>
            </w:r>
          </w:p>
          <w:p w:rsidR="00774888" w:rsidRPr="006D4062" w:rsidRDefault="00085775" w:rsidP="006D4062">
            <w:pPr>
              <w:jc w:val="both"/>
              <w:rPr>
                <w:color w:val="000000"/>
                <w:sz w:val="26"/>
                <w:szCs w:val="26"/>
              </w:rPr>
            </w:pPr>
            <w:r w:rsidRPr="00085775">
              <w:rPr>
                <w:color w:val="000000"/>
                <w:sz w:val="26"/>
                <w:szCs w:val="26"/>
              </w:rPr>
              <w:t xml:space="preserve">Valsts </w:t>
            </w:r>
            <w:r w:rsidR="00F34EB3">
              <w:rPr>
                <w:color w:val="000000"/>
                <w:sz w:val="26"/>
                <w:szCs w:val="26"/>
              </w:rPr>
              <w:t>k</w:t>
            </w:r>
            <w:r w:rsidRPr="00085775">
              <w:rPr>
                <w:color w:val="000000"/>
                <w:sz w:val="26"/>
                <w:szCs w:val="26"/>
              </w:rPr>
              <w:t xml:space="preserve">ase </w:t>
            </w:r>
          </w:p>
          <w:p w:rsidR="00774888" w:rsidRPr="006D4062" w:rsidRDefault="00085775" w:rsidP="006D4062">
            <w:pPr>
              <w:jc w:val="both"/>
              <w:rPr>
                <w:color w:val="000000"/>
                <w:sz w:val="26"/>
                <w:szCs w:val="26"/>
              </w:rPr>
            </w:pPr>
            <w:r w:rsidRPr="00085775">
              <w:rPr>
                <w:color w:val="000000"/>
                <w:sz w:val="26"/>
                <w:szCs w:val="26"/>
              </w:rPr>
              <w:t>Kods: TRELLV22</w:t>
            </w:r>
          </w:p>
          <w:p w:rsidR="00D12C11" w:rsidRDefault="00085775" w:rsidP="006D4062">
            <w:pPr>
              <w:jc w:val="both"/>
              <w:rPr>
                <w:sz w:val="26"/>
                <w:szCs w:val="26"/>
              </w:rPr>
            </w:pPr>
            <w:r w:rsidRPr="00085775">
              <w:rPr>
                <w:color w:val="000000"/>
                <w:sz w:val="26"/>
                <w:szCs w:val="26"/>
              </w:rPr>
              <w:t xml:space="preserve">Konts: </w:t>
            </w:r>
            <w:r w:rsidR="00F4001A">
              <w:rPr>
                <w:sz w:val="26"/>
                <w:szCs w:val="26"/>
              </w:rPr>
              <w:t>LV12TREL922141000000</w:t>
            </w:r>
            <w:r w:rsidRPr="00085775">
              <w:rPr>
                <w:sz w:val="26"/>
                <w:szCs w:val="26"/>
              </w:rPr>
              <w:t>0</w:t>
            </w:r>
          </w:p>
          <w:p w:rsidR="00F14C3C" w:rsidRDefault="00F14C3C" w:rsidP="006D4062">
            <w:pPr>
              <w:jc w:val="both"/>
              <w:rPr>
                <w:sz w:val="26"/>
                <w:szCs w:val="26"/>
              </w:rPr>
            </w:pPr>
          </w:p>
          <w:p w:rsidR="00D83C39" w:rsidRPr="006D4062" w:rsidRDefault="00D83C39" w:rsidP="006D4062">
            <w:pPr>
              <w:jc w:val="both"/>
              <w:rPr>
                <w:sz w:val="26"/>
                <w:szCs w:val="26"/>
              </w:rPr>
            </w:pPr>
          </w:p>
          <w:p w:rsidR="00774888" w:rsidRPr="006D4062" w:rsidRDefault="00085775" w:rsidP="006D4062">
            <w:pPr>
              <w:jc w:val="both"/>
              <w:rPr>
                <w:sz w:val="26"/>
                <w:szCs w:val="26"/>
              </w:rPr>
            </w:pPr>
            <w:r w:rsidRPr="00085775">
              <w:rPr>
                <w:sz w:val="26"/>
                <w:szCs w:val="26"/>
              </w:rPr>
              <w:t>_______________________________</w:t>
            </w:r>
          </w:p>
        </w:tc>
      </w:tr>
      <w:tr w:rsidR="00774888" w:rsidRPr="006D4062" w:rsidTr="00D83C39">
        <w:tc>
          <w:tcPr>
            <w:tcW w:w="4503" w:type="dxa"/>
            <w:tcBorders>
              <w:top w:val="nil"/>
              <w:left w:val="nil"/>
              <w:bottom w:val="nil"/>
              <w:right w:val="single" w:sz="8" w:space="0" w:color="auto"/>
            </w:tcBorders>
            <w:tcMar>
              <w:top w:w="0" w:type="dxa"/>
              <w:left w:w="108" w:type="dxa"/>
              <w:bottom w:w="0" w:type="dxa"/>
              <w:right w:w="108" w:type="dxa"/>
            </w:tcMar>
          </w:tcPr>
          <w:p w:rsidR="00774888" w:rsidRPr="006D4062" w:rsidRDefault="00085775" w:rsidP="00915EA1">
            <w:pPr>
              <w:jc w:val="both"/>
              <w:rPr>
                <w:sz w:val="26"/>
                <w:szCs w:val="26"/>
                <w:highlight w:val="yellow"/>
              </w:rPr>
            </w:pPr>
            <w:r w:rsidRPr="00085775">
              <w:rPr>
                <w:sz w:val="26"/>
                <w:szCs w:val="26"/>
              </w:rPr>
              <w:t xml:space="preserve">                     </w:t>
            </w:r>
            <w:r w:rsidR="00915EA1">
              <w:rPr>
                <w:sz w:val="26"/>
                <w:szCs w:val="26"/>
              </w:rPr>
              <w:t>D.Vilsone</w:t>
            </w:r>
          </w:p>
        </w:tc>
        <w:tc>
          <w:tcPr>
            <w:tcW w:w="4961" w:type="dxa"/>
            <w:tcBorders>
              <w:top w:val="nil"/>
              <w:left w:val="nil"/>
              <w:bottom w:val="nil"/>
              <w:right w:val="nil"/>
            </w:tcBorders>
            <w:tcMar>
              <w:top w:w="0" w:type="dxa"/>
              <w:left w:w="108" w:type="dxa"/>
              <w:bottom w:w="0" w:type="dxa"/>
              <w:right w:w="108" w:type="dxa"/>
            </w:tcMar>
          </w:tcPr>
          <w:p w:rsidR="00774888" w:rsidRPr="006D4062" w:rsidRDefault="008E43D1" w:rsidP="006D4062">
            <w:pPr>
              <w:ind w:firstLine="1308"/>
              <w:jc w:val="both"/>
              <w:rPr>
                <w:color w:val="000000"/>
                <w:sz w:val="26"/>
                <w:szCs w:val="26"/>
              </w:rPr>
            </w:pPr>
            <w:proofErr w:type="spellStart"/>
            <w:r w:rsidRPr="00665374">
              <w:rPr>
                <w:color w:val="000000"/>
                <w:sz w:val="26"/>
                <w:szCs w:val="26"/>
              </w:rPr>
              <w:t>V.Nollendorfs</w:t>
            </w:r>
            <w:proofErr w:type="spellEnd"/>
          </w:p>
        </w:tc>
      </w:tr>
    </w:tbl>
    <w:p w:rsidR="00F0647C" w:rsidRDefault="00F0647C">
      <w:pPr>
        <w:rPr>
          <w:b/>
          <w:sz w:val="26"/>
          <w:szCs w:val="26"/>
        </w:rPr>
      </w:pPr>
    </w:p>
    <w:p w:rsidR="00931123" w:rsidRDefault="00931123">
      <w:pPr>
        <w:rPr>
          <w:b/>
          <w:sz w:val="26"/>
          <w:szCs w:val="26"/>
        </w:rPr>
      </w:pPr>
    </w:p>
    <w:p w:rsidR="00931123" w:rsidRDefault="0093112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9E4DD3" w:rsidRDefault="009E4DD3">
      <w:pPr>
        <w:rPr>
          <w:b/>
          <w:sz w:val="26"/>
          <w:szCs w:val="26"/>
        </w:rPr>
      </w:pPr>
    </w:p>
    <w:p w:rsidR="00AA309F" w:rsidRDefault="00AA309F" w:rsidP="00203B49">
      <w:pPr>
        <w:rPr>
          <w:b/>
          <w:sz w:val="26"/>
          <w:szCs w:val="26"/>
        </w:rPr>
      </w:pPr>
    </w:p>
    <w:p w:rsidR="00203B49" w:rsidRDefault="00203B49" w:rsidP="00203B49"/>
    <w:p w:rsidR="00931123" w:rsidRDefault="00931123" w:rsidP="002B32AE">
      <w:pPr>
        <w:jc w:val="right"/>
      </w:pPr>
    </w:p>
    <w:p w:rsidR="00D83C39" w:rsidRDefault="00D83C39" w:rsidP="002B32AE">
      <w:pPr>
        <w:jc w:val="right"/>
      </w:pPr>
    </w:p>
    <w:p w:rsidR="00665374" w:rsidRDefault="00665374" w:rsidP="002B32AE">
      <w:pPr>
        <w:jc w:val="right"/>
      </w:pPr>
    </w:p>
    <w:p w:rsidR="00665374" w:rsidRDefault="00665374" w:rsidP="002B32AE">
      <w:pPr>
        <w:jc w:val="right"/>
      </w:pPr>
    </w:p>
    <w:p w:rsidR="00665374" w:rsidRDefault="00665374" w:rsidP="002B32AE">
      <w:pPr>
        <w:jc w:val="right"/>
      </w:pPr>
    </w:p>
    <w:p w:rsidR="00426022" w:rsidRDefault="00426022" w:rsidP="002B32AE">
      <w:pPr>
        <w:jc w:val="right"/>
      </w:pPr>
    </w:p>
    <w:p w:rsidR="00426022" w:rsidRDefault="00426022" w:rsidP="002B32AE">
      <w:pPr>
        <w:jc w:val="right"/>
      </w:pPr>
    </w:p>
    <w:p w:rsidR="00426022" w:rsidRDefault="00426022" w:rsidP="002B32AE">
      <w:pPr>
        <w:jc w:val="right"/>
      </w:pPr>
    </w:p>
    <w:p w:rsidR="00665374" w:rsidRDefault="00665374" w:rsidP="002B32AE">
      <w:pPr>
        <w:jc w:val="right"/>
      </w:pPr>
    </w:p>
    <w:p w:rsidR="00665374" w:rsidRDefault="00665374" w:rsidP="002B32AE">
      <w:pPr>
        <w:jc w:val="right"/>
      </w:pPr>
    </w:p>
    <w:p w:rsidR="00D12C11" w:rsidRPr="0029357C" w:rsidRDefault="00D12C11" w:rsidP="002B32AE">
      <w:pPr>
        <w:jc w:val="right"/>
      </w:pPr>
      <w:r w:rsidRPr="0029357C">
        <w:t>Pielikums Nr.1</w:t>
      </w:r>
    </w:p>
    <w:p w:rsidR="00D12C11" w:rsidRPr="0029357C" w:rsidRDefault="00D12C11" w:rsidP="00D12C11">
      <w:pPr>
        <w:jc w:val="right"/>
      </w:pPr>
      <w:r>
        <w:t>201</w:t>
      </w:r>
      <w:r w:rsidR="00BB0D3C">
        <w:t>9</w:t>
      </w:r>
      <w:r w:rsidRPr="0029357C">
        <w:t>.gada ___.</w:t>
      </w:r>
      <w:r w:rsidR="00665374">
        <w:t>maija</w:t>
      </w:r>
    </w:p>
    <w:p w:rsidR="00D12C11" w:rsidRPr="0029357C" w:rsidRDefault="00D12C11" w:rsidP="00D12C11">
      <w:pPr>
        <w:jc w:val="right"/>
      </w:pPr>
      <w:r w:rsidRPr="0029357C">
        <w:t>līdzdarbības līgumam Nr.</w:t>
      </w:r>
      <w:r w:rsidRPr="0029357C">
        <w:softHyphen/>
      </w:r>
      <w:r w:rsidRPr="0029357C">
        <w:softHyphen/>
      </w:r>
      <w:r w:rsidR="0055334B">
        <w:t>2.5.-8-</w:t>
      </w:r>
      <w:r w:rsidRPr="0029357C">
        <w:t>___</w:t>
      </w:r>
    </w:p>
    <w:p w:rsidR="001D5C2F" w:rsidRDefault="001D5C2F" w:rsidP="001D5C2F">
      <w:pPr>
        <w:rPr>
          <w:color w:val="000000"/>
        </w:rPr>
      </w:pPr>
    </w:p>
    <w:p w:rsidR="00D83C39" w:rsidRPr="00435784" w:rsidRDefault="00D83C39" w:rsidP="001D5C2F">
      <w:pPr>
        <w:rPr>
          <w:color w:val="000000"/>
        </w:rPr>
      </w:pPr>
    </w:p>
    <w:p w:rsidR="00A25D4C" w:rsidRPr="00744988" w:rsidRDefault="00A25D4C" w:rsidP="006B13A9">
      <w:pPr>
        <w:pStyle w:val="Sarakstarindkopa"/>
        <w:ind w:left="0"/>
        <w:jc w:val="center"/>
        <w:rPr>
          <w:b/>
          <w:bCs/>
          <w:sz w:val="26"/>
          <w:szCs w:val="26"/>
          <w:lang w:val="lv-LV"/>
        </w:rPr>
      </w:pPr>
      <w:r w:rsidRPr="00744988">
        <w:rPr>
          <w:b/>
          <w:bCs/>
          <w:sz w:val="26"/>
          <w:szCs w:val="26"/>
          <w:lang w:val="lv-LV"/>
        </w:rPr>
        <w:t>Latvijas Okupācijas muzeja biedrības</w:t>
      </w:r>
    </w:p>
    <w:p w:rsidR="001D5C2F" w:rsidRPr="00D12C11" w:rsidRDefault="00085775" w:rsidP="001D5C2F">
      <w:pPr>
        <w:pStyle w:val="Galvene"/>
        <w:tabs>
          <w:tab w:val="clear" w:pos="4153"/>
          <w:tab w:val="clear" w:pos="8306"/>
        </w:tabs>
        <w:jc w:val="center"/>
        <w:rPr>
          <w:b/>
          <w:color w:val="000000"/>
          <w:sz w:val="26"/>
          <w:szCs w:val="26"/>
        </w:rPr>
      </w:pPr>
      <w:r w:rsidRPr="00085775">
        <w:rPr>
          <w:b/>
          <w:color w:val="000000"/>
          <w:sz w:val="26"/>
          <w:szCs w:val="26"/>
        </w:rPr>
        <w:t>finansēšanas plāns 201</w:t>
      </w:r>
      <w:r w:rsidR="00665374">
        <w:rPr>
          <w:b/>
          <w:color w:val="000000"/>
          <w:sz w:val="26"/>
          <w:szCs w:val="26"/>
        </w:rPr>
        <w:t>9</w:t>
      </w:r>
      <w:r w:rsidRPr="00085775">
        <w:rPr>
          <w:b/>
          <w:color w:val="000000"/>
          <w:sz w:val="26"/>
          <w:szCs w:val="26"/>
        </w:rPr>
        <w:t>.gadam</w:t>
      </w:r>
    </w:p>
    <w:p w:rsidR="001D5C2F" w:rsidRPr="00D12C11" w:rsidRDefault="00085775" w:rsidP="001D5C2F">
      <w:pPr>
        <w:pStyle w:val="Galvene"/>
        <w:tabs>
          <w:tab w:val="clear" w:pos="4153"/>
          <w:tab w:val="clear" w:pos="8306"/>
        </w:tabs>
        <w:jc w:val="center"/>
        <w:rPr>
          <w:color w:val="000000"/>
          <w:sz w:val="26"/>
          <w:szCs w:val="26"/>
        </w:rPr>
      </w:pPr>
      <w:r w:rsidRPr="00085775">
        <w:rPr>
          <w:color w:val="000000"/>
          <w:sz w:val="26"/>
          <w:szCs w:val="26"/>
        </w:rPr>
        <w:t>(</w:t>
      </w:r>
      <w:r w:rsidR="009E7049">
        <w:rPr>
          <w:color w:val="000000"/>
          <w:sz w:val="26"/>
          <w:szCs w:val="26"/>
        </w:rPr>
        <w:t>no valsts budžeta programmas 21.00.00 „Kultūras mantojums”</w:t>
      </w:r>
      <w:r w:rsidR="00D83C39">
        <w:rPr>
          <w:color w:val="000000"/>
          <w:sz w:val="26"/>
          <w:szCs w:val="26"/>
        </w:rPr>
        <w:t>)</w:t>
      </w:r>
    </w:p>
    <w:p w:rsidR="001D5C2F" w:rsidRPr="00D12C11" w:rsidRDefault="009E7049" w:rsidP="001D5C2F">
      <w:pPr>
        <w:pStyle w:val="Galvene"/>
        <w:tabs>
          <w:tab w:val="clear" w:pos="4153"/>
          <w:tab w:val="clear" w:pos="8306"/>
        </w:tabs>
        <w:jc w:val="center"/>
        <w:rPr>
          <w:color w:val="000000"/>
          <w:sz w:val="26"/>
          <w:szCs w:val="26"/>
        </w:rPr>
      </w:pPr>
      <w:r>
        <w:rPr>
          <w:color w:val="000000"/>
          <w:sz w:val="26"/>
          <w:szCs w:val="26"/>
        </w:rPr>
        <w:t>(</w:t>
      </w:r>
      <w:r w:rsidRPr="00085775">
        <w:rPr>
          <w:color w:val="000000"/>
          <w:sz w:val="26"/>
          <w:szCs w:val="26"/>
        </w:rPr>
        <w:t>valsts pamatbudžeta</w:t>
      </w:r>
      <w:r>
        <w:rPr>
          <w:color w:val="000000"/>
          <w:sz w:val="26"/>
          <w:szCs w:val="26"/>
        </w:rPr>
        <w:t xml:space="preserve"> </w:t>
      </w:r>
      <w:r w:rsidR="00085775" w:rsidRPr="00085775">
        <w:rPr>
          <w:color w:val="000000"/>
          <w:sz w:val="26"/>
          <w:szCs w:val="26"/>
        </w:rPr>
        <w:t>dotācija no vispārējiem ieņēmumiem</w:t>
      </w:r>
      <w:r w:rsidR="00085775" w:rsidRPr="00BC3F6A">
        <w:rPr>
          <w:color w:val="000000"/>
          <w:sz w:val="26"/>
          <w:szCs w:val="26"/>
        </w:rPr>
        <w:t>)</w:t>
      </w:r>
    </w:p>
    <w:p w:rsidR="001D5C2F" w:rsidRPr="00D12C11" w:rsidRDefault="00085775" w:rsidP="007A4B65">
      <w:pPr>
        <w:pStyle w:val="Galvene"/>
        <w:tabs>
          <w:tab w:val="clear" w:pos="4153"/>
          <w:tab w:val="clear" w:pos="8306"/>
        </w:tabs>
        <w:rPr>
          <w:i/>
          <w:color w:val="000000"/>
          <w:sz w:val="26"/>
          <w:szCs w:val="26"/>
        </w:rPr>
      </w:pPr>
      <w:r w:rsidRPr="00085775">
        <w:rPr>
          <w:color w:val="000000"/>
          <w:sz w:val="26"/>
          <w:szCs w:val="26"/>
        </w:rPr>
        <w:t xml:space="preserve">      </w:t>
      </w:r>
      <w:r w:rsidRPr="00085775">
        <w:rPr>
          <w:i/>
          <w:color w:val="000000"/>
          <w:sz w:val="26"/>
          <w:szCs w:val="26"/>
        </w:rPr>
        <w:t xml:space="preserve"> </w:t>
      </w:r>
    </w:p>
    <w:tbl>
      <w:tblPr>
        <w:tblStyle w:val="Reatabula"/>
        <w:tblW w:w="0" w:type="auto"/>
        <w:jc w:val="center"/>
        <w:tblLook w:val="00BF"/>
      </w:tblPr>
      <w:tblGrid>
        <w:gridCol w:w="4643"/>
        <w:gridCol w:w="2101"/>
      </w:tblGrid>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b/>
                <w:sz w:val="26"/>
                <w:szCs w:val="26"/>
              </w:rPr>
            </w:pPr>
            <w:r w:rsidRPr="00085775">
              <w:rPr>
                <w:b/>
                <w:sz w:val="26"/>
                <w:szCs w:val="26"/>
              </w:rPr>
              <w:t>Mēnesis</w:t>
            </w:r>
          </w:p>
        </w:tc>
        <w:tc>
          <w:tcPr>
            <w:tcW w:w="2101" w:type="dxa"/>
          </w:tcPr>
          <w:p w:rsidR="007A4B65" w:rsidRPr="00D12C11" w:rsidRDefault="00085775" w:rsidP="006D4062">
            <w:pPr>
              <w:pStyle w:val="Galvene"/>
              <w:tabs>
                <w:tab w:val="clear" w:pos="4153"/>
                <w:tab w:val="clear" w:pos="8306"/>
              </w:tabs>
              <w:jc w:val="right"/>
              <w:rPr>
                <w:b/>
                <w:sz w:val="26"/>
                <w:szCs w:val="26"/>
              </w:rPr>
            </w:pPr>
            <w:r w:rsidRPr="00085775">
              <w:rPr>
                <w:b/>
                <w:sz w:val="26"/>
                <w:szCs w:val="26"/>
              </w:rPr>
              <w:t xml:space="preserve">Summa </w:t>
            </w:r>
            <w:r w:rsidRPr="00085775">
              <w:rPr>
                <w:b/>
                <w:i/>
                <w:sz w:val="26"/>
                <w:szCs w:val="26"/>
              </w:rPr>
              <w:t>euro</w:t>
            </w:r>
          </w:p>
        </w:tc>
      </w:tr>
      <w:tr w:rsidR="007A4B65" w:rsidRPr="00D12C11" w:rsidTr="006D4062">
        <w:trPr>
          <w:jc w:val="center"/>
        </w:trPr>
        <w:tc>
          <w:tcPr>
            <w:tcW w:w="4643" w:type="dxa"/>
          </w:tcPr>
          <w:p w:rsidR="007A4B65" w:rsidRPr="00D12C11" w:rsidRDefault="00085775" w:rsidP="00617735">
            <w:pPr>
              <w:pStyle w:val="Galvene"/>
              <w:tabs>
                <w:tab w:val="clear" w:pos="4153"/>
                <w:tab w:val="clear" w:pos="8306"/>
              </w:tabs>
              <w:rPr>
                <w:b/>
                <w:sz w:val="26"/>
                <w:szCs w:val="26"/>
              </w:rPr>
            </w:pPr>
            <w:r w:rsidRPr="00085775">
              <w:rPr>
                <w:b/>
                <w:sz w:val="26"/>
                <w:szCs w:val="26"/>
              </w:rPr>
              <w:t>201</w:t>
            </w:r>
            <w:r w:rsidR="00617735">
              <w:rPr>
                <w:b/>
                <w:sz w:val="26"/>
                <w:szCs w:val="26"/>
              </w:rPr>
              <w:t>9</w:t>
            </w:r>
            <w:r w:rsidRPr="00085775">
              <w:rPr>
                <w:b/>
                <w:sz w:val="26"/>
                <w:szCs w:val="26"/>
              </w:rPr>
              <w:t>.gads - kopā</w:t>
            </w:r>
          </w:p>
        </w:tc>
        <w:tc>
          <w:tcPr>
            <w:tcW w:w="2101" w:type="dxa"/>
          </w:tcPr>
          <w:p w:rsidR="007A4B65" w:rsidRPr="009E45F1" w:rsidRDefault="009E45F1" w:rsidP="009E7049">
            <w:pPr>
              <w:pStyle w:val="Galvene"/>
              <w:tabs>
                <w:tab w:val="clear" w:pos="4153"/>
                <w:tab w:val="clear" w:pos="8306"/>
              </w:tabs>
              <w:jc w:val="right"/>
              <w:rPr>
                <w:b/>
                <w:sz w:val="26"/>
                <w:szCs w:val="26"/>
              </w:rPr>
            </w:pPr>
            <w:r w:rsidRPr="009E45F1">
              <w:rPr>
                <w:b/>
                <w:sz w:val="26"/>
                <w:szCs w:val="26"/>
              </w:rPr>
              <w:t>2</w:t>
            </w:r>
            <w:r w:rsidR="009E7049">
              <w:rPr>
                <w:b/>
                <w:sz w:val="26"/>
                <w:szCs w:val="26"/>
              </w:rPr>
              <w:t>09</w:t>
            </w:r>
            <w:r w:rsidRPr="009E45F1">
              <w:rPr>
                <w:b/>
                <w:sz w:val="26"/>
                <w:szCs w:val="26"/>
              </w:rPr>
              <w:t xml:space="preserve"> 143</w:t>
            </w:r>
          </w:p>
        </w:tc>
      </w:tr>
      <w:tr w:rsidR="007A4B65" w:rsidRPr="00D12C11" w:rsidTr="006D4062">
        <w:trPr>
          <w:jc w:val="center"/>
        </w:trPr>
        <w:tc>
          <w:tcPr>
            <w:tcW w:w="4643" w:type="dxa"/>
          </w:tcPr>
          <w:p w:rsidR="007A4B65" w:rsidRPr="00D12C11" w:rsidRDefault="00BB0D3C" w:rsidP="006D4062">
            <w:pPr>
              <w:pStyle w:val="Galvene"/>
              <w:tabs>
                <w:tab w:val="clear" w:pos="4153"/>
                <w:tab w:val="clear" w:pos="8306"/>
              </w:tabs>
              <w:rPr>
                <w:sz w:val="26"/>
                <w:szCs w:val="26"/>
              </w:rPr>
            </w:pPr>
            <w:r>
              <w:rPr>
                <w:sz w:val="26"/>
                <w:szCs w:val="26"/>
              </w:rPr>
              <w:t>Maijs</w:t>
            </w:r>
          </w:p>
        </w:tc>
        <w:tc>
          <w:tcPr>
            <w:tcW w:w="2101" w:type="dxa"/>
          </w:tcPr>
          <w:p w:rsidR="007A4B65" w:rsidRPr="009E45F1" w:rsidRDefault="009E45F1" w:rsidP="009E7049">
            <w:pPr>
              <w:pStyle w:val="Galvene"/>
              <w:tabs>
                <w:tab w:val="clear" w:pos="4153"/>
                <w:tab w:val="clear" w:pos="8306"/>
              </w:tabs>
              <w:jc w:val="right"/>
              <w:rPr>
                <w:sz w:val="26"/>
                <w:szCs w:val="26"/>
              </w:rPr>
            </w:pPr>
            <w:r w:rsidRPr="009E45F1">
              <w:rPr>
                <w:sz w:val="26"/>
                <w:szCs w:val="26"/>
              </w:rPr>
              <w:t>1</w:t>
            </w:r>
            <w:r w:rsidR="009E7049">
              <w:rPr>
                <w:sz w:val="26"/>
                <w:szCs w:val="26"/>
              </w:rPr>
              <w:t>04</w:t>
            </w:r>
            <w:r w:rsidRPr="009E45F1">
              <w:rPr>
                <w:sz w:val="26"/>
                <w:szCs w:val="26"/>
              </w:rPr>
              <w:t xml:space="preserve"> 571</w:t>
            </w:r>
          </w:p>
        </w:tc>
      </w:tr>
      <w:tr w:rsidR="007A4B65" w:rsidRPr="00D12C11" w:rsidTr="006D4062">
        <w:trPr>
          <w:jc w:val="center"/>
        </w:trPr>
        <w:tc>
          <w:tcPr>
            <w:tcW w:w="4643" w:type="dxa"/>
          </w:tcPr>
          <w:p w:rsidR="007A4B65" w:rsidRPr="00D12C11" w:rsidRDefault="00085775" w:rsidP="006D4062">
            <w:pPr>
              <w:pStyle w:val="Galvene"/>
              <w:tabs>
                <w:tab w:val="clear" w:pos="4153"/>
                <w:tab w:val="clear" w:pos="8306"/>
              </w:tabs>
              <w:rPr>
                <w:sz w:val="26"/>
                <w:szCs w:val="26"/>
              </w:rPr>
            </w:pPr>
            <w:r w:rsidRPr="00085775">
              <w:rPr>
                <w:sz w:val="26"/>
                <w:szCs w:val="26"/>
              </w:rPr>
              <w:t>Jūlijs</w:t>
            </w:r>
          </w:p>
        </w:tc>
        <w:tc>
          <w:tcPr>
            <w:tcW w:w="2101" w:type="dxa"/>
          </w:tcPr>
          <w:p w:rsidR="007A4B65" w:rsidRPr="009E45F1" w:rsidRDefault="009E45F1" w:rsidP="006D4062">
            <w:pPr>
              <w:pStyle w:val="Galvene"/>
              <w:tabs>
                <w:tab w:val="clear" w:pos="4153"/>
                <w:tab w:val="clear" w:pos="8306"/>
              </w:tabs>
              <w:jc w:val="right"/>
              <w:rPr>
                <w:sz w:val="26"/>
                <w:szCs w:val="26"/>
              </w:rPr>
            </w:pPr>
            <w:r>
              <w:rPr>
                <w:sz w:val="26"/>
                <w:szCs w:val="26"/>
              </w:rPr>
              <w:t>104 572</w:t>
            </w:r>
          </w:p>
        </w:tc>
      </w:tr>
    </w:tbl>
    <w:p w:rsidR="001D5C2F" w:rsidRPr="00435784" w:rsidRDefault="001D5C2F" w:rsidP="001D5C2F">
      <w:pPr>
        <w:pStyle w:val="Galvene"/>
        <w:tabs>
          <w:tab w:val="clear" w:pos="4153"/>
          <w:tab w:val="clear" w:pos="8306"/>
        </w:tabs>
        <w:rPr>
          <w:b/>
          <w:color w:val="000000"/>
        </w:rPr>
      </w:pPr>
    </w:p>
    <w:p w:rsidR="001D5C2F" w:rsidRPr="00435784" w:rsidRDefault="001D5C2F" w:rsidP="001D5C2F">
      <w:pPr>
        <w:pStyle w:val="Galvene"/>
        <w:tabs>
          <w:tab w:val="clear" w:pos="4153"/>
          <w:tab w:val="clear" w:pos="8306"/>
        </w:tabs>
        <w:rPr>
          <w:b/>
          <w:color w:val="000000"/>
        </w:rPr>
      </w:pPr>
    </w:p>
    <w:p w:rsidR="00BC3F6A" w:rsidRDefault="00BC3F6A" w:rsidP="001D5C2F">
      <w:pPr>
        <w:pStyle w:val="Galvene"/>
        <w:tabs>
          <w:tab w:val="clear" w:pos="4153"/>
          <w:tab w:val="clear" w:pos="8306"/>
        </w:tabs>
        <w:rPr>
          <w:b/>
          <w:color w:val="000000"/>
        </w:rPr>
      </w:pPr>
    </w:p>
    <w:tbl>
      <w:tblPr>
        <w:tblW w:w="9286" w:type="dxa"/>
        <w:tblCellMar>
          <w:left w:w="0" w:type="dxa"/>
          <w:right w:w="0" w:type="dxa"/>
        </w:tblCellMar>
        <w:tblLook w:val="0000"/>
      </w:tblPr>
      <w:tblGrid>
        <w:gridCol w:w="4503"/>
        <w:gridCol w:w="4783"/>
      </w:tblGrid>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C7C2F">
            <w:pPr>
              <w:jc w:val="both"/>
              <w:rPr>
                <w:b/>
                <w:sz w:val="26"/>
                <w:szCs w:val="26"/>
              </w:rPr>
            </w:pPr>
            <w:r w:rsidRPr="00085775">
              <w:rPr>
                <w:b/>
                <w:sz w:val="26"/>
                <w:szCs w:val="26"/>
              </w:rPr>
              <w:t>Latvijas Republikas Kultūras ministrija</w:t>
            </w:r>
          </w:p>
          <w:p w:rsidR="00BC3F6A" w:rsidRDefault="00BC3F6A" w:rsidP="00CC7C2F">
            <w:pPr>
              <w:jc w:val="both"/>
              <w:rPr>
                <w:sz w:val="26"/>
                <w:szCs w:val="26"/>
              </w:rPr>
            </w:pPr>
            <w:r w:rsidRPr="00085775">
              <w:rPr>
                <w:sz w:val="26"/>
                <w:szCs w:val="26"/>
              </w:rPr>
              <w:tab/>
            </w:r>
            <w:r w:rsidRPr="00085775">
              <w:rPr>
                <w:sz w:val="26"/>
                <w:szCs w:val="26"/>
              </w:rPr>
              <w:tab/>
            </w:r>
          </w:p>
          <w:p w:rsidR="00BC3F6A" w:rsidRPr="00D12C11" w:rsidRDefault="00BC3F6A" w:rsidP="00CC7C2F">
            <w:pPr>
              <w:tabs>
                <w:tab w:val="left" w:pos="825"/>
              </w:tabs>
              <w:jc w:val="both"/>
              <w:rPr>
                <w:sz w:val="26"/>
                <w:szCs w:val="26"/>
              </w:rPr>
            </w:pPr>
          </w:p>
          <w:p w:rsidR="00BC3F6A" w:rsidRPr="00D12C11" w:rsidRDefault="00BC3F6A" w:rsidP="00CC7C2F">
            <w:pPr>
              <w:jc w:val="both"/>
              <w:rPr>
                <w:sz w:val="26"/>
                <w:szCs w:val="26"/>
              </w:rPr>
            </w:pPr>
            <w:r w:rsidRPr="00085775">
              <w:rPr>
                <w:sz w:val="26"/>
                <w:szCs w:val="26"/>
              </w:rPr>
              <w:t>____________________________</w:t>
            </w:r>
            <w:r>
              <w:rPr>
                <w:sz w:val="26"/>
                <w:szCs w:val="26"/>
              </w:rPr>
              <w:t>____</w:t>
            </w:r>
          </w:p>
        </w:tc>
        <w:tc>
          <w:tcPr>
            <w:tcW w:w="4783" w:type="dxa"/>
            <w:tcBorders>
              <w:top w:val="nil"/>
              <w:left w:val="nil"/>
              <w:bottom w:val="nil"/>
              <w:right w:val="nil"/>
            </w:tcBorders>
            <w:tcMar>
              <w:top w:w="0" w:type="dxa"/>
              <w:left w:w="108" w:type="dxa"/>
              <w:bottom w:w="0" w:type="dxa"/>
              <w:right w:w="108" w:type="dxa"/>
            </w:tcMar>
          </w:tcPr>
          <w:p w:rsidR="00BC3F6A" w:rsidRDefault="00BC3F6A" w:rsidP="00CC7C2F">
            <w:pPr>
              <w:jc w:val="both"/>
              <w:rPr>
                <w:b/>
                <w:sz w:val="26"/>
                <w:szCs w:val="26"/>
              </w:rPr>
            </w:pPr>
            <w:r w:rsidRPr="00085775">
              <w:rPr>
                <w:b/>
                <w:sz w:val="26"/>
                <w:szCs w:val="26"/>
              </w:rPr>
              <w:t>Latvijas Okupācijas muzeja biedrība</w:t>
            </w:r>
          </w:p>
          <w:p w:rsidR="00BC3F6A" w:rsidRPr="00D12C11" w:rsidRDefault="00BC3F6A" w:rsidP="00CC7C2F">
            <w:pPr>
              <w:jc w:val="both"/>
              <w:rPr>
                <w:b/>
                <w:sz w:val="26"/>
                <w:szCs w:val="26"/>
              </w:rPr>
            </w:pPr>
          </w:p>
          <w:p w:rsidR="00BC3F6A" w:rsidRPr="00D12C11" w:rsidRDefault="00BC3F6A" w:rsidP="00CC7C2F">
            <w:pPr>
              <w:jc w:val="both"/>
              <w:rPr>
                <w:sz w:val="26"/>
                <w:szCs w:val="26"/>
              </w:rPr>
            </w:pPr>
          </w:p>
          <w:p w:rsidR="00BC3F6A" w:rsidRDefault="00BC3F6A" w:rsidP="00CC7C2F">
            <w:pPr>
              <w:jc w:val="both"/>
              <w:rPr>
                <w:color w:val="000000"/>
                <w:sz w:val="26"/>
                <w:szCs w:val="26"/>
              </w:rPr>
            </w:pPr>
          </w:p>
          <w:p w:rsidR="00BC3F6A" w:rsidRPr="00D12C11" w:rsidRDefault="00BC3F6A" w:rsidP="00CC7C2F">
            <w:pPr>
              <w:jc w:val="both"/>
              <w:rPr>
                <w:sz w:val="26"/>
                <w:szCs w:val="26"/>
              </w:rPr>
            </w:pPr>
            <w:r w:rsidRPr="00085775">
              <w:rPr>
                <w:sz w:val="26"/>
                <w:szCs w:val="26"/>
              </w:rPr>
              <w:t>_______________________________</w:t>
            </w:r>
          </w:p>
        </w:tc>
      </w:tr>
      <w:tr w:rsidR="00BC3F6A" w:rsidRPr="00D12C11" w:rsidTr="00CC7C2F">
        <w:tc>
          <w:tcPr>
            <w:tcW w:w="4503" w:type="dxa"/>
            <w:tcBorders>
              <w:top w:val="nil"/>
              <w:left w:val="nil"/>
              <w:bottom w:val="nil"/>
              <w:right w:val="single" w:sz="8" w:space="0" w:color="auto"/>
            </w:tcBorders>
            <w:tcMar>
              <w:top w:w="0" w:type="dxa"/>
              <w:left w:w="108" w:type="dxa"/>
              <w:bottom w:w="0" w:type="dxa"/>
              <w:right w:w="108" w:type="dxa"/>
            </w:tcMar>
          </w:tcPr>
          <w:p w:rsidR="00BC3F6A" w:rsidRPr="00D12C11" w:rsidRDefault="00BC3F6A" w:rsidP="00C62200">
            <w:pPr>
              <w:jc w:val="both"/>
              <w:rPr>
                <w:sz w:val="26"/>
                <w:szCs w:val="26"/>
                <w:highlight w:val="yellow"/>
              </w:rPr>
            </w:pPr>
            <w:r w:rsidRPr="00085775">
              <w:rPr>
                <w:sz w:val="26"/>
                <w:szCs w:val="26"/>
              </w:rPr>
              <w:t xml:space="preserve">                     </w:t>
            </w:r>
            <w:r w:rsidR="00C62200">
              <w:rPr>
                <w:sz w:val="26"/>
                <w:szCs w:val="26"/>
              </w:rPr>
              <w:t>D</w:t>
            </w:r>
            <w:r w:rsidRPr="00AA309F">
              <w:rPr>
                <w:sz w:val="26"/>
                <w:szCs w:val="26"/>
              </w:rPr>
              <w:t>.V</w:t>
            </w:r>
            <w:r w:rsidR="00C62200">
              <w:rPr>
                <w:sz w:val="26"/>
                <w:szCs w:val="26"/>
              </w:rPr>
              <w:t>ilsone</w:t>
            </w:r>
          </w:p>
        </w:tc>
        <w:tc>
          <w:tcPr>
            <w:tcW w:w="4783" w:type="dxa"/>
            <w:tcBorders>
              <w:top w:val="nil"/>
              <w:left w:val="nil"/>
              <w:bottom w:val="nil"/>
              <w:right w:val="nil"/>
            </w:tcBorders>
            <w:tcMar>
              <w:top w:w="0" w:type="dxa"/>
              <w:left w:w="108" w:type="dxa"/>
              <w:bottom w:w="0" w:type="dxa"/>
              <w:right w:w="108" w:type="dxa"/>
            </w:tcMar>
          </w:tcPr>
          <w:p w:rsidR="00BC3F6A" w:rsidRPr="00D12C11" w:rsidRDefault="00203B49" w:rsidP="00CC7C2F">
            <w:pPr>
              <w:ind w:firstLine="1308"/>
              <w:jc w:val="both"/>
              <w:rPr>
                <w:color w:val="000000"/>
                <w:sz w:val="26"/>
                <w:szCs w:val="26"/>
              </w:rPr>
            </w:pPr>
            <w:r w:rsidRPr="00665374">
              <w:rPr>
                <w:color w:val="000000"/>
                <w:sz w:val="26"/>
                <w:szCs w:val="26"/>
              </w:rPr>
              <w:t>V.Nollendorfs</w:t>
            </w:r>
          </w:p>
        </w:tc>
      </w:tr>
    </w:tbl>
    <w:p w:rsidR="00BC3F6A" w:rsidRPr="00435784" w:rsidRDefault="00BC3F6A" w:rsidP="001D5C2F">
      <w:pPr>
        <w:pStyle w:val="Galvene"/>
        <w:tabs>
          <w:tab w:val="clear" w:pos="4153"/>
          <w:tab w:val="clear" w:pos="8306"/>
        </w:tabs>
        <w:rPr>
          <w:b/>
          <w:color w:val="000000"/>
        </w:rPr>
      </w:pPr>
    </w:p>
    <w:p w:rsidR="001D5C2F" w:rsidRPr="00435784" w:rsidRDefault="001D5C2F" w:rsidP="001D5C2F">
      <w:pPr>
        <w:jc w:val="both"/>
        <w:rPr>
          <w:color w:val="000000"/>
        </w:rPr>
      </w:pPr>
    </w:p>
    <w:p w:rsidR="001D5C2F" w:rsidRPr="00435784" w:rsidRDefault="001D5C2F" w:rsidP="001D5C2F">
      <w:pPr>
        <w:rPr>
          <w:color w:val="000000"/>
          <w:sz w:val="20"/>
          <w:szCs w:val="20"/>
        </w:rPr>
      </w:pPr>
    </w:p>
    <w:p w:rsidR="001D5C2F" w:rsidRPr="00435784" w:rsidRDefault="001D5C2F" w:rsidP="001D5C2F">
      <w:pPr>
        <w:rPr>
          <w:color w:val="000000"/>
          <w:sz w:val="20"/>
          <w:szCs w:val="20"/>
        </w:rPr>
      </w:pPr>
    </w:p>
    <w:p w:rsidR="00841A13" w:rsidRDefault="001D5C2F" w:rsidP="008B1440">
      <w:pPr>
        <w:rPr>
          <w:b/>
          <w:sz w:val="22"/>
        </w:rPr>
      </w:pPr>
      <w:r w:rsidRPr="00435784">
        <w:rPr>
          <w:color w:val="000000"/>
          <w:sz w:val="20"/>
          <w:szCs w:val="20"/>
        </w:rPr>
        <w:tab/>
      </w:r>
      <w:r w:rsidRPr="00435784">
        <w:rPr>
          <w:color w:val="000000"/>
          <w:sz w:val="20"/>
          <w:szCs w:val="20"/>
        </w:rPr>
        <w:tab/>
      </w:r>
      <w:r w:rsidRPr="00435784">
        <w:rPr>
          <w:color w:val="000000"/>
          <w:sz w:val="20"/>
          <w:szCs w:val="20"/>
        </w:rPr>
        <w:tab/>
      </w:r>
    </w:p>
    <w:p w:rsidR="00933B03" w:rsidRDefault="00933B03" w:rsidP="008B1440">
      <w:pPr>
        <w:rPr>
          <w:b/>
          <w:sz w:val="22"/>
        </w:rPr>
      </w:pPr>
    </w:p>
    <w:p w:rsidR="004A6596" w:rsidRDefault="004A6596" w:rsidP="008B1440">
      <w:pPr>
        <w:rPr>
          <w:b/>
          <w:sz w:val="22"/>
        </w:rPr>
      </w:pPr>
    </w:p>
    <w:p w:rsidR="00A64845" w:rsidRDefault="00A64845" w:rsidP="008B1440">
      <w:pPr>
        <w:rPr>
          <w:b/>
          <w:sz w:val="22"/>
        </w:rPr>
      </w:pPr>
    </w:p>
    <w:p w:rsidR="0093104E" w:rsidRDefault="0093104E" w:rsidP="008B1440">
      <w:pPr>
        <w:rPr>
          <w:b/>
          <w:sz w:val="22"/>
        </w:rPr>
      </w:pPr>
    </w:p>
    <w:p w:rsidR="008403DC" w:rsidRDefault="008403DC" w:rsidP="008B1440">
      <w:pPr>
        <w:rPr>
          <w:b/>
          <w:sz w:val="22"/>
        </w:rPr>
      </w:pPr>
    </w:p>
    <w:p w:rsidR="008403DC" w:rsidRDefault="008403DC" w:rsidP="008B1440">
      <w:pPr>
        <w:rPr>
          <w:b/>
          <w:sz w:val="22"/>
        </w:rPr>
      </w:pPr>
    </w:p>
    <w:p w:rsidR="00BC3F6A" w:rsidRDefault="00BC3F6A" w:rsidP="008B1440">
      <w:pPr>
        <w:rPr>
          <w:b/>
          <w:sz w:val="22"/>
        </w:rPr>
      </w:pPr>
    </w:p>
    <w:p w:rsidR="00BC3F6A" w:rsidRDefault="00BC3F6A"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DF068E" w:rsidRDefault="00DF068E" w:rsidP="008B1440">
      <w:pPr>
        <w:rPr>
          <w:b/>
          <w:sz w:val="22"/>
        </w:rPr>
      </w:pPr>
    </w:p>
    <w:p w:rsidR="00A64845" w:rsidRDefault="00A64845" w:rsidP="008B1440">
      <w:pPr>
        <w:rPr>
          <w:b/>
          <w:sz w:val="22"/>
        </w:rPr>
      </w:pPr>
    </w:p>
    <w:p w:rsidR="00931123" w:rsidRDefault="00931123" w:rsidP="008B1440">
      <w:pPr>
        <w:rPr>
          <w:b/>
          <w:sz w:val="22"/>
        </w:rPr>
      </w:pPr>
    </w:p>
    <w:p w:rsidR="00931123" w:rsidRDefault="00931123" w:rsidP="008B1440">
      <w:pPr>
        <w:rPr>
          <w:b/>
          <w:sz w:val="22"/>
        </w:rPr>
      </w:pPr>
    </w:p>
    <w:p w:rsidR="00EA2B17" w:rsidRDefault="00EA2B17" w:rsidP="008B1440">
      <w:pPr>
        <w:rPr>
          <w:b/>
          <w:sz w:val="22"/>
        </w:rPr>
      </w:pPr>
    </w:p>
    <w:p w:rsidR="00EA2B17" w:rsidRDefault="00EA2B17" w:rsidP="008B1440">
      <w:pPr>
        <w:rPr>
          <w:b/>
          <w:sz w:val="22"/>
        </w:rPr>
      </w:pPr>
    </w:p>
    <w:p w:rsidR="00EA2B17" w:rsidRDefault="00EA2B17" w:rsidP="008B1440">
      <w:pPr>
        <w:rPr>
          <w:b/>
          <w:sz w:val="22"/>
        </w:rPr>
      </w:pPr>
    </w:p>
    <w:p w:rsidR="00931123" w:rsidRDefault="00931123" w:rsidP="008B1440">
      <w:pPr>
        <w:rPr>
          <w:b/>
          <w:sz w:val="22"/>
        </w:rPr>
      </w:pPr>
    </w:p>
    <w:p w:rsidR="00C601D5" w:rsidRPr="00506B07" w:rsidRDefault="00C601D5" w:rsidP="00C601D5">
      <w:pPr>
        <w:jc w:val="right"/>
        <w:rPr>
          <w:sz w:val="22"/>
          <w:szCs w:val="22"/>
        </w:rPr>
      </w:pPr>
      <w:r w:rsidRPr="00130AF6">
        <w:rPr>
          <w:sz w:val="22"/>
          <w:szCs w:val="22"/>
        </w:rPr>
        <w:t>Pielikums Nr.2</w:t>
      </w:r>
    </w:p>
    <w:p w:rsidR="00C601D5" w:rsidRPr="00506B07" w:rsidRDefault="00C601D5" w:rsidP="00C601D5">
      <w:pPr>
        <w:jc w:val="right"/>
        <w:rPr>
          <w:sz w:val="22"/>
          <w:szCs w:val="22"/>
        </w:rPr>
      </w:pPr>
      <w:r>
        <w:rPr>
          <w:sz w:val="22"/>
          <w:szCs w:val="22"/>
        </w:rPr>
        <w:t>201</w:t>
      </w:r>
      <w:r w:rsidR="00BB0D3C">
        <w:rPr>
          <w:sz w:val="22"/>
          <w:szCs w:val="22"/>
        </w:rPr>
        <w:t>9</w:t>
      </w:r>
      <w:r>
        <w:rPr>
          <w:sz w:val="22"/>
          <w:szCs w:val="22"/>
        </w:rPr>
        <w:t>.gada __</w:t>
      </w:r>
      <w:r w:rsidR="006B13A9">
        <w:rPr>
          <w:sz w:val="22"/>
          <w:szCs w:val="22"/>
        </w:rPr>
        <w:t>_</w:t>
      </w:r>
      <w:r>
        <w:rPr>
          <w:sz w:val="22"/>
          <w:szCs w:val="22"/>
        </w:rPr>
        <w:t>.</w:t>
      </w:r>
      <w:r w:rsidR="00665374">
        <w:rPr>
          <w:sz w:val="22"/>
          <w:szCs w:val="22"/>
        </w:rPr>
        <w:t>maija</w:t>
      </w:r>
    </w:p>
    <w:p w:rsidR="00C601D5" w:rsidRDefault="00C601D5" w:rsidP="00C601D5">
      <w:pPr>
        <w:jc w:val="right"/>
        <w:rPr>
          <w:sz w:val="22"/>
          <w:szCs w:val="22"/>
        </w:rPr>
      </w:pPr>
      <w:r w:rsidRPr="0029357C">
        <w:t>līdzdarbības</w:t>
      </w:r>
      <w:r>
        <w:rPr>
          <w:sz w:val="22"/>
          <w:szCs w:val="22"/>
        </w:rPr>
        <w:t xml:space="preserve"> līgumam Nr.2</w:t>
      </w:r>
      <w:r w:rsidRPr="00130AF6">
        <w:rPr>
          <w:sz w:val="22"/>
          <w:szCs w:val="22"/>
        </w:rPr>
        <w:t>.</w:t>
      </w:r>
      <w:r>
        <w:rPr>
          <w:sz w:val="22"/>
          <w:szCs w:val="22"/>
        </w:rPr>
        <w:t xml:space="preserve">5.-8 </w:t>
      </w:r>
      <w:r w:rsidRPr="00130AF6">
        <w:rPr>
          <w:sz w:val="22"/>
          <w:szCs w:val="22"/>
        </w:rPr>
        <w:t>-__</w:t>
      </w:r>
      <w:r>
        <w:rPr>
          <w:sz w:val="22"/>
          <w:szCs w:val="22"/>
        </w:rPr>
        <w:t>_</w:t>
      </w:r>
    </w:p>
    <w:p w:rsidR="00BC3F6A" w:rsidRDefault="00BC3F6A" w:rsidP="00C601D5">
      <w:pPr>
        <w:jc w:val="right"/>
        <w:rPr>
          <w:sz w:val="22"/>
          <w:szCs w:val="22"/>
        </w:rPr>
      </w:pPr>
    </w:p>
    <w:p w:rsidR="00BC3F6A" w:rsidRPr="00BC3F6A" w:rsidRDefault="00BC3F6A" w:rsidP="00C601D5">
      <w:pPr>
        <w:jc w:val="right"/>
        <w:rPr>
          <w:sz w:val="22"/>
          <w:szCs w:val="22"/>
        </w:rPr>
      </w:pPr>
    </w:p>
    <w:p w:rsidR="00E13F45" w:rsidRPr="00BC3F6A" w:rsidRDefault="00E13F45" w:rsidP="00E13F45">
      <w:pPr>
        <w:jc w:val="center"/>
        <w:outlineLvl w:val="0"/>
        <w:rPr>
          <w:b/>
          <w:sz w:val="22"/>
          <w:szCs w:val="22"/>
        </w:rPr>
      </w:pPr>
      <w:r w:rsidRPr="00BC3F6A">
        <w:rPr>
          <w:b/>
          <w:sz w:val="22"/>
          <w:szCs w:val="22"/>
        </w:rPr>
        <w:t>PĀRSKATS / ATSKAITE</w:t>
      </w:r>
    </w:p>
    <w:p w:rsidR="00E13F45" w:rsidRPr="00BC3F6A" w:rsidRDefault="00E13F45" w:rsidP="00E13F45">
      <w:pPr>
        <w:jc w:val="center"/>
        <w:outlineLvl w:val="0"/>
        <w:rPr>
          <w:b/>
          <w:sz w:val="22"/>
          <w:szCs w:val="22"/>
        </w:rPr>
      </w:pPr>
      <w:r w:rsidRPr="00BC3F6A">
        <w:rPr>
          <w:b/>
          <w:sz w:val="22"/>
          <w:szCs w:val="22"/>
        </w:rPr>
        <w:t>PAR ATSEVIŠĶU VALSTS PĀRVALDES UZDEVUMU VEIKŠANU</w:t>
      </w:r>
    </w:p>
    <w:p w:rsidR="00E13F45" w:rsidRPr="00BC3F6A" w:rsidRDefault="00E13F45" w:rsidP="00E13F45">
      <w:pPr>
        <w:jc w:val="center"/>
        <w:rPr>
          <w:b/>
          <w:sz w:val="22"/>
          <w:szCs w:val="22"/>
        </w:rPr>
      </w:pPr>
    </w:p>
    <w:p w:rsidR="00E13F45" w:rsidRPr="00BC3F6A" w:rsidRDefault="00E13F45" w:rsidP="00E13F45">
      <w:pPr>
        <w:jc w:val="center"/>
        <w:rPr>
          <w:b/>
          <w:sz w:val="22"/>
          <w:szCs w:val="22"/>
        </w:rPr>
      </w:pPr>
      <w:r w:rsidRPr="00BC3F6A">
        <w:rPr>
          <w:b/>
          <w:sz w:val="22"/>
          <w:szCs w:val="22"/>
        </w:rPr>
        <w:t>Sastādīts 2 (divos) eksemplāros</w:t>
      </w:r>
    </w:p>
    <w:p w:rsidR="00E13F45" w:rsidRPr="00BC3F6A" w:rsidRDefault="00E13F45" w:rsidP="00E13F45">
      <w:pPr>
        <w:jc w:val="center"/>
        <w:rPr>
          <w:b/>
          <w:sz w:val="22"/>
          <w:szCs w:val="22"/>
        </w:rPr>
      </w:pPr>
      <w:r w:rsidRPr="00BC3F6A">
        <w:rPr>
          <w:b/>
          <w:sz w:val="22"/>
          <w:szCs w:val="22"/>
        </w:rPr>
        <w:t>no kuriem viens eksemplārs glabājas pie finansējuma saņēmēja, otrs Kultūras ministrijā</w:t>
      </w:r>
    </w:p>
    <w:p w:rsidR="00E13F45" w:rsidRPr="00BC3F6A" w:rsidRDefault="00E13F45" w:rsidP="00E13F45">
      <w:pPr>
        <w:jc w:val="center"/>
        <w:rPr>
          <w:b/>
          <w:sz w:val="22"/>
          <w:szCs w:val="22"/>
        </w:rPr>
      </w:pPr>
    </w:p>
    <w:tbl>
      <w:tblPr>
        <w:tblW w:w="9475" w:type="dxa"/>
        <w:tblInd w:w="-34" w:type="dxa"/>
        <w:tblLayout w:type="fixed"/>
        <w:tblLook w:val="0000"/>
      </w:tblPr>
      <w:tblGrid>
        <w:gridCol w:w="2269"/>
        <w:gridCol w:w="567"/>
        <w:gridCol w:w="992"/>
        <w:gridCol w:w="475"/>
        <w:gridCol w:w="659"/>
        <w:gridCol w:w="850"/>
        <w:gridCol w:w="709"/>
        <w:gridCol w:w="992"/>
        <w:gridCol w:w="1134"/>
        <w:gridCol w:w="828"/>
      </w:tblGrid>
      <w:tr w:rsidR="00E13F45" w:rsidRPr="00BC3F6A" w:rsidTr="00CC7C2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E13F45" w:rsidRPr="00BC3F6A" w:rsidRDefault="00E13F45" w:rsidP="00BC3F6A">
            <w:pPr>
              <w:autoSpaceDE w:val="0"/>
              <w:autoSpaceDN w:val="0"/>
              <w:adjustRightInd w:val="0"/>
              <w:jc w:val="both"/>
              <w:rPr>
                <w:sz w:val="22"/>
                <w:szCs w:val="22"/>
              </w:rPr>
            </w:pPr>
            <w:r w:rsidRPr="00BC3F6A">
              <w:rPr>
                <w:sz w:val="22"/>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rPr>
          <w:trHeight w:val="286"/>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starp Kultūras ministriju un</w:t>
            </w:r>
          </w:p>
        </w:tc>
      </w:tr>
      <w:tr w:rsidR="00E13F45" w:rsidRPr="00BC3F6A" w:rsidTr="00CC7C2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330"/>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(finansējuma saņēmēja nosaukums)</w:t>
            </w:r>
          </w:p>
        </w:tc>
      </w:tr>
      <w:tr w:rsidR="00E13F45" w:rsidRPr="00BC3F6A" w:rsidTr="00CC7C2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center"/>
              <w:rPr>
                <w:sz w:val="22"/>
                <w:szCs w:val="22"/>
              </w:rPr>
            </w:pPr>
          </w:p>
        </w:tc>
      </w:tr>
      <w:tr w:rsidR="00E13F45" w:rsidRPr="00BC3F6A" w:rsidTr="00CC7C2F">
        <w:trPr>
          <w:trHeight w:val="402"/>
        </w:trPr>
        <w:tc>
          <w:tcPr>
            <w:tcW w:w="9475" w:type="dxa"/>
            <w:gridSpan w:val="10"/>
            <w:tcBorders>
              <w:top w:val="single" w:sz="4" w:space="0" w:color="auto"/>
              <w:left w:val="nil"/>
              <w:bottom w:val="single" w:sz="4" w:space="0" w:color="auto"/>
              <w:right w:val="nil"/>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(adrese, tālrunis)</w:t>
            </w:r>
          </w:p>
        </w:tc>
      </w:tr>
      <w:tr w:rsidR="00E13F45" w:rsidRPr="00BC3F6A" w:rsidTr="00E13F45">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both"/>
              <w:rPr>
                <w:sz w:val="22"/>
                <w:szCs w:val="22"/>
              </w:rPr>
            </w:pPr>
            <w:r w:rsidRPr="00BC3F6A">
              <w:rPr>
                <w:sz w:val="22"/>
                <w:szCs w:val="22"/>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50"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līdz</w:t>
            </w:r>
          </w:p>
        </w:tc>
        <w:tc>
          <w:tcPr>
            <w:tcW w:w="99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82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r>
      <w:tr w:rsidR="00E13F45" w:rsidRPr="00BC3F6A" w:rsidTr="00E13F45">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p>
        </w:tc>
      </w:tr>
    </w:tbl>
    <w:p w:rsidR="00E13F45" w:rsidRPr="00BC3F6A" w:rsidRDefault="00E13F45" w:rsidP="00E13F45">
      <w:pPr>
        <w:autoSpaceDE w:val="0"/>
        <w:autoSpaceDN w:val="0"/>
        <w:adjustRightInd w:val="0"/>
        <w:rPr>
          <w:rFonts w:ascii="Calibri" w:hAnsi="Calibri" w:cs="Calibri"/>
          <w:sz w:val="22"/>
          <w:szCs w:val="22"/>
          <w:lang w:val="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559"/>
        <w:gridCol w:w="1134"/>
        <w:gridCol w:w="1276"/>
        <w:gridCol w:w="2596"/>
        <w:gridCol w:w="1943"/>
      </w:tblGrid>
      <w:tr w:rsidR="00E13F45" w:rsidRPr="00BC3F6A" w:rsidTr="00E13F45">
        <w:tc>
          <w:tcPr>
            <w:tcW w:w="993"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Nr.p.k.</w:t>
            </w:r>
          </w:p>
        </w:tc>
        <w:tc>
          <w:tcPr>
            <w:tcW w:w="1559"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Plānotais skaits</w:t>
            </w:r>
          </w:p>
        </w:tc>
        <w:tc>
          <w:tcPr>
            <w:tcW w:w="127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Pievienotie dokumenti vai norāde uz interneta mājas lapām, kas apliecina rezultatīvo rādītāju sasniegšanu</w:t>
            </w: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r w:rsidR="00E13F45" w:rsidRPr="00BC3F6A" w:rsidTr="00E13F45">
        <w:tc>
          <w:tcPr>
            <w:tcW w:w="993"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596" w:type="dxa"/>
            <w:tcBorders>
              <w:top w:val="single" w:sz="4" w:space="0" w:color="auto"/>
              <w:left w:val="single" w:sz="4" w:space="0" w:color="auto"/>
              <w:bottom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1943"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rPr>
                <w:sz w:val="22"/>
                <w:szCs w:val="22"/>
              </w:rPr>
            </w:pPr>
          </w:p>
        </w:tc>
      </w:tr>
    </w:tbl>
    <w:p w:rsidR="00E13F45" w:rsidRPr="00BC3F6A" w:rsidRDefault="00E13F45" w:rsidP="00E13F45">
      <w:pPr>
        <w:jc w:val="center"/>
        <w:rPr>
          <w:b/>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E13F45" w:rsidRPr="00BC3F6A" w:rsidTr="00CC7C2F">
        <w:trPr>
          <w:trHeight w:val="555"/>
        </w:trPr>
        <w:tc>
          <w:tcPr>
            <w:tcW w:w="3828" w:type="dxa"/>
            <w:tcBorders>
              <w:top w:val="single" w:sz="4" w:space="0" w:color="auto"/>
              <w:bottom w:val="single" w:sz="4" w:space="0" w:color="auto"/>
              <w:right w:val="single" w:sz="4" w:space="0" w:color="auto"/>
            </w:tcBorders>
          </w:tcPr>
          <w:p w:rsidR="00E13F45" w:rsidRPr="00BC3F6A" w:rsidRDefault="00E13F45" w:rsidP="00CC7C2F">
            <w:pPr>
              <w:autoSpaceDE w:val="0"/>
              <w:autoSpaceDN w:val="0"/>
              <w:adjustRightInd w:val="0"/>
              <w:jc w:val="both"/>
              <w:rPr>
                <w:sz w:val="22"/>
                <w:szCs w:val="22"/>
              </w:rPr>
            </w:pPr>
            <w:r w:rsidRPr="00BC3F6A">
              <w:rPr>
                <w:sz w:val="22"/>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jc w:val="right"/>
              <w:rPr>
                <w:sz w:val="22"/>
                <w:szCs w:val="22"/>
              </w:rPr>
            </w:pPr>
            <w:r w:rsidRPr="00BC3F6A">
              <w:rPr>
                <w:i/>
                <w:iCs/>
                <w:sz w:val="22"/>
                <w:szCs w:val="22"/>
              </w:rPr>
              <w:t>euro</w:t>
            </w:r>
          </w:p>
        </w:tc>
        <w:tc>
          <w:tcPr>
            <w:tcW w:w="2977" w:type="dxa"/>
            <w:tcBorders>
              <w:top w:val="single" w:sz="4" w:space="0" w:color="auto"/>
              <w:left w:val="single" w:sz="4" w:space="0" w:color="auto"/>
              <w:bottom w:val="single" w:sz="4" w:space="0" w:color="auto"/>
            </w:tcBorders>
          </w:tcPr>
          <w:p w:rsidR="00E13F45" w:rsidRPr="00BC3F6A" w:rsidRDefault="00E13F45" w:rsidP="00CC7C2F">
            <w:pPr>
              <w:autoSpaceDE w:val="0"/>
              <w:autoSpaceDN w:val="0"/>
              <w:adjustRightInd w:val="0"/>
              <w:jc w:val="right"/>
              <w:rPr>
                <w:sz w:val="22"/>
                <w:szCs w:val="22"/>
              </w:rPr>
            </w:pPr>
            <w:r w:rsidRPr="00BC3F6A">
              <w:rPr>
                <w:sz w:val="22"/>
                <w:szCs w:val="22"/>
              </w:rPr>
              <w:t xml:space="preserve">ir izlietots sekojoši:  </w:t>
            </w:r>
          </w:p>
        </w:tc>
      </w:tr>
    </w:tbl>
    <w:p w:rsidR="00E13F45" w:rsidRPr="00BC3F6A" w:rsidRDefault="00E13F45" w:rsidP="00E13F45">
      <w:pPr>
        <w:autoSpaceDE w:val="0"/>
        <w:autoSpaceDN w:val="0"/>
        <w:adjustRightInd w:val="0"/>
        <w:rPr>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E13F45" w:rsidRPr="00BC3F6A" w:rsidTr="00CC7C2F">
        <w:trPr>
          <w:trHeight w:val="1266"/>
        </w:trPr>
        <w:tc>
          <w:tcPr>
            <w:tcW w:w="979" w:type="dxa"/>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 xml:space="preserve">Kopējās izmaksas </w:t>
            </w:r>
            <w:r w:rsidRPr="00BC3F6A">
              <w:rPr>
                <w:i/>
                <w:iCs/>
                <w:sz w:val="22"/>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Izmaksas datums</w:t>
            </w:r>
          </w:p>
        </w:tc>
        <w:tc>
          <w:tcPr>
            <w:tcW w:w="1807" w:type="dxa"/>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Fakts</w:t>
            </w:r>
          </w:p>
          <w:p w:rsidR="00E13F45" w:rsidRPr="00BC3F6A" w:rsidRDefault="00E13F45" w:rsidP="00CC7C2F">
            <w:pPr>
              <w:autoSpaceDE w:val="0"/>
              <w:autoSpaceDN w:val="0"/>
              <w:adjustRightInd w:val="0"/>
              <w:jc w:val="center"/>
              <w:rPr>
                <w:sz w:val="22"/>
                <w:szCs w:val="22"/>
              </w:rPr>
            </w:pPr>
            <w:r w:rsidRPr="00BC3F6A">
              <w:rPr>
                <w:sz w:val="22"/>
                <w:szCs w:val="22"/>
              </w:rPr>
              <w:t>(Izmaksas</w:t>
            </w:r>
          </w:p>
          <w:p w:rsidR="00E13F45" w:rsidRPr="00BC3F6A" w:rsidRDefault="00E13F45" w:rsidP="00CC7C2F">
            <w:pPr>
              <w:autoSpaceDE w:val="0"/>
              <w:autoSpaceDN w:val="0"/>
              <w:adjustRightInd w:val="0"/>
              <w:jc w:val="center"/>
              <w:rPr>
                <w:sz w:val="22"/>
                <w:szCs w:val="22"/>
              </w:rPr>
            </w:pPr>
            <w:r w:rsidRPr="00BC3F6A">
              <w:rPr>
                <w:sz w:val="22"/>
                <w:szCs w:val="22"/>
              </w:rPr>
              <w:t xml:space="preserve">Summa) </w:t>
            </w:r>
          </w:p>
          <w:p w:rsidR="00E13F45" w:rsidRPr="00BC3F6A" w:rsidRDefault="00E13F45" w:rsidP="00CC7C2F">
            <w:pPr>
              <w:autoSpaceDE w:val="0"/>
              <w:autoSpaceDN w:val="0"/>
              <w:adjustRightInd w:val="0"/>
              <w:jc w:val="center"/>
              <w:rPr>
                <w:sz w:val="22"/>
                <w:szCs w:val="22"/>
              </w:rPr>
            </w:pPr>
            <w:r w:rsidRPr="00BC3F6A">
              <w:rPr>
                <w:i/>
                <w:iCs/>
                <w:sz w:val="22"/>
                <w:szCs w:val="22"/>
              </w:rPr>
              <w:t>euro</w:t>
            </w:r>
          </w:p>
        </w:tc>
      </w:tr>
      <w:tr w:rsidR="00E13F45" w:rsidRPr="00BC3F6A" w:rsidTr="00CC7C2F">
        <w:trPr>
          <w:trHeight w:val="39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right="-11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4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40"/>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36"/>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25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315"/>
        </w:trPr>
        <w:tc>
          <w:tcPr>
            <w:tcW w:w="979" w:type="dxa"/>
            <w:tcBorders>
              <w:top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807" w:type="dxa"/>
            <w:tcBorders>
              <w:top w:val="single" w:sz="4" w:space="0" w:color="auto"/>
              <w:left w:val="single" w:sz="4" w:space="0" w:color="auto"/>
              <w:bottom w:val="single" w:sz="4" w:space="0" w:color="auto"/>
            </w:tcBorders>
            <w:shd w:val="clear" w:color="auto" w:fill="F2F2F2"/>
          </w:tcPr>
          <w:p w:rsidR="00E13F45" w:rsidRPr="00BC3F6A" w:rsidRDefault="00E13F45" w:rsidP="00CC7C2F">
            <w:pPr>
              <w:tabs>
                <w:tab w:val="left" w:pos="1310"/>
              </w:tabs>
              <w:autoSpaceDE w:val="0"/>
              <w:autoSpaceDN w:val="0"/>
              <w:adjustRightInd w:val="0"/>
              <w:ind w:right="1028"/>
              <w:rPr>
                <w:sz w:val="22"/>
                <w:szCs w:val="22"/>
              </w:rPr>
            </w:pPr>
          </w:p>
        </w:tc>
      </w:tr>
      <w:tr w:rsidR="00E13F45" w:rsidRPr="00BC3F6A" w:rsidTr="00CC7C2F">
        <w:trPr>
          <w:trHeight w:val="419"/>
        </w:trPr>
        <w:tc>
          <w:tcPr>
            <w:tcW w:w="3878" w:type="dxa"/>
            <w:gridSpan w:val="3"/>
            <w:tcBorders>
              <w:top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right"/>
              <w:rPr>
                <w:sz w:val="22"/>
                <w:szCs w:val="22"/>
              </w:rPr>
            </w:pPr>
            <w:r w:rsidRPr="00BC3F6A">
              <w:rPr>
                <w:sz w:val="22"/>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E13F45" w:rsidRPr="00BC3F6A" w:rsidRDefault="00E13F45" w:rsidP="00CC7C2F">
            <w:pPr>
              <w:autoSpaceDE w:val="0"/>
              <w:autoSpaceDN w:val="0"/>
              <w:adjustRightInd w:val="0"/>
              <w:jc w:val="right"/>
              <w:rPr>
                <w:i/>
                <w:sz w:val="22"/>
                <w:szCs w:val="22"/>
              </w:rPr>
            </w:pPr>
            <w:r w:rsidRPr="00BC3F6A">
              <w:rPr>
                <w:i/>
                <w:sz w:val="22"/>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E13F45" w:rsidRPr="00BC3F6A" w:rsidRDefault="00E13F45" w:rsidP="00CC7C2F">
            <w:pPr>
              <w:autoSpaceDE w:val="0"/>
              <w:autoSpaceDN w:val="0"/>
              <w:adjustRightInd w:val="0"/>
              <w:jc w:val="center"/>
              <w:rPr>
                <w:sz w:val="22"/>
                <w:szCs w:val="22"/>
              </w:rPr>
            </w:pPr>
            <w:r w:rsidRPr="00BC3F6A">
              <w:rPr>
                <w:sz w:val="22"/>
                <w:szCs w:val="22"/>
              </w:rPr>
              <w:t>(                                              )</w:t>
            </w:r>
          </w:p>
        </w:tc>
      </w:tr>
      <w:tr w:rsidR="00E13F45" w:rsidRPr="00BC3F6A" w:rsidTr="00CC7C2F">
        <w:trPr>
          <w:trHeight w:val="483"/>
        </w:trPr>
        <w:tc>
          <w:tcPr>
            <w:tcW w:w="6574" w:type="dxa"/>
            <w:gridSpan w:val="4"/>
            <w:tcBorders>
              <w:top w:val="single" w:sz="4" w:space="0" w:color="auto"/>
              <w:left w:val="nil"/>
              <w:bottom w:val="nil"/>
              <w:right w:val="single" w:sz="4" w:space="0" w:color="auto"/>
            </w:tcBorders>
          </w:tcPr>
          <w:p w:rsidR="00E13F45" w:rsidRPr="00BC3F6A" w:rsidRDefault="00E13F45" w:rsidP="00CC7C2F">
            <w:pPr>
              <w:autoSpaceDE w:val="0"/>
              <w:autoSpaceDN w:val="0"/>
              <w:adjustRightInd w:val="0"/>
              <w:rPr>
                <w:sz w:val="22"/>
                <w:szCs w:val="22"/>
              </w:rPr>
            </w:pPr>
          </w:p>
        </w:tc>
        <w:tc>
          <w:tcPr>
            <w:tcW w:w="2924" w:type="dxa"/>
            <w:gridSpan w:val="2"/>
            <w:tcBorders>
              <w:top w:val="single" w:sz="4" w:space="0" w:color="auto"/>
              <w:left w:val="single" w:sz="4" w:space="0" w:color="auto"/>
              <w:bottom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Summa vārdiem</w:t>
            </w:r>
          </w:p>
        </w:tc>
      </w:tr>
    </w:tbl>
    <w:p w:rsidR="00E13F45" w:rsidRPr="00BC3F6A" w:rsidRDefault="00E13F45" w:rsidP="00E13F45">
      <w:pPr>
        <w:autoSpaceDE w:val="0"/>
        <w:autoSpaceDN w:val="0"/>
        <w:adjustRightInd w:val="0"/>
        <w:rPr>
          <w:sz w:val="22"/>
          <w:szCs w:val="22"/>
        </w:rPr>
      </w:pPr>
    </w:p>
    <w:p w:rsidR="00E13F45" w:rsidRPr="00BC3F6A" w:rsidRDefault="00E13F45" w:rsidP="00E13F45">
      <w:pPr>
        <w:autoSpaceDE w:val="0"/>
        <w:autoSpaceDN w:val="0"/>
        <w:adjustRightInd w:val="0"/>
        <w:jc w:val="both"/>
        <w:rPr>
          <w:sz w:val="22"/>
          <w:szCs w:val="22"/>
        </w:rPr>
      </w:pPr>
      <w:r w:rsidRPr="00BC3F6A">
        <w:rPr>
          <w:sz w:val="22"/>
          <w:szCs w:val="22"/>
        </w:rPr>
        <w:t>Apstiprinu, ka Kultūras ministrijas piešķirtais valsts budžeta finansējums</w:t>
      </w:r>
      <w:r w:rsidRPr="00BC3F6A">
        <w:rPr>
          <w:b/>
          <w:bCs/>
          <w:sz w:val="22"/>
          <w:szCs w:val="22"/>
        </w:rPr>
        <w:t xml:space="preserve"> </w:t>
      </w:r>
      <w:r w:rsidRPr="00BC3F6A">
        <w:rPr>
          <w:sz w:val="22"/>
          <w:szCs w:val="22"/>
        </w:rPr>
        <w:t>izlietots atbilstoši Latvijas Republikas normatīvajiem aktiem un līgumā paredzētajiem mērķiem, kā arī finanšu dokumentācija tiks saglabāta 5 (piecus) gadus no šīs atskaites iesniegšanas Kultūras ministrijā.</w:t>
      </w:r>
    </w:p>
    <w:p w:rsidR="00E13F45" w:rsidRPr="00BC3F6A" w:rsidRDefault="00E13F45" w:rsidP="00E13F45">
      <w:pPr>
        <w:autoSpaceDE w:val="0"/>
        <w:autoSpaceDN w:val="0"/>
        <w:adjustRightInd w:val="0"/>
        <w:jc w:val="both"/>
        <w:rPr>
          <w:sz w:val="22"/>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E13F45" w:rsidRPr="00BC3F6A" w:rsidTr="00CC7C2F">
        <w:trPr>
          <w:trHeight w:val="555"/>
        </w:trPr>
        <w:tc>
          <w:tcPr>
            <w:tcW w:w="5083" w:type="dxa"/>
            <w:gridSpan w:val="5"/>
            <w:shd w:val="clear" w:color="auto" w:fill="F2F2F2"/>
          </w:tcPr>
          <w:p w:rsidR="00E13F45" w:rsidRPr="00BC3F6A" w:rsidRDefault="00E13F45" w:rsidP="00CC7C2F">
            <w:pPr>
              <w:autoSpaceDE w:val="0"/>
              <w:autoSpaceDN w:val="0"/>
              <w:adjustRightInd w:val="0"/>
              <w:rPr>
                <w:sz w:val="22"/>
                <w:szCs w:val="22"/>
              </w:rPr>
            </w:pPr>
          </w:p>
        </w:tc>
        <w:tc>
          <w:tcPr>
            <w:tcW w:w="4392" w:type="dxa"/>
            <w:gridSpan w:val="3"/>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vadītāja paraksts)</w:t>
            </w:r>
          </w:p>
        </w:tc>
        <w:tc>
          <w:tcPr>
            <w:tcW w:w="4392" w:type="dxa"/>
            <w:gridSpan w:val="3"/>
            <w:tcBorders>
              <w:top w:val="single" w:sz="4" w:space="0" w:color="auto"/>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E13F45" w:rsidRPr="00BC3F6A" w:rsidRDefault="00E13F45" w:rsidP="00CC7C2F">
            <w:pPr>
              <w:autoSpaceDE w:val="0"/>
              <w:autoSpaceDN w:val="0"/>
              <w:adjustRightInd w:val="0"/>
              <w:jc w:val="center"/>
              <w:rPr>
                <w:sz w:val="22"/>
                <w:szCs w:val="22"/>
              </w:rPr>
            </w:pPr>
            <w:r w:rsidRPr="00BC3F6A">
              <w:rPr>
                <w:sz w:val="22"/>
                <w:szCs w:val="22"/>
              </w:rPr>
              <w:t>(finansējuma saņēmēja galvenā grāmatveža paraksts)</w:t>
            </w:r>
          </w:p>
        </w:tc>
        <w:tc>
          <w:tcPr>
            <w:tcW w:w="4392" w:type="dxa"/>
            <w:gridSpan w:val="3"/>
            <w:tcBorders>
              <w:top w:val="nil"/>
              <w:left w:val="nil"/>
              <w:bottom w:val="single" w:sz="4" w:space="0" w:color="auto"/>
              <w:right w:val="nil"/>
            </w:tcBorders>
          </w:tcPr>
          <w:p w:rsidR="00E13F45" w:rsidRPr="00BC3F6A" w:rsidRDefault="00E13F45" w:rsidP="00CC7C2F">
            <w:pPr>
              <w:autoSpaceDE w:val="0"/>
              <w:autoSpaceDN w:val="0"/>
              <w:adjustRightInd w:val="0"/>
              <w:jc w:val="center"/>
              <w:rPr>
                <w:sz w:val="22"/>
                <w:szCs w:val="22"/>
              </w:rPr>
            </w:pPr>
            <w:r w:rsidRPr="00BC3F6A">
              <w:rPr>
                <w:sz w:val="22"/>
                <w:szCs w:val="22"/>
              </w:rPr>
              <w:t>(vārds, uzvārds)</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E13F45" w:rsidRPr="00BC3F6A" w:rsidRDefault="00E13F45" w:rsidP="00CC7C2F">
            <w:pPr>
              <w:autoSpaceDE w:val="0"/>
              <w:autoSpaceDN w:val="0"/>
              <w:adjustRightInd w:val="0"/>
              <w:jc w:val="center"/>
              <w:rPr>
                <w:sz w:val="22"/>
                <w:szCs w:val="22"/>
              </w:rPr>
            </w:pPr>
            <w:r w:rsidRPr="00BC3F6A">
              <w:rPr>
                <w:sz w:val="22"/>
                <w:szCs w:val="22"/>
              </w:rPr>
              <w:t>Gads</w:t>
            </w:r>
          </w:p>
        </w:tc>
        <w:tc>
          <w:tcPr>
            <w:tcW w:w="1109" w:type="dxa"/>
            <w:gridSpan w:val="2"/>
            <w:vMerge w:val="restart"/>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left w:val="single" w:sz="4" w:space="0" w:color="auto"/>
              <w:bottom w:val="single" w:sz="4" w:space="0" w:color="auto"/>
              <w:right w:val="single" w:sz="4" w:space="0" w:color="auto"/>
            </w:tcBorders>
            <w:shd w:val="clear" w:color="auto" w:fill="FFFFFF"/>
            <w:vAlign w:val="center"/>
          </w:tcPr>
          <w:p w:rsidR="00E13F45" w:rsidRPr="00BC3F6A" w:rsidRDefault="00E13F45" w:rsidP="00CC7C2F">
            <w:pPr>
              <w:autoSpaceDE w:val="0"/>
              <w:autoSpaceDN w:val="0"/>
              <w:adjustRightInd w:val="0"/>
              <w:ind w:left="-105"/>
              <w:jc w:val="center"/>
              <w:rPr>
                <w:sz w:val="22"/>
                <w:szCs w:val="22"/>
              </w:rPr>
            </w:pPr>
            <w:r w:rsidRPr="00BC3F6A">
              <w:rPr>
                <w:sz w:val="22"/>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r w:rsidRPr="00BC3F6A">
              <w:rPr>
                <w:sz w:val="22"/>
                <w:szCs w:val="22"/>
              </w:rPr>
              <w:t>z.v.</w:t>
            </w:r>
          </w:p>
        </w:tc>
      </w:tr>
      <w:tr w:rsidR="00E13F45" w:rsidRPr="00BC3F6A" w:rsidTr="00CC7C2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c>
          <w:tcPr>
            <w:tcW w:w="1109" w:type="dxa"/>
            <w:gridSpan w:val="2"/>
            <w:vMerge/>
            <w:tcBorders>
              <w:left w:val="single" w:sz="4" w:space="0" w:color="auto"/>
              <w:right w:val="single" w:sz="4" w:space="0" w:color="auto"/>
            </w:tcBorders>
          </w:tcPr>
          <w:p w:rsidR="00E13F45" w:rsidRPr="00BC3F6A" w:rsidRDefault="00E13F45" w:rsidP="00CC7C2F">
            <w:pPr>
              <w:autoSpaceDE w:val="0"/>
              <w:autoSpaceDN w:val="0"/>
              <w:adjustRightInd w:val="0"/>
              <w:rPr>
                <w:sz w:val="22"/>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ind w:left="-105"/>
              <w:jc w:val="center"/>
              <w:rPr>
                <w:sz w:val="22"/>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E13F45" w:rsidRPr="00BC3F6A" w:rsidRDefault="00E13F45" w:rsidP="00CC7C2F">
            <w:pPr>
              <w:autoSpaceDE w:val="0"/>
              <w:autoSpaceDN w:val="0"/>
              <w:adjustRightInd w:val="0"/>
              <w:rPr>
                <w:sz w:val="22"/>
                <w:szCs w:val="22"/>
              </w:rPr>
            </w:pPr>
          </w:p>
        </w:tc>
      </w:tr>
    </w:tbl>
    <w:p w:rsidR="00E13F45" w:rsidRPr="00BC3F6A" w:rsidRDefault="00E13F45" w:rsidP="00E13F45">
      <w:pPr>
        <w:autoSpaceDE w:val="0"/>
        <w:autoSpaceDN w:val="0"/>
        <w:adjustRightInd w:val="0"/>
        <w:jc w:val="both"/>
        <w:rPr>
          <w:rFonts w:ascii="Calibri" w:hAnsi="Calibri"/>
          <w:sz w:val="22"/>
          <w:szCs w:val="22"/>
        </w:rPr>
      </w:pPr>
    </w:p>
    <w:p w:rsidR="00C601D5" w:rsidRPr="00BC3F6A" w:rsidRDefault="00C601D5" w:rsidP="00C601D5">
      <w:pPr>
        <w:jc w:val="both"/>
        <w:rPr>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931123" w:rsidRPr="00BC3F6A" w:rsidRDefault="00931123" w:rsidP="008B1440">
      <w:pPr>
        <w:rPr>
          <w:b/>
          <w:sz w:val="22"/>
          <w:szCs w:val="22"/>
        </w:rPr>
      </w:pPr>
    </w:p>
    <w:p w:rsidR="00A64845" w:rsidRDefault="00A64845" w:rsidP="008B1440">
      <w:pPr>
        <w:rPr>
          <w:b/>
          <w:sz w:val="22"/>
        </w:rPr>
      </w:pPr>
    </w:p>
    <w:p w:rsidR="00931123" w:rsidRDefault="002B32AE" w:rsidP="00931123">
      <w:pPr>
        <w:jc w:val="both"/>
        <w:rPr>
          <w:b/>
          <w:sz w:val="22"/>
          <w:szCs w:val="22"/>
        </w:rPr>
      </w:pPr>
      <w:r w:rsidRPr="00DF0584">
        <w:rPr>
          <w:sz w:val="22"/>
          <w:szCs w:val="22"/>
        </w:rPr>
        <w:tab/>
      </w:r>
      <w:r w:rsidRPr="00DF0584">
        <w:rPr>
          <w:sz w:val="22"/>
          <w:szCs w:val="22"/>
        </w:rPr>
        <w:tab/>
      </w:r>
      <w:r w:rsidRPr="00DF0584">
        <w:rPr>
          <w:b/>
          <w:sz w:val="22"/>
          <w:szCs w:val="22"/>
        </w:rPr>
        <w:tab/>
      </w: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931123" w:rsidRDefault="00931123" w:rsidP="00931123">
      <w:pPr>
        <w:jc w:val="both"/>
        <w:rPr>
          <w:b/>
          <w:sz w:val="22"/>
          <w:szCs w:val="22"/>
        </w:rPr>
      </w:pPr>
    </w:p>
    <w:p w:rsidR="007B3F81" w:rsidRDefault="007B3F81" w:rsidP="00931123">
      <w:pPr>
        <w:jc w:val="both"/>
        <w:rPr>
          <w:color w:val="000000"/>
          <w:sz w:val="26"/>
          <w:szCs w:val="26"/>
        </w:rPr>
      </w:pPr>
    </w:p>
    <w:sectPr w:rsidR="007B3F81" w:rsidSect="006B13A9">
      <w:headerReference w:type="default" r:id="rId8"/>
      <w:footerReference w:type="even"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ED" w:rsidRDefault="00BD02ED" w:rsidP="00834A19">
      <w:pPr>
        <w:pStyle w:val="Balonteksts"/>
      </w:pPr>
      <w:r>
        <w:separator/>
      </w:r>
    </w:p>
  </w:endnote>
  <w:endnote w:type="continuationSeparator" w:id="0">
    <w:p w:rsidR="00BD02ED" w:rsidRDefault="00BD02ED" w:rsidP="00834A19">
      <w:pPr>
        <w:pStyle w:val="Balontekst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A4" w:rsidRDefault="0097480A" w:rsidP="00834A19">
    <w:pPr>
      <w:pStyle w:val="Kjene"/>
      <w:framePr w:wrap="around" w:vAnchor="text" w:hAnchor="margin" w:xAlign="right" w:y="1"/>
      <w:rPr>
        <w:rStyle w:val="Lappusesnumurs"/>
      </w:rPr>
    </w:pPr>
    <w:r>
      <w:rPr>
        <w:rStyle w:val="Lappusesnumurs"/>
      </w:rPr>
      <w:fldChar w:fldCharType="begin"/>
    </w:r>
    <w:r w:rsidR="00B055A4">
      <w:rPr>
        <w:rStyle w:val="Lappusesnumurs"/>
      </w:rPr>
      <w:instrText xml:space="preserve">PAGE  </w:instrText>
    </w:r>
    <w:r>
      <w:rPr>
        <w:rStyle w:val="Lappusesnumurs"/>
      </w:rPr>
      <w:fldChar w:fldCharType="end"/>
    </w:r>
  </w:p>
  <w:p w:rsidR="00B055A4" w:rsidRDefault="00B055A4" w:rsidP="009224B3">
    <w:pPr>
      <w:pStyle w:val="Kjen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ED" w:rsidRDefault="00BD02ED" w:rsidP="00834A19">
      <w:pPr>
        <w:pStyle w:val="Balonteksts"/>
      </w:pPr>
      <w:r>
        <w:separator/>
      </w:r>
    </w:p>
  </w:footnote>
  <w:footnote w:type="continuationSeparator" w:id="0">
    <w:p w:rsidR="00BD02ED" w:rsidRDefault="00BD02ED" w:rsidP="00834A19">
      <w:pPr>
        <w:pStyle w:val="Balontekst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A4" w:rsidRPr="00465ACF" w:rsidRDefault="0097480A">
    <w:pPr>
      <w:pStyle w:val="Galvene"/>
      <w:jc w:val="center"/>
      <w:rPr>
        <w:sz w:val="22"/>
        <w:szCs w:val="22"/>
      </w:rPr>
    </w:pPr>
    <w:r w:rsidRPr="00465ACF">
      <w:rPr>
        <w:sz w:val="22"/>
        <w:szCs w:val="22"/>
      </w:rPr>
      <w:fldChar w:fldCharType="begin"/>
    </w:r>
    <w:r w:rsidR="00B055A4" w:rsidRPr="00465ACF">
      <w:rPr>
        <w:sz w:val="22"/>
        <w:szCs w:val="22"/>
      </w:rPr>
      <w:instrText xml:space="preserve"> PAGE   \* MERGEFORMAT </w:instrText>
    </w:r>
    <w:r w:rsidRPr="00465ACF">
      <w:rPr>
        <w:sz w:val="22"/>
        <w:szCs w:val="22"/>
      </w:rPr>
      <w:fldChar w:fldCharType="separate"/>
    </w:r>
    <w:r w:rsidR="003637D2">
      <w:rPr>
        <w:noProof/>
        <w:sz w:val="22"/>
        <w:szCs w:val="22"/>
      </w:rPr>
      <w:t>2</w:t>
    </w:r>
    <w:r w:rsidRPr="00465ACF">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AF3"/>
    <w:multiLevelType w:val="multilevel"/>
    <w:tmpl w:val="215C28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653C9C"/>
    <w:multiLevelType w:val="hybridMultilevel"/>
    <w:tmpl w:val="EC5E6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7400BE"/>
    <w:multiLevelType w:val="multilevel"/>
    <w:tmpl w:val="3064F7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4665D4"/>
    <w:multiLevelType w:val="hybridMultilevel"/>
    <w:tmpl w:val="62305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F50B74"/>
    <w:multiLevelType w:val="hybridMultilevel"/>
    <w:tmpl w:val="0E449C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142161"/>
    <w:multiLevelType w:val="multilevel"/>
    <w:tmpl w:val="81483368"/>
    <w:lvl w:ilvl="0">
      <w:start w:val="1"/>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nsid w:val="173C0432"/>
    <w:multiLevelType w:val="hybridMultilevel"/>
    <w:tmpl w:val="2682C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B261B73"/>
    <w:multiLevelType w:val="multilevel"/>
    <w:tmpl w:val="CBEA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nsid w:val="34F017EC"/>
    <w:multiLevelType w:val="hybridMultilevel"/>
    <w:tmpl w:val="F4E6BA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151043C"/>
    <w:multiLevelType w:val="multilevel"/>
    <w:tmpl w:val="3D3695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nsid w:val="47717AF0"/>
    <w:multiLevelType w:val="hybridMultilevel"/>
    <w:tmpl w:val="49CC67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E696267"/>
    <w:multiLevelType w:val="hybridMultilevel"/>
    <w:tmpl w:val="00029A76"/>
    <w:lvl w:ilvl="0" w:tplc="436298DE">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56E17D5"/>
    <w:multiLevelType w:val="multilevel"/>
    <w:tmpl w:val="E2E062B8"/>
    <w:lvl w:ilvl="0">
      <w:start w:val="5"/>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57D1284E"/>
    <w:multiLevelType w:val="multilevel"/>
    <w:tmpl w:val="D200C74E"/>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7">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BA10A34"/>
    <w:multiLevelType w:val="multilevel"/>
    <w:tmpl w:val="59B8654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F0755AA"/>
    <w:multiLevelType w:val="hybridMultilevel"/>
    <w:tmpl w:val="506CD6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13A2C54"/>
    <w:multiLevelType w:val="multilevel"/>
    <w:tmpl w:val="8CECB83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64031E66"/>
    <w:multiLevelType w:val="multilevel"/>
    <w:tmpl w:val="A8D689D0"/>
    <w:lvl w:ilvl="0">
      <w:start w:val="3"/>
      <w:numFmt w:val="decimal"/>
      <w:lvlText w:val="%1."/>
      <w:lvlJc w:val="left"/>
      <w:pPr>
        <w:ind w:left="360" w:hanging="360"/>
      </w:pPr>
      <w:rPr>
        <w:rFonts w:hint="default"/>
        <w:lang w:val="fr-F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72708FD"/>
    <w:multiLevelType w:val="hybridMultilevel"/>
    <w:tmpl w:val="ED4E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9E2C54"/>
    <w:multiLevelType w:val="multilevel"/>
    <w:tmpl w:val="96DC04E2"/>
    <w:lvl w:ilvl="0">
      <w:start w:val="6"/>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4">
    <w:nsid w:val="6D6C0676"/>
    <w:multiLevelType w:val="multilevel"/>
    <w:tmpl w:val="0EE2301A"/>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76D64DD1"/>
    <w:multiLevelType w:val="hybridMultilevel"/>
    <w:tmpl w:val="3C5E3B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85F212C"/>
    <w:multiLevelType w:val="multilevel"/>
    <w:tmpl w:val="AC5CD80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704" w:hanging="420"/>
      </w:pPr>
      <w:rPr>
        <w:rFonts w:eastAsia="Times New Roman" w:hint="default"/>
        <w:i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7">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7"/>
  </w:num>
  <w:num w:numId="3">
    <w:abstractNumId w:val="8"/>
  </w:num>
  <w:num w:numId="4">
    <w:abstractNumId w:val="21"/>
  </w:num>
  <w:num w:numId="5">
    <w:abstractNumId w:val="14"/>
  </w:num>
  <w:num w:numId="6">
    <w:abstractNumId w:val="24"/>
  </w:num>
  <w:num w:numId="7">
    <w:abstractNumId w:val="20"/>
  </w:num>
  <w:num w:numId="8">
    <w:abstractNumId w:val="7"/>
  </w:num>
  <w:num w:numId="9">
    <w:abstractNumId w:val="2"/>
  </w:num>
  <w:num w:numId="10">
    <w:abstractNumId w:val="26"/>
  </w:num>
  <w:num w:numId="11">
    <w:abstractNumId w:val="5"/>
  </w:num>
  <w:num w:numId="12">
    <w:abstractNumId w:val="11"/>
  </w:num>
  <w:num w:numId="13">
    <w:abstractNumId w:val="15"/>
  </w:num>
  <w:num w:numId="14">
    <w:abstractNumId w:val="3"/>
  </w:num>
  <w:num w:numId="15">
    <w:abstractNumId w:val="16"/>
  </w:num>
  <w:num w:numId="16">
    <w:abstractNumId w:val="12"/>
  </w:num>
  <w:num w:numId="17">
    <w:abstractNumId w:val="13"/>
  </w:num>
  <w:num w:numId="18">
    <w:abstractNumId w:val="10"/>
  </w:num>
  <w:num w:numId="19">
    <w:abstractNumId w:val="19"/>
  </w:num>
  <w:num w:numId="20">
    <w:abstractNumId w:val="25"/>
  </w:num>
  <w:num w:numId="21">
    <w:abstractNumId w:val="6"/>
  </w:num>
  <w:num w:numId="22">
    <w:abstractNumId w:val="23"/>
  </w:num>
  <w:num w:numId="23">
    <w:abstractNumId w:val="4"/>
  </w:num>
  <w:num w:numId="24">
    <w:abstractNumId w:val="18"/>
  </w:num>
  <w:num w:numId="25">
    <w:abstractNumId w:val="22"/>
  </w:num>
  <w:num w:numId="26">
    <w:abstractNumId w:val="0"/>
  </w:num>
  <w:num w:numId="27">
    <w:abstractNumId w:val="1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955AF"/>
    <w:rsid w:val="000024A3"/>
    <w:rsid w:val="000036B3"/>
    <w:rsid w:val="00004AEA"/>
    <w:rsid w:val="00010C16"/>
    <w:rsid w:val="0001389E"/>
    <w:rsid w:val="0002457C"/>
    <w:rsid w:val="00026861"/>
    <w:rsid w:val="00042AEA"/>
    <w:rsid w:val="000506A3"/>
    <w:rsid w:val="00052832"/>
    <w:rsid w:val="000568E5"/>
    <w:rsid w:val="00056D02"/>
    <w:rsid w:val="000636B4"/>
    <w:rsid w:val="00066590"/>
    <w:rsid w:val="00070BDF"/>
    <w:rsid w:val="000761CC"/>
    <w:rsid w:val="000771A5"/>
    <w:rsid w:val="00085775"/>
    <w:rsid w:val="0009444F"/>
    <w:rsid w:val="000A0B5D"/>
    <w:rsid w:val="000A7E73"/>
    <w:rsid w:val="000C3CCA"/>
    <w:rsid w:val="000C3F7A"/>
    <w:rsid w:val="000D4524"/>
    <w:rsid w:val="000D4E35"/>
    <w:rsid w:val="000E3DA8"/>
    <w:rsid w:val="000F1435"/>
    <w:rsid w:val="000F6109"/>
    <w:rsid w:val="000F6281"/>
    <w:rsid w:val="000F7E55"/>
    <w:rsid w:val="00107774"/>
    <w:rsid w:val="00114115"/>
    <w:rsid w:val="00122BC2"/>
    <w:rsid w:val="00127374"/>
    <w:rsid w:val="00140E0C"/>
    <w:rsid w:val="00153F0F"/>
    <w:rsid w:val="00170502"/>
    <w:rsid w:val="00184ED9"/>
    <w:rsid w:val="0018745D"/>
    <w:rsid w:val="001A61B9"/>
    <w:rsid w:val="001B1EA9"/>
    <w:rsid w:val="001C06B9"/>
    <w:rsid w:val="001C4785"/>
    <w:rsid w:val="001D5C2F"/>
    <w:rsid w:val="001E1146"/>
    <w:rsid w:val="001F150F"/>
    <w:rsid w:val="002012AD"/>
    <w:rsid w:val="00202642"/>
    <w:rsid w:val="00203B49"/>
    <w:rsid w:val="00211FFC"/>
    <w:rsid w:val="00225A39"/>
    <w:rsid w:val="00232A5E"/>
    <w:rsid w:val="002366E7"/>
    <w:rsid w:val="002372F3"/>
    <w:rsid w:val="0024152C"/>
    <w:rsid w:val="00243466"/>
    <w:rsid w:val="00247A79"/>
    <w:rsid w:val="0025131A"/>
    <w:rsid w:val="0025275F"/>
    <w:rsid w:val="00253808"/>
    <w:rsid w:val="00262FDE"/>
    <w:rsid w:val="00267C5F"/>
    <w:rsid w:val="002834F5"/>
    <w:rsid w:val="002862BA"/>
    <w:rsid w:val="002968A6"/>
    <w:rsid w:val="002A7F2E"/>
    <w:rsid w:val="002B32AE"/>
    <w:rsid w:val="002B65DB"/>
    <w:rsid w:val="002C09A7"/>
    <w:rsid w:val="002C1BE0"/>
    <w:rsid w:val="002C4B2E"/>
    <w:rsid w:val="002F386B"/>
    <w:rsid w:val="002F777D"/>
    <w:rsid w:val="00303162"/>
    <w:rsid w:val="00303966"/>
    <w:rsid w:val="00304239"/>
    <w:rsid w:val="00304664"/>
    <w:rsid w:val="003075BB"/>
    <w:rsid w:val="003159CE"/>
    <w:rsid w:val="00317EAB"/>
    <w:rsid w:val="00322D58"/>
    <w:rsid w:val="00325AD3"/>
    <w:rsid w:val="003401AE"/>
    <w:rsid w:val="003457CD"/>
    <w:rsid w:val="00351AA3"/>
    <w:rsid w:val="00353830"/>
    <w:rsid w:val="00355E7F"/>
    <w:rsid w:val="00360D16"/>
    <w:rsid w:val="00361D51"/>
    <w:rsid w:val="00361D7F"/>
    <w:rsid w:val="003637D2"/>
    <w:rsid w:val="0038536F"/>
    <w:rsid w:val="00392D73"/>
    <w:rsid w:val="00396035"/>
    <w:rsid w:val="003A2111"/>
    <w:rsid w:val="003B0EC2"/>
    <w:rsid w:val="003B5806"/>
    <w:rsid w:val="003B7BBD"/>
    <w:rsid w:val="003C0142"/>
    <w:rsid w:val="003D2CA6"/>
    <w:rsid w:val="003F2F41"/>
    <w:rsid w:val="003F6748"/>
    <w:rsid w:val="00401AD4"/>
    <w:rsid w:val="004047B6"/>
    <w:rsid w:val="00415A20"/>
    <w:rsid w:val="00423164"/>
    <w:rsid w:val="00426022"/>
    <w:rsid w:val="004352D1"/>
    <w:rsid w:val="00435784"/>
    <w:rsid w:val="00436E60"/>
    <w:rsid w:val="00442606"/>
    <w:rsid w:val="00454748"/>
    <w:rsid w:val="0045654B"/>
    <w:rsid w:val="00465ACF"/>
    <w:rsid w:val="0047611A"/>
    <w:rsid w:val="00477D03"/>
    <w:rsid w:val="00482B21"/>
    <w:rsid w:val="0048490B"/>
    <w:rsid w:val="00484EF1"/>
    <w:rsid w:val="0048545A"/>
    <w:rsid w:val="00487B44"/>
    <w:rsid w:val="00491F99"/>
    <w:rsid w:val="00497C12"/>
    <w:rsid w:val="004A266C"/>
    <w:rsid w:val="004A6596"/>
    <w:rsid w:val="004A6E71"/>
    <w:rsid w:val="004B010C"/>
    <w:rsid w:val="004B0B99"/>
    <w:rsid w:val="004C19C2"/>
    <w:rsid w:val="004C68C1"/>
    <w:rsid w:val="004D0F38"/>
    <w:rsid w:val="004D2006"/>
    <w:rsid w:val="004E0B4D"/>
    <w:rsid w:val="004E3787"/>
    <w:rsid w:val="004E6424"/>
    <w:rsid w:val="004F06F5"/>
    <w:rsid w:val="004F36DB"/>
    <w:rsid w:val="004F70D3"/>
    <w:rsid w:val="0050401F"/>
    <w:rsid w:val="00506CA3"/>
    <w:rsid w:val="0053715A"/>
    <w:rsid w:val="00537F7E"/>
    <w:rsid w:val="00540EF1"/>
    <w:rsid w:val="00546768"/>
    <w:rsid w:val="0055334B"/>
    <w:rsid w:val="0055389F"/>
    <w:rsid w:val="00553DA2"/>
    <w:rsid w:val="0055451D"/>
    <w:rsid w:val="00556D64"/>
    <w:rsid w:val="00565806"/>
    <w:rsid w:val="0057180F"/>
    <w:rsid w:val="00586BAA"/>
    <w:rsid w:val="005901A2"/>
    <w:rsid w:val="0059495D"/>
    <w:rsid w:val="005A22CC"/>
    <w:rsid w:val="005C61FD"/>
    <w:rsid w:val="005C6EEB"/>
    <w:rsid w:val="005D09F6"/>
    <w:rsid w:val="005D0D8D"/>
    <w:rsid w:val="005D286D"/>
    <w:rsid w:val="005E33E3"/>
    <w:rsid w:val="005E3E3E"/>
    <w:rsid w:val="005E6751"/>
    <w:rsid w:val="005E6773"/>
    <w:rsid w:val="005F5DF2"/>
    <w:rsid w:val="006004E5"/>
    <w:rsid w:val="006041DC"/>
    <w:rsid w:val="00606DCE"/>
    <w:rsid w:val="00616BDB"/>
    <w:rsid w:val="00617735"/>
    <w:rsid w:val="006201F1"/>
    <w:rsid w:val="00626E35"/>
    <w:rsid w:val="00627C13"/>
    <w:rsid w:val="00633B8B"/>
    <w:rsid w:val="0063634C"/>
    <w:rsid w:val="00643706"/>
    <w:rsid w:val="006439C4"/>
    <w:rsid w:val="0065524C"/>
    <w:rsid w:val="00662124"/>
    <w:rsid w:val="00662429"/>
    <w:rsid w:val="00665374"/>
    <w:rsid w:val="006672BE"/>
    <w:rsid w:val="00667D4A"/>
    <w:rsid w:val="0067073B"/>
    <w:rsid w:val="00670A73"/>
    <w:rsid w:val="00674865"/>
    <w:rsid w:val="0068302C"/>
    <w:rsid w:val="00690BE1"/>
    <w:rsid w:val="006A0EF7"/>
    <w:rsid w:val="006A199C"/>
    <w:rsid w:val="006A3805"/>
    <w:rsid w:val="006A7CB7"/>
    <w:rsid w:val="006B1148"/>
    <w:rsid w:val="006B13A9"/>
    <w:rsid w:val="006B2263"/>
    <w:rsid w:val="006B7FE6"/>
    <w:rsid w:val="006C4FB3"/>
    <w:rsid w:val="006C7A36"/>
    <w:rsid w:val="006D2F6B"/>
    <w:rsid w:val="006D4062"/>
    <w:rsid w:val="006D5995"/>
    <w:rsid w:val="006D639D"/>
    <w:rsid w:val="006F2A55"/>
    <w:rsid w:val="0071019B"/>
    <w:rsid w:val="00713D4F"/>
    <w:rsid w:val="00714E2C"/>
    <w:rsid w:val="0071601A"/>
    <w:rsid w:val="00716964"/>
    <w:rsid w:val="007206A8"/>
    <w:rsid w:val="00730209"/>
    <w:rsid w:val="00732C7D"/>
    <w:rsid w:val="0073405D"/>
    <w:rsid w:val="0073470A"/>
    <w:rsid w:val="007378F5"/>
    <w:rsid w:val="00740462"/>
    <w:rsid w:val="0074099F"/>
    <w:rsid w:val="00741FD6"/>
    <w:rsid w:val="00744988"/>
    <w:rsid w:val="007457C1"/>
    <w:rsid w:val="007473A5"/>
    <w:rsid w:val="00754001"/>
    <w:rsid w:val="00771253"/>
    <w:rsid w:val="00774888"/>
    <w:rsid w:val="00777FFC"/>
    <w:rsid w:val="00780837"/>
    <w:rsid w:val="00793FF8"/>
    <w:rsid w:val="007955AF"/>
    <w:rsid w:val="00797F12"/>
    <w:rsid w:val="007A4B65"/>
    <w:rsid w:val="007A537F"/>
    <w:rsid w:val="007A71D6"/>
    <w:rsid w:val="007B0817"/>
    <w:rsid w:val="007B2694"/>
    <w:rsid w:val="007B3F81"/>
    <w:rsid w:val="007B4D43"/>
    <w:rsid w:val="007B64F4"/>
    <w:rsid w:val="007B74A0"/>
    <w:rsid w:val="007C1E7C"/>
    <w:rsid w:val="007C2F40"/>
    <w:rsid w:val="007C5F0B"/>
    <w:rsid w:val="007D01A5"/>
    <w:rsid w:val="007E1870"/>
    <w:rsid w:val="007E44D3"/>
    <w:rsid w:val="007F2B45"/>
    <w:rsid w:val="007F71B9"/>
    <w:rsid w:val="00814208"/>
    <w:rsid w:val="00821525"/>
    <w:rsid w:val="00826EC9"/>
    <w:rsid w:val="00832D00"/>
    <w:rsid w:val="00834A19"/>
    <w:rsid w:val="00835760"/>
    <w:rsid w:val="008403DC"/>
    <w:rsid w:val="0084110B"/>
    <w:rsid w:val="00841A13"/>
    <w:rsid w:val="00843EE9"/>
    <w:rsid w:val="00845214"/>
    <w:rsid w:val="008576B3"/>
    <w:rsid w:val="00863F16"/>
    <w:rsid w:val="00866B7A"/>
    <w:rsid w:val="00882F95"/>
    <w:rsid w:val="008854BF"/>
    <w:rsid w:val="0088575D"/>
    <w:rsid w:val="00887E78"/>
    <w:rsid w:val="00896EC2"/>
    <w:rsid w:val="008A1CB9"/>
    <w:rsid w:val="008A39E0"/>
    <w:rsid w:val="008B0217"/>
    <w:rsid w:val="008B1440"/>
    <w:rsid w:val="008C4CD3"/>
    <w:rsid w:val="008C59D9"/>
    <w:rsid w:val="008D1FED"/>
    <w:rsid w:val="008E43D1"/>
    <w:rsid w:val="008F0F7E"/>
    <w:rsid w:val="008F2543"/>
    <w:rsid w:val="008F51E4"/>
    <w:rsid w:val="008F7E83"/>
    <w:rsid w:val="009031BF"/>
    <w:rsid w:val="00913485"/>
    <w:rsid w:val="0091572E"/>
    <w:rsid w:val="00915EA1"/>
    <w:rsid w:val="009224B3"/>
    <w:rsid w:val="00926FAF"/>
    <w:rsid w:val="00930ECB"/>
    <w:rsid w:val="0093104E"/>
    <w:rsid w:val="00931123"/>
    <w:rsid w:val="0093270C"/>
    <w:rsid w:val="00933B03"/>
    <w:rsid w:val="00935580"/>
    <w:rsid w:val="009363F5"/>
    <w:rsid w:val="00936964"/>
    <w:rsid w:val="00946073"/>
    <w:rsid w:val="00953A30"/>
    <w:rsid w:val="009552A7"/>
    <w:rsid w:val="00957156"/>
    <w:rsid w:val="00957FE9"/>
    <w:rsid w:val="00961BA2"/>
    <w:rsid w:val="00965F35"/>
    <w:rsid w:val="00966240"/>
    <w:rsid w:val="009706FD"/>
    <w:rsid w:val="009741CF"/>
    <w:rsid w:val="0097480A"/>
    <w:rsid w:val="009769CF"/>
    <w:rsid w:val="0098247D"/>
    <w:rsid w:val="0098662F"/>
    <w:rsid w:val="00994A50"/>
    <w:rsid w:val="009A1833"/>
    <w:rsid w:val="009A2879"/>
    <w:rsid w:val="009A5DAD"/>
    <w:rsid w:val="009B2025"/>
    <w:rsid w:val="009B23D2"/>
    <w:rsid w:val="009B2944"/>
    <w:rsid w:val="009B4F6C"/>
    <w:rsid w:val="009B58EA"/>
    <w:rsid w:val="009C09B5"/>
    <w:rsid w:val="009D24BE"/>
    <w:rsid w:val="009D50D6"/>
    <w:rsid w:val="009E45F1"/>
    <w:rsid w:val="009E4DD3"/>
    <w:rsid w:val="009E7049"/>
    <w:rsid w:val="00A00711"/>
    <w:rsid w:val="00A119E7"/>
    <w:rsid w:val="00A134BB"/>
    <w:rsid w:val="00A25D4C"/>
    <w:rsid w:val="00A319B3"/>
    <w:rsid w:val="00A47D3E"/>
    <w:rsid w:val="00A5132C"/>
    <w:rsid w:val="00A534F7"/>
    <w:rsid w:val="00A54D53"/>
    <w:rsid w:val="00A61E42"/>
    <w:rsid w:val="00A64845"/>
    <w:rsid w:val="00A66482"/>
    <w:rsid w:val="00A67578"/>
    <w:rsid w:val="00A71492"/>
    <w:rsid w:val="00A735AA"/>
    <w:rsid w:val="00A740B3"/>
    <w:rsid w:val="00A87E36"/>
    <w:rsid w:val="00A90317"/>
    <w:rsid w:val="00A90577"/>
    <w:rsid w:val="00AA309F"/>
    <w:rsid w:val="00AA711F"/>
    <w:rsid w:val="00AA726A"/>
    <w:rsid w:val="00AB0DB6"/>
    <w:rsid w:val="00AB360E"/>
    <w:rsid w:val="00AB6C68"/>
    <w:rsid w:val="00AB71E0"/>
    <w:rsid w:val="00AB7270"/>
    <w:rsid w:val="00AC39E8"/>
    <w:rsid w:val="00AC5779"/>
    <w:rsid w:val="00AF7F4B"/>
    <w:rsid w:val="00B04B10"/>
    <w:rsid w:val="00B055A4"/>
    <w:rsid w:val="00B05DAB"/>
    <w:rsid w:val="00B220B0"/>
    <w:rsid w:val="00B27A1B"/>
    <w:rsid w:val="00B300F0"/>
    <w:rsid w:val="00B361C6"/>
    <w:rsid w:val="00B40F3B"/>
    <w:rsid w:val="00B43218"/>
    <w:rsid w:val="00B50567"/>
    <w:rsid w:val="00B653C7"/>
    <w:rsid w:val="00B6722D"/>
    <w:rsid w:val="00B72D0D"/>
    <w:rsid w:val="00B7385C"/>
    <w:rsid w:val="00B73D61"/>
    <w:rsid w:val="00B75524"/>
    <w:rsid w:val="00B92F25"/>
    <w:rsid w:val="00B931E3"/>
    <w:rsid w:val="00B96D01"/>
    <w:rsid w:val="00BA239C"/>
    <w:rsid w:val="00BA37FD"/>
    <w:rsid w:val="00BA5509"/>
    <w:rsid w:val="00BB0D3C"/>
    <w:rsid w:val="00BC3F6A"/>
    <w:rsid w:val="00BD02ED"/>
    <w:rsid w:val="00BD249E"/>
    <w:rsid w:val="00BD37D3"/>
    <w:rsid w:val="00BD660A"/>
    <w:rsid w:val="00BE69F0"/>
    <w:rsid w:val="00BF3AB3"/>
    <w:rsid w:val="00BF6D25"/>
    <w:rsid w:val="00C20DCB"/>
    <w:rsid w:val="00C2187A"/>
    <w:rsid w:val="00C21A0E"/>
    <w:rsid w:val="00C23A02"/>
    <w:rsid w:val="00C40266"/>
    <w:rsid w:val="00C40687"/>
    <w:rsid w:val="00C414F7"/>
    <w:rsid w:val="00C47B9E"/>
    <w:rsid w:val="00C514D6"/>
    <w:rsid w:val="00C601D5"/>
    <w:rsid w:val="00C62200"/>
    <w:rsid w:val="00C62A66"/>
    <w:rsid w:val="00C64496"/>
    <w:rsid w:val="00C70685"/>
    <w:rsid w:val="00C724D2"/>
    <w:rsid w:val="00C729B2"/>
    <w:rsid w:val="00C804CB"/>
    <w:rsid w:val="00C8118B"/>
    <w:rsid w:val="00C81682"/>
    <w:rsid w:val="00C82CF5"/>
    <w:rsid w:val="00C834A2"/>
    <w:rsid w:val="00C836FE"/>
    <w:rsid w:val="00C83E40"/>
    <w:rsid w:val="00C84802"/>
    <w:rsid w:val="00C87566"/>
    <w:rsid w:val="00C943A4"/>
    <w:rsid w:val="00C94A23"/>
    <w:rsid w:val="00C95A33"/>
    <w:rsid w:val="00C978A8"/>
    <w:rsid w:val="00CA5323"/>
    <w:rsid w:val="00CA663A"/>
    <w:rsid w:val="00CA6E2E"/>
    <w:rsid w:val="00CB5616"/>
    <w:rsid w:val="00CC7C2F"/>
    <w:rsid w:val="00CD1390"/>
    <w:rsid w:val="00CD6A0F"/>
    <w:rsid w:val="00CF52AD"/>
    <w:rsid w:val="00CF52F0"/>
    <w:rsid w:val="00D0528E"/>
    <w:rsid w:val="00D10136"/>
    <w:rsid w:val="00D12C11"/>
    <w:rsid w:val="00D1381F"/>
    <w:rsid w:val="00D239E2"/>
    <w:rsid w:val="00D343DF"/>
    <w:rsid w:val="00D40FC2"/>
    <w:rsid w:val="00D423FD"/>
    <w:rsid w:val="00D46AF6"/>
    <w:rsid w:val="00D50B83"/>
    <w:rsid w:val="00D51A2A"/>
    <w:rsid w:val="00D60734"/>
    <w:rsid w:val="00D6207B"/>
    <w:rsid w:val="00D6457E"/>
    <w:rsid w:val="00D747C7"/>
    <w:rsid w:val="00D750BC"/>
    <w:rsid w:val="00D83C39"/>
    <w:rsid w:val="00DB0B35"/>
    <w:rsid w:val="00DB2E2B"/>
    <w:rsid w:val="00DB6E88"/>
    <w:rsid w:val="00DC7CB5"/>
    <w:rsid w:val="00DD58C8"/>
    <w:rsid w:val="00DD6898"/>
    <w:rsid w:val="00DD6B63"/>
    <w:rsid w:val="00DF068E"/>
    <w:rsid w:val="00DF13BD"/>
    <w:rsid w:val="00DF191B"/>
    <w:rsid w:val="00DF78E7"/>
    <w:rsid w:val="00E0275C"/>
    <w:rsid w:val="00E0439A"/>
    <w:rsid w:val="00E057B4"/>
    <w:rsid w:val="00E07615"/>
    <w:rsid w:val="00E10C1B"/>
    <w:rsid w:val="00E13F45"/>
    <w:rsid w:val="00E17403"/>
    <w:rsid w:val="00E17A66"/>
    <w:rsid w:val="00E2471F"/>
    <w:rsid w:val="00E27928"/>
    <w:rsid w:val="00E31108"/>
    <w:rsid w:val="00E315AD"/>
    <w:rsid w:val="00E35613"/>
    <w:rsid w:val="00E4111E"/>
    <w:rsid w:val="00E42B78"/>
    <w:rsid w:val="00E46A9A"/>
    <w:rsid w:val="00E46CED"/>
    <w:rsid w:val="00E53FA1"/>
    <w:rsid w:val="00E54BBC"/>
    <w:rsid w:val="00E7321A"/>
    <w:rsid w:val="00E76B54"/>
    <w:rsid w:val="00E919C9"/>
    <w:rsid w:val="00E931E7"/>
    <w:rsid w:val="00E942A0"/>
    <w:rsid w:val="00E942E1"/>
    <w:rsid w:val="00E95879"/>
    <w:rsid w:val="00EA2B17"/>
    <w:rsid w:val="00EA59B0"/>
    <w:rsid w:val="00EC575D"/>
    <w:rsid w:val="00EC74F3"/>
    <w:rsid w:val="00ED2038"/>
    <w:rsid w:val="00ED2E73"/>
    <w:rsid w:val="00F0062B"/>
    <w:rsid w:val="00F00DF5"/>
    <w:rsid w:val="00F05F94"/>
    <w:rsid w:val="00F0647C"/>
    <w:rsid w:val="00F14C3C"/>
    <w:rsid w:val="00F17091"/>
    <w:rsid w:val="00F17770"/>
    <w:rsid w:val="00F21C2E"/>
    <w:rsid w:val="00F2710F"/>
    <w:rsid w:val="00F3357B"/>
    <w:rsid w:val="00F34EB3"/>
    <w:rsid w:val="00F4001A"/>
    <w:rsid w:val="00F4387A"/>
    <w:rsid w:val="00F46648"/>
    <w:rsid w:val="00F55569"/>
    <w:rsid w:val="00F564B7"/>
    <w:rsid w:val="00F67EF1"/>
    <w:rsid w:val="00F714C3"/>
    <w:rsid w:val="00F74A1F"/>
    <w:rsid w:val="00F9085D"/>
    <w:rsid w:val="00F92688"/>
    <w:rsid w:val="00FA5171"/>
    <w:rsid w:val="00FA638F"/>
    <w:rsid w:val="00FB1987"/>
    <w:rsid w:val="00FB3124"/>
    <w:rsid w:val="00FD5655"/>
    <w:rsid w:val="00FD6C92"/>
    <w:rsid w:val="00FE2849"/>
    <w:rsid w:val="00FE2CFD"/>
    <w:rsid w:val="00FE3F65"/>
    <w:rsid w:val="00FE77D0"/>
    <w:rsid w:val="00FF04F2"/>
    <w:rsid w:val="00FF300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7955AF"/>
    <w:rPr>
      <w:sz w:val="24"/>
      <w:szCs w:val="24"/>
    </w:rPr>
  </w:style>
  <w:style w:type="paragraph" w:styleId="Virsraksts1">
    <w:name w:val="heading 1"/>
    <w:basedOn w:val="Parastais"/>
    <w:next w:val="Parastais"/>
    <w:qFormat/>
    <w:rsid w:val="009769CF"/>
    <w:pPr>
      <w:keepNext/>
      <w:jc w:val="both"/>
      <w:outlineLvl w:val="0"/>
    </w:pPr>
    <w:rPr>
      <w:szCs w:val="20"/>
    </w:rPr>
  </w:style>
  <w:style w:type="paragraph" w:styleId="Virsraksts2">
    <w:name w:val="heading 2"/>
    <w:basedOn w:val="Parastais"/>
    <w:next w:val="Parastais"/>
    <w:link w:val="Virsraksts2Rakstz"/>
    <w:semiHidden/>
    <w:unhideWhenUsed/>
    <w:qFormat/>
    <w:rsid w:val="00114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ais"/>
    <w:next w:val="Parastais"/>
    <w:link w:val="Virsraksts3Rakstz"/>
    <w:semiHidden/>
    <w:unhideWhenUsed/>
    <w:qFormat/>
    <w:rsid w:val="00114115"/>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rsid w:val="007955AF"/>
    <w:pPr>
      <w:spacing w:after="120"/>
    </w:pPr>
    <w:rPr>
      <w:sz w:val="20"/>
      <w:szCs w:val="20"/>
      <w:lang w:val="en-AU"/>
    </w:rPr>
  </w:style>
  <w:style w:type="paragraph" w:styleId="Kjene">
    <w:name w:val="footer"/>
    <w:basedOn w:val="Parastais"/>
    <w:link w:val="KjeneRakstz"/>
    <w:uiPriority w:val="99"/>
    <w:rsid w:val="009224B3"/>
    <w:pPr>
      <w:tabs>
        <w:tab w:val="center" w:pos="4153"/>
        <w:tab w:val="right" w:pos="8306"/>
      </w:tabs>
    </w:pPr>
  </w:style>
  <w:style w:type="character" w:styleId="Lappusesnumurs">
    <w:name w:val="page number"/>
    <w:basedOn w:val="Noklusjumarindkopasfonts"/>
    <w:rsid w:val="009224B3"/>
  </w:style>
  <w:style w:type="paragraph" w:styleId="Balonteksts">
    <w:name w:val="Balloon Text"/>
    <w:basedOn w:val="Parastais"/>
    <w:semiHidden/>
    <w:rsid w:val="006A3805"/>
    <w:rPr>
      <w:rFonts w:ascii="Tahoma" w:hAnsi="Tahoma" w:cs="Tahoma"/>
      <w:sz w:val="16"/>
      <w:szCs w:val="16"/>
    </w:rPr>
  </w:style>
  <w:style w:type="character" w:styleId="Hipersaite">
    <w:name w:val="Hyperlink"/>
    <w:basedOn w:val="Noklusjumarindkopasfonts"/>
    <w:rsid w:val="00C978A8"/>
    <w:rPr>
      <w:color w:val="0000FF"/>
      <w:u w:val="single"/>
    </w:rPr>
  </w:style>
  <w:style w:type="paragraph" w:styleId="Nosaukums">
    <w:name w:val="Title"/>
    <w:basedOn w:val="Parastais"/>
    <w:qFormat/>
    <w:rsid w:val="009769CF"/>
    <w:pPr>
      <w:jc w:val="center"/>
    </w:pPr>
    <w:rPr>
      <w:b/>
      <w:sz w:val="22"/>
      <w:szCs w:val="20"/>
    </w:rPr>
  </w:style>
  <w:style w:type="paragraph" w:styleId="Dokumentakarte">
    <w:name w:val="Document Map"/>
    <w:basedOn w:val="Parastais"/>
    <w:semiHidden/>
    <w:rsid w:val="00F17091"/>
    <w:pPr>
      <w:shd w:val="clear" w:color="auto" w:fill="000080"/>
    </w:pPr>
    <w:rPr>
      <w:rFonts w:ascii="Tahoma" w:hAnsi="Tahoma" w:cs="Tahoma"/>
      <w:sz w:val="20"/>
      <w:szCs w:val="20"/>
    </w:rPr>
  </w:style>
  <w:style w:type="paragraph" w:styleId="Galvene">
    <w:name w:val="header"/>
    <w:basedOn w:val="Parastais"/>
    <w:link w:val="GalveneRakstz"/>
    <w:uiPriority w:val="99"/>
    <w:rsid w:val="00BD249E"/>
    <w:pPr>
      <w:tabs>
        <w:tab w:val="center" w:pos="4153"/>
        <w:tab w:val="right" w:pos="8306"/>
      </w:tabs>
    </w:pPr>
  </w:style>
  <w:style w:type="character" w:customStyle="1" w:styleId="GalveneRakstz">
    <w:name w:val="Galvene Rakstz."/>
    <w:basedOn w:val="Noklusjumarindkopasfonts"/>
    <w:link w:val="Galvene"/>
    <w:uiPriority w:val="99"/>
    <w:rsid w:val="00BD249E"/>
    <w:rPr>
      <w:sz w:val="24"/>
      <w:szCs w:val="24"/>
    </w:rPr>
  </w:style>
  <w:style w:type="character" w:customStyle="1" w:styleId="KjeneRakstz">
    <w:name w:val="Kājene Rakstz."/>
    <w:basedOn w:val="Noklusjumarindkopasfonts"/>
    <w:link w:val="Kjene"/>
    <w:uiPriority w:val="99"/>
    <w:rsid w:val="00BD249E"/>
    <w:rPr>
      <w:sz w:val="24"/>
      <w:szCs w:val="24"/>
    </w:rPr>
  </w:style>
  <w:style w:type="paragraph" w:styleId="Sarakstarindkopa">
    <w:name w:val="List Paragraph"/>
    <w:aliases w:val="2"/>
    <w:basedOn w:val="Parastais"/>
    <w:link w:val="SarakstarindkopaRakstz"/>
    <w:uiPriority w:val="34"/>
    <w:qFormat/>
    <w:rsid w:val="002968A6"/>
    <w:pPr>
      <w:ind w:left="720"/>
      <w:contextualSpacing/>
    </w:pPr>
    <w:rPr>
      <w:lang w:val="en-GB" w:eastAsia="en-US"/>
    </w:rPr>
  </w:style>
  <w:style w:type="character" w:customStyle="1" w:styleId="BodytextBoldSpacing0pt">
    <w:name w:val="Body text + Bold;Spacing 0 pt"/>
    <w:basedOn w:val="Noklusjumarindkopasfonts"/>
    <w:rsid w:val="00AB6C68"/>
    <w:rPr>
      <w:rFonts w:ascii="Times New Roman" w:eastAsia="Times New Roman" w:hAnsi="Times New Roman" w:cs="Times New Roman"/>
      <w:b/>
      <w:bCs/>
      <w:i w:val="0"/>
      <w:iCs w:val="0"/>
      <w:smallCaps w:val="0"/>
      <w:strike w:val="0"/>
      <w:spacing w:val="10"/>
      <w:sz w:val="21"/>
      <w:szCs w:val="21"/>
    </w:rPr>
  </w:style>
  <w:style w:type="paragraph" w:styleId="Vienkrsteksts">
    <w:name w:val="Plain Text"/>
    <w:basedOn w:val="Parastais"/>
    <w:link w:val="VienkrstekstsRakstz"/>
    <w:uiPriority w:val="99"/>
    <w:unhideWhenUsed/>
    <w:rsid w:val="004C19C2"/>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4C19C2"/>
    <w:rPr>
      <w:rFonts w:ascii="Consolas" w:eastAsiaTheme="minorHAnsi" w:hAnsi="Consolas" w:cstheme="minorBidi"/>
      <w:sz w:val="21"/>
      <w:szCs w:val="21"/>
      <w:lang w:eastAsia="en-US"/>
    </w:rPr>
  </w:style>
  <w:style w:type="character" w:styleId="Komentraatsauce">
    <w:name w:val="annotation reference"/>
    <w:basedOn w:val="Noklusjumarindkopasfonts"/>
    <w:rsid w:val="009B2025"/>
    <w:rPr>
      <w:sz w:val="16"/>
      <w:szCs w:val="16"/>
    </w:rPr>
  </w:style>
  <w:style w:type="paragraph" w:styleId="Komentrateksts">
    <w:name w:val="annotation text"/>
    <w:basedOn w:val="Parastais"/>
    <w:link w:val="KomentratekstsRakstz"/>
    <w:rsid w:val="009B2025"/>
    <w:rPr>
      <w:sz w:val="20"/>
      <w:szCs w:val="20"/>
    </w:rPr>
  </w:style>
  <w:style w:type="character" w:customStyle="1" w:styleId="KomentratekstsRakstz">
    <w:name w:val="Komentāra teksts Rakstz."/>
    <w:basedOn w:val="Noklusjumarindkopasfonts"/>
    <w:link w:val="Komentrateksts"/>
    <w:rsid w:val="009B2025"/>
  </w:style>
  <w:style w:type="paragraph" w:styleId="Komentratma">
    <w:name w:val="annotation subject"/>
    <w:basedOn w:val="Komentrateksts"/>
    <w:next w:val="Komentrateksts"/>
    <w:link w:val="KomentratmaRakstz"/>
    <w:rsid w:val="009B2025"/>
    <w:rPr>
      <w:b/>
      <w:bCs/>
    </w:rPr>
  </w:style>
  <w:style w:type="character" w:customStyle="1" w:styleId="KomentratmaRakstz">
    <w:name w:val="Komentāra tēma Rakstz."/>
    <w:basedOn w:val="KomentratekstsRakstz"/>
    <w:link w:val="Komentratma"/>
    <w:rsid w:val="009B2025"/>
    <w:rPr>
      <w:b/>
      <w:bCs/>
    </w:rPr>
  </w:style>
  <w:style w:type="character" w:customStyle="1" w:styleId="Virsraksts2Rakstz">
    <w:name w:val="Virsraksts 2 Rakstz."/>
    <w:basedOn w:val="Noklusjumarindkopasfonts"/>
    <w:link w:val="Virsraksts2"/>
    <w:semiHidden/>
    <w:rsid w:val="00114115"/>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semiHidden/>
    <w:rsid w:val="00114115"/>
    <w:rPr>
      <w:rFonts w:asciiTheme="majorHAnsi" w:eastAsiaTheme="majorEastAsia" w:hAnsiTheme="majorHAnsi" w:cstheme="majorBidi"/>
      <w:b/>
      <w:bCs/>
      <w:color w:val="4F81BD" w:themeColor="accent1"/>
      <w:sz w:val="24"/>
      <w:szCs w:val="24"/>
    </w:rPr>
  </w:style>
  <w:style w:type="character" w:customStyle="1" w:styleId="Bodytext">
    <w:name w:val="Body text_"/>
    <w:basedOn w:val="Noklusjumarindkopasfonts"/>
    <w:link w:val="Bodytext0"/>
    <w:rsid w:val="003F6748"/>
    <w:rPr>
      <w:sz w:val="22"/>
      <w:szCs w:val="22"/>
      <w:shd w:val="clear" w:color="auto" w:fill="FFFFFF"/>
    </w:rPr>
  </w:style>
  <w:style w:type="paragraph" w:customStyle="1" w:styleId="Bodytext0">
    <w:name w:val="Body text"/>
    <w:basedOn w:val="Parastais"/>
    <w:link w:val="Bodytext"/>
    <w:rsid w:val="003F6748"/>
    <w:pPr>
      <w:shd w:val="clear" w:color="auto" w:fill="FFFFFF"/>
      <w:spacing w:before="300" w:after="300" w:line="0" w:lineRule="atLeast"/>
      <w:jc w:val="both"/>
    </w:pPr>
    <w:rPr>
      <w:sz w:val="22"/>
      <w:szCs w:val="22"/>
    </w:rPr>
  </w:style>
  <w:style w:type="character" w:styleId="Izteiksmgs">
    <w:name w:val="Strong"/>
    <w:basedOn w:val="Noklusjumarindkopasfonts"/>
    <w:qFormat/>
    <w:rsid w:val="00B27A1B"/>
    <w:rPr>
      <w:b/>
      <w:bCs/>
    </w:rPr>
  </w:style>
  <w:style w:type="paragraph" w:styleId="ParastaisWeb">
    <w:name w:val="Normal (Web)"/>
    <w:basedOn w:val="Parastais"/>
    <w:uiPriority w:val="99"/>
    <w:unhideWhenUsed/>
    <w:rsid w:val="005E6751"/>
    <w:pPr>
      <w:spacing w:before="100" w:beforeAutospacing="1" w:after="100" w:afterAutospacing="1"/>
    </w:pPr>
  </w:style>
  <w:style w:type="table" w:styleId="Reatabula">
    <w:name w:val="Table Grid"/>
    <w:basedOn w:val="Parastatabula"/>
    <w:uiPriority w:val="59"/>
    <w:rsid w:val="005E3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aliases w:val="2 Rakstz."/>
    <w:link w:val="Sarakstarindkopa"/>
    <w:uiPriority w:val="34"/>
    <w:locked/>
    <w:rsid w:val="00B653C7"/>
    <w:rPr>
      <w:sz w:val="24"/>
      <w:szCs w:val="24"/>
      <w:lang w:val="en-GB" w:eastAsia="en-US"/>
    </w:rPr>
  </w:style>
  <w:style w:type="character" w:styleId="Izclums">
    <w:name w:val="Emphasis"/>
    <w:basedOn w:val="Noklusjumarindkopasfonts"/>
    <w:uiPriority w:val="20"/>
    <w:qFormat/>
    <w:rsid w:val="00D6207B"/>
    <w:rPr>
      <w:b/>
      <w:bCs/>
      <w:i w:val="0"/>
      <w:iCs w:val="0"/>
    </w:rPr>
  </w:style>
  <w:style w:type="paragraph" w:styleId="Pamattekstaatkpe2">
    <w:name w:val="Body Text Indent 2"/>
    <w:basedOn w:val="Parastais"/>
    <w:link w:val="Pamattekstaatkpe2Rakstz"/>
    <w:rsid w:val="002B32AE"/>
    <w:pPr>
      <w:spacing w:after="120" w:line="480" w:lineRule="auto"/>
      <w:ind w:left="283"/>
    </w:pPr>
  </w:style>
  <w:style w:type="character" w:customStyle="1" w:styleId="Pamattekstaatkpe2Rakstz">
    <w:name w:val="Pamatteksta atkāpe 2 Rakstz."/>
    <w:basedOn w:val="Noklusjumarindkopasfonts"/>
    <w:link w:val="Pamattekstaatkpe2"/>
    <w:rsid w:val="002B32AE"/>
    <w:rPr>
      <w:sz w:val="24"/>
      <w:szCs w:val="24"/>
    </w:rPr>
  </w:style>
</w:styles>
</file>

<file path=word/webSettings.xml><?xml version="1.0" encoding="utf-8"?>
<w:webSettings xmlns:r="http://schemas.openxmlformats.org/officeDocument/2006/relationships" xmlns:w="http://schemas.openxmlformats.org/wordprocessingml/2006/main">
  <w:divs>
    <w:div w:id="819465368">
      <w:bodyDiv w:val="1"/>
      <w:marLeft w:val="0"/>
      <w:marRight w:val="0"/>
      <w:marTop w:val="0"/>
      <w:marBottom w:val="0"/>
      <w:divBdr>
        <w:top w:val="none" w:sz="0" w:space="0" w:color="auto"/>
        <w:left w:val="none" w:sz="0" w:space="0" w:color="auto"/>
        <w:bottom w:val="none" w:sz="0" w:space="0" w:color="auto"/>
        <w:right w:val="none" w:sz="0" w:space="0" w:color="auto"/>
      </w:divBdr>
    </w:div>
    <w:div w:id="1665892168">
      <w:bodyDiv w:val="1"/>
      <w:marLeft w:val="0"/>
      <w:marRight w:val="0"/>
      <w:marTop w:val="0"/>
      <w:marBottom w:val="0"/>
      <w:divBdr>
        <w:top w:val="none" w:sz="0" w:space="0" w:color="auto"/>
        <w:left w:val="none" w:sz="0" w:space="0" w:color="auto"/>
        <w:bottom w:val="none" w:sz="0" w:space="0" w:color="auto"/>
        <w:right w:val="none" w:sz="0" w:space="0" w:color="auto"/>
      </w:divBdr>
    </w:div>
    <w:div w:id="19010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2899D-D5B9-4754-9EAD-E08669A7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9424</Words>
  <Characters>5373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Līgums Nr</vt:lpstr>
    </vt:vector>
  </TitlesOfParts>
  <Company>LR Kulturas Ministrija</Company>
  <LinksUpToDate>false</LinksUpToDate>
  <CharactersWithSpaces>14768</CharactersWithSpaces>
  <SharedDoc>false</SharedDoc>
  <HLinks>
    <vt:vector size="12" baseType="variant">
      <vt:variant>
        <vt:i4>8061051</vt:i4>
      </vt:variant>
      <vt:variant>
        <vt:i4>3</vt:i4>
      </vt:variant>
      <vt:variant>
        <vt:i4>0</vt:i4>
      </vt:variant>
      <vt:variant>
        <vt:i4>5</vt:i4>
      </vt:variant>
      <vt:variant>
        <vt:lpwstr>http://www.kultura.lv/</vt:lpwstr>
      </vt:variant>
      <vt:variant>
        <vt:lpwstr/>
      </vt: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Juris Šumeiko</dc:creator>
  <cp:lastModifiedBy>inesed</cp:lastModifiedBy>
  <cp:revision>3</cp:revision>
  <cp:lastPrinted>2019-05-16T12:36:00Z</cp:lastPrinted>
  <dcterms:created xsi:type="dcterms:W3CDTF">2019-05-16T12:38:00Z</dcterms:created>
  <dcterms:modified xsi:type="dcterms:W3CDTF">2019-05-22T06:20:00Z</dcterms:modified>
</cp:coreProperties>
</file>