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E3CCC" w14:textId="77777777" w:rsidR="00227A97" w:rsidRPr="00205C2C" w:rsidRDefault="00227A97" w:rsidP="00205C2C">
      <w:pPr>
        <w:pStyle w:val="Parastais"/>
        <w:jc w:val="center"/>
        <w:rPr>
          <w:b/>
          <w:sz w:val="22"/>
          <w:szCs w:val="22"/>
        </w:rPr>
      </w:pPr>
      <w:r w:rsidRPr="00205C2C">
        <w:rPr>
          <w:b/>
          <w:sz w:val="22"/>
          <w:szCs w:val="22"/>
        </w:rPr>
        <w:t>LATVIJAS REPUBLIKAS KULTŪRAS MINISTRIJAS</w:t>
      </w:r>
    </w:p>
    <w:p w14:paraId="3DEF1ACD" w14:textId="77777777" w:rsidR="00227A97" w:rsidRPr="00205C2C" w:rsidRDefault="00227A97" w:rsidP="00205C2C">
      <w:pPr>
        <w:pStyle w:val="Parastais"/>
        <w:rPr>
          <w:rFonts w:eastAsia="Gulim"/>
          <w:b/>
          <w:sz w:val="22"/>
          <w:szCs w:val="22"/>
        </w:rPr>
      </w:pPr>
    </w:p>
    <w:p w14:paraId="18E40942" w14:textId="77777777" w:rsidR="00227A97" w:rsidRPr="00205C2C" w:rsidRDefault="00227A97" w:rsidP="00205C2C">
      <w:pPr>
        <w:pStyle w:val="Parastais"/>
        <w:jc w:val="center"/>
        <w:rPr>
          <w:b/>
          <w:caps/>
          <w:sz w:val="22"/>
          <w:szCs w:val="22"/>
        </w:rPr>
      </w:pPr>
      <w:r w:rsidRPr="00205C2C">
        <w:rPr>
          <w:rFonts w:eastAsia="Gulim"/>
          <w:b/>
          <w:sz w:val="22"/>
          <w:szCs w:val="22"/>
        </w:rPr>
        <w:t xml:space="preserve">TIRGUS IZPĒTES </w:t>
      </w:r>
    </w:p>
    <w:p w14:paraId="7F43FA32" w14:textId="77777777" w:rsidR="00227A97" w:rsidRPr="00205C2C" w:rsidRDefault="00227A97" w:rsidP="00205C2C">
      <w:pPr>
        <w:pStyle w:val="Parastais"/>
        <w:rPr>
          <w:b/>
          <w:caps/>
          <w:sz w:val="22"/>
          <w:szCs w:val="22"/>
        </w:rPr>
      </w:pPr>
    </w:p>
    <w:p w14:paraId="6DE24C78" w14:textId="77777777" w:rsidR="00227A97" w:rsidRPr="00205C2C" w:rsidRDefault="00227A97" w:rsidP="00205C2C">
      <w:pPr>
        <w:pStyle w:val="Parastais"/>
        <w:jc w:val="center"/>
        <w:rPr>
          <w:b/>
          <w:color w:val="000000"/>
          <w:sz w:val="22"/>
          <w:szCs w:val="22"/>
        </w:rPr>
      </w:pPr>
      <w:r w:rsidRPr="00205C2C">
        <w:rPr>
          <w:sz w:val="22"/>
          <w:szCs w:val="22"/>
        </w:rPr>
        <w:t>„</w:t>
      </w:r>
      <w:bookmarkStart w:id="0" w:name="_Hlk107848085"/>
      <w:r w:rsidR="00DC6854" w:rsidRPr="00205C2C">
        <w:rPr>
          <w:b/>
          <w:bCs/>
          <w:sz w:val="22"/>
          <w:szCs w:val="22"/>
        </w:rPr>
        <w:t xml:space="preserve">Izvērtējuma veikšana par </w:t>
      </w:r>
      <w:bookmarkStart w:id="1" w:name="_Hlk107848046"/>
      <w:r w:rsidRPr="00205C2C">
        <w:rPr>
          <w:b/>
          <w:bCs/>
          <w:sz w:val="22"/>
          <w:szCs w:val="22"/>
        </w:rPr>
        <w:t>Patvēruma</w:t>
      </w:r>
      <w:r w:rsidRPr="00205C2C">
        <w:rPr>
          <w:b/>
          <w:sz w:val="22"/>
          <w:szCs w:val="22"/>
        </w:rPr>
        <w:t xml:space="preserve">, migrācijas un integrācijas fonda 2014.-2020.gada plānošanas perioda </w:t>
      </w:r>
      <w:r w:rsidR="00467946" w:rsidRPr="00205C2C">
        <w:rPr>
          <w:b/>
          <w:sz w:val="22"/>
          <w:szCs w:val="22"/>
        </w:rPr>
        <w:t xml:space="preserve">īstenoto aktivitāšu ietvaros </w:t>
      </w:r>
      <w:bookmarkEnd w:id="1"/>
      <w:r w:rsidR="00467946" w:rsidRPr="00205C2C">
        <w:rPr>
          <w:b/>
          <w:sz w:val="22"/>
          <w:szCs w:val="22"/>
        </w:rPr>
        <w:t>atbalstīto projektu ieguldījum</w:t>
      </w:r>
      <w:r w:rsidR="00DC6854" w:rsidRPr="00205C2C">
        <w:rPr>
          <w:b/>
          <w:sz w:val="22"/>
          <w:szCs w:val="22"/>
        </w:rPr>
        <w:t>u</w:t>
      </w:r>
      <w:r w:rsidR="00467946" w:rsidRPr="00205C2C">
        <w:rPr>
          <w:b/>
          <w:sz w:val="22"/>
          <w:szCs w:val="22"/>
        </w:rPr>
        <w:t xml:space="preserve"> fonda mērķa sasniegšanā un sabiedrības saliedētības veicināšanā laikposmā no 2018.gada 1.janvāra līdz 2021.gada 31.decembrim</w:t>
      </w:r>
      <w:bookmarkEnd w:id="0"/>
      <w:r w:rsidRPr="00205C2C">
        <w:rPr>
          <w:sz w:val="22"/>
          <w:szCs w:val="22"/>
        </w:rPr>
        <w:t>”</w:t>
      </w:r>
    </w:p>
    <w:p w14:paraId="1D9C7E9F" w14:textId="77777777" w:rsidR="00227A97" w:rsidRPr="00205C2C" w:rsidRDefault="00227A97" w:rsidP="00205C2C">
      <w:pPr>
        <w:pStyle w:val="Parastais"/>
        <w:jc w:val="center"/>
        <w:rPr>
          <w:b/>
          <w:caps/>
          <w:sz w:val="22"/>
          <w:szCs w:val="22"/>
        </w:rPr>
      </w:pPr>
    </w:p>
    <w:p w14:paraId="17B26A50" w14:textId="77777777" w:rsidR="00227A97" w:rsidRPr="00205C2C" w:rsidRDefault="00227A97" w:rsidP="00205C2C">
      <w:pPr>
        <w:pStyle w:val="Parastais"/>
        <w:jc w:val="center"/>
        <w:rPr>
          <w:b/>
          <w:caps/>
          <w:kern w:val="16"/>
          <w:sz w:val="22"/>
          <w:szCs w:val="22"/>
        </w:rPr>
      </w:pPr>
      <w:r w:rsidRPr="00205C2C">
        <w:rPr>
          <w:b/>
          <w:sz w:val="22"/>
          <w:szCs w:val="22"/>
        </w:rPr>
        <w:t>NOTEIKUMI</w:t>
      </w:r>
    </w:p>
    <w:p w14:paraId="32A53CA8" w14:textId="77777777" w:rsidR="00227A97" w:rsidRPr="00205C2C" w:rsidRDefault="00227A97" w:rsidP="00205C2C">
      <w:pPr>
        <w:pStyle w:val="Parastais"/>
        <w:jc w:val="both"/>
        <w:rPr>
          <w:b/>
          <w:sz w:val="22"/>
          <w:szCs w:val="22"/>
        </w:rPr>
      </w:pPr>
    </w:p>
    <w:p w14:paraId="0814B859" w14:textId="0AECC14A" w:rsidR="00B92E90" w:rsidRPr="00205C2C" w:rsidRDefault="00227A97" w:rsidP="00205C2C">
      <w:pPr>
        <w:pStyle w:val="Sarakstarindkopa"/>
        <w:numPr>
          <w:ilvl w:val="0"/>
          <w:numId w:val="31"/>
        </w:numPr>
        <w:jc w:val="both"/>
        <w:rPr>
          <w:sz w:val="22"/>
          <w:szCs w:val="22"/>
        </w:rPr>
      </w:pPr>
      <w:r w:rsidRPr="00205C2C">
        <w:rPr>
          <w:b/>
          <w:sz w:val="22"/>
          <w:szCs w:val="22"/>
        </w:rPr>
        <w:t>Pasūtītājs</w:t>
      </w:r>
      <w:r w:rsidRPr="005215FA">
        <w:rPr>
          <w:b/>
          <w:sz w:val="22"/>
        </w:rPr>
        <w:t>:</w:t>
      </w:r>
      <w:r w:rsidRPr="00205C2C">
        <w:rPr>
          <w:bCs/>
          <w:sz w:val="22"/>
          <w:szCs w:val="22"/>
        </w:rPr>
        <w:t xml:space="preserve"> </w:t>
      </w:r>
      <w:r w:rsidR="00B92E90" w:rsidRPr="00205C2C">
        <w:rPr>
          <w:sz w:val="22"/>
          <w:szCs w:val="22"/>
        </w:rPr>
        <w:t xml:space="preserve">Latvijas Republikas Kultūras ministrija, reģistrācijas Nr.90000042963, juridiskā adrese: K.Valdemāra iela 11a, Rīga, LV-1364, tālrunis: +371 67 330 200, tīmekļvietne: </w:t>
      </w:r>
      <w:hyperlink r:id="rId8" w:history="1">
        <w:r w:rsidR="00B92E90" w:rsidRPr="00205C2C">
          <w:rPr>
            <w:rStyle w:val="Hipersaite"/>
            <w:sz w:val="22"/>
            <w:szCs w:val="22"/>
          </w:rPr>
          <w:t>www.km.gov.lv</w:t>
        </w:r>
      </w:hyperlink>
      <w:r w:rsidR="00B92E90" w:rsidRPr="00205C2C">
        <w:rPr>
          <w:sz w:val="22"/>
          <w:szCs w:val="22"/>
        </w:rPr>
        <w:t xml:space="preserve">, e-pasts: </w:t>
      </w:r>
      <w:hyperlink r:id="rId9" w:history="1">
        <w:r w:rsidR="00B92E90" w:rsidRPr="00205C2C">
          <w:rPr>
            <w:rStyle w:val="Hipersaite"/>
            <w:sz w:val="22"/>
            <w:szCs w:val="22"/>
          </w:rPr>
          <w:t>pasts@km.gov.lv</w:t>
        </w:r>
      </w:hyperlink>
      <w:r w:rsidR="00B92E90" w:rsidRPr="00205C2C">
        <w:rPr>
          <w:sz w:val="22"/>
          <w:szCs w:val="22"/>
        </w:rPr>
        <w:t>.</w:t>
      </w:r>
    </w:p>
    <w:p w14:paraId="1DF0F478" w14:textId="77777777" w:rsidR="00B92E90" w:rsidRPr="00205C2C" w:rsidRDefault="00B92E90" w:rsidP="00205C2C">
      <w:pPr>
        <w:pStyle w:val="Sarakstarindkopa"/>
        <w:numPr>
          <w:ilvl w:val="0"/>
          <w:numId w:val="31"/>
        </w:numPr>
        <w:contextualSpacing/>
        <w:jc w:val="both"/>
        <w:rPr>
          <w:bCs/>
          <w:sz w:val="22"/>
          <w:szCs w:val="22"/>
        </w:rPr>
      </w:pPr>
      <w:r w:rsidRPr="00205C2C">
        <w:rPr>
          <w:b/>
          <w:sz w:val="22"/>
          <w:szCs w:val="22"/>
        </w:rPr>
        <w:t xml:space="preserve">Tirgus izpētes nosaukums: </w:t>
      </w:r>
      <w:r w:rsidRPr="00205C2C">
        <w:rPr>
          <w:sz w:val="22"/>
          <w:szCs w:val="22"/>
        </w:rPr>
        <w:t>Izvērtējuma veikšana par Patvēruma, migrācijas un integrācijas fonda 2014.-2020.gada plānošanas perioda īstenoto aktivitāšu ietvaros atbalstīto projektu ieguldījumu fonda mērķa sasniegšanā un sabiedrības saliedētības veicināšanā laikposmā no 2018.gada 1.janvāra līdz 2021.gada 31.decembrim</w:t>
      </w:r>
      <w:r w:rsidRPr="00205C2C">
        <w:rPr>
          <w:bCs/>
          <w:sz w:val="22"/>
          <w:szCs w:val="22"/>
        </w:rPr>
        <w:t xml:space="preserve"> (turpmāk – </w:t>
      </w:r>
      <w:bookmarkStart w:id="2" w:name="_Hlk95220061"/>
      <w:r w:rsidRPr="00205C2C">
        <w:rPr>
          <w:bCs/>
          <w:sz w:val="22"/>
          <w:szCs w:val="22"/>
        </w:rPr>
        <w:t>Tirgus izpēte</w:t>
      </w:r>
      <w:bookmarkEnd w:id="2"/>
      <w:r w:rsidRPr="00205C2C">
        <w:rPr>
          <w:bCs/>
          <w:sz w:val="22"/>
          <w:szCs w:val="22"/>
        </w:rPr>
        <w:t>).</w:t>
      </w:r>
    </w:p>
    <w:p w14:paraId="3FDF53AB" w14:textId="56DF5452" w:rsidR="003D0264" w:rsidRPr="00205C2C" w:rsidRDefault="00227A97" w:rsidP="00205C2C">
      <w:pPr>
        <w:pStyle w:val="Sarakstarindkopa"/>
        <w:numPr>
          <w:ilvl w:val="0"/>
          <w:numId w:val="31"/>
        </w:numPr>
        <w:tabs>
          <w:tab w:val="left" w:pos="3686"/>
          <w:tab w:val="left" w:pos="3828"/>
          <w:tab w:val="left" w:pos="3969"/>
        </w:tabs>
        <w:contextualSpacing/>
        <w:jc w:val="both"/>
        <w:rPr>
          <w:b/>
          <w:sz w:val="22"/>
          <w:szCs w:val="22"/>
        </w:rPr>
      </w:pPr>
      <w:r w:rsidRPr="00205C2C">
        <w:rPr>
          <w:b/>
          <w:sz w:val="22"/>
          <w:szCs w:val="22"/>
        </w:rPr>
        <w:t>Pasūtītāja kontaktpersona</w:t>
      </w:r>
      <w:r w:rsidRPr="005215FA">
        <w:rPr>
          <w:b/>
          <w:sz w:val="22"/>
        </w:rPr>
        <w:t>:</w:t>
      </w:r>
      <w:r w:rsidRPr="00205C2C">
        <w:rPr>
          <w:sz w:val="22"/>
          <w:szCs w:val="22"/>
        </w:rPr>
        <w:t xml:space="preserve"> </w:t>
      </w:r>
      <w:r w:rsidR="00467946" w:rsidRPr="00205C2C">
        <w:rPr>
          <w:sz w:val="22"/>
          <w:szCs w:val="22"/>
        </w:rPr>
        <w:t xml:space="preserve">Latvijas Republikas Kultūras ministrijas Finanšu instrumentu attīstības nodaļas </w:t>
      </w:r>
      <w:r w:rsidR="00B84ECF" w:rsidRPr="00205C2C">
        <w:rPr>
          <w:sz w:val="22"/>
          <w:szCs w:val="22"/>
        </w:rPr>
        <w:t>vecākā eksperte Kitija Sniedze</w:t>
      </w:r>
      <w:r w:rsidR="00467946" w:rsidRPr="00205C2C">
        <w:rPr>
          <w:sz w:val="22"/>
          <w:szCs w:val="22"/>
        </w:rPr>
        <w:t xml:space="preserve"> tālrunis</w:t>
      </w:r>
      <w:r w:rsidR="00205C2C">
        <w:rPr>
          <w:sz w:val="22"/>
          <w:szCs w:val="22"/>
        </w:rPr>
        <w:t>:</w:t>
      </w:r>
      <w:r w:rsidR="00467946" w:rsidRPr="00205C2C">
        <w:rPr>
          <w:sz w:val="22"/>
          <w:szCs w:val="22"/>
        </w:rPr>
        <w:t xml:space="preserve"> +371</w:t>
      </w:r>
      <w:r w:rsidR="00B92E90" w:rsidRPr="00205C2C">
        <w:rPr>
          <w:sz w:val="22"/>
          <w:szCs w:val="22"/>
        </w:rPr>
        <w:t> </w:t>
      </w:r>
      <w:r w:rsidR="00B84ECF" w:rsidRPr="00205C2C">
        <w:rPr>
          <w:sz w:val="22"/>
          <w:szCs w:val="22"/>
        </w:rPr>
        <w:t>67</w:t>
      </w:r>
      <w:r w:rsidR="00B92E90" w:rsidRPr="00205C2C">
        <w:rPr>
          <w:sz w:val="22"/>
          <w:szCs w:val="22"/>
        </w:rPr>
        <w:t> </w:t>
      </w:r>
      <w:r w:rsidR="00B84ECF" w:rsidRPr="00205C2C">
        <w:rPr>
          <w:sz w:val="22"/>
          <w:szCs w:val="22"/>
        </w:rPr>
        <w:t>330</w:t>
      </w:r>
      <w:r w:rsidR="00B92E90" w:rsidRPr="00205C2C">
        <w:rPr>
          <w:sz w:val="22"/>
          <w:szCs w:val="22"/>
        </w:rPr>
        <w:t> </w:t>
      </w:r>
      <w:r w:rsidR="00B84ECF" w:rsidRPr="00205C2C">
        <w:rPr>
          <w:sz w:val="22"/>
          <w:szCs w:val="22"/>
        </w:rPr>
        <w:t>234</w:t>
      </w:r>
      <w:r w:rsidR="00467946" w:rsidRPr="00205C2C">
        <w:rPr>
          <w:sz w:val="22"/>
          <w:szCs w:val="22"/>
        </w:rPr>
        <w:t xml:space="preserve">, e-pasts: </w:t>
      </w:r>
      <w:hyperlink r:id="rId10" w:history="1">
        <w:r w:rsidR="00B84ECF" w:rsidRPr="00205C2C">
          <w:rPr>
            <w:rStyle w:val="Hipersaite"/>
            <w:sz w:val="22"/>
            <w:szCs w:val="22"/>
          </w:rPr>
          <w:t>Kitija.Sniedze@km.gov.lv</w:t>
        </w:r>
      </w:hyperlink>
      <w:r w:rsidRPr="00205C2C">
        <w:rPr>
          <w:sz w:val="22"/>
          <w:szCs w:val="22"/>
        </w:rPr>
        <w:t>.</w:t>
      </w:r>
    </w:p>
    <w:p w14:paraId="7599AA2C" w14:textId="7B1B1386" w:rsidR="000E0A12" w:rsidRPr="00205C2C" w:rsidRDefault="000E0A12" w:rsidP="00205C2C">
      <w:pPr>
        <w:pStyle w:val="Sarakstarindkopa"/>
        <w:numPr>
          <w:ilvl w:val="0"/>
          <w:numId w:val="31"/>
        </w:numPr>
        <w:contextualSpacing/>
        <w:jc w:val="both"/>
        <w:rPr>
          <w:sz w:val="22"/>
          <w:szCs w:val="22"/>
        </w:rPr>
      </w:pPr>
      <w:r w:rsidRPr="00205C2C">
        <w:rPr>
          <w:b/>
          <w:sz w:val="22"/>
          <w:szCs w:val="22"/>
        </w:rPr>
        <w:t>Piedāvājumu iesniegšanas termiņš un vieta</w:t>
      </w:r>
      <w:r w:rsidRPr="005215FA">
        <w:rPr>
          <w:b/>
          <w:sz w:val="22"/>
        </w:rPr>
        <w:t>:</w:t>
      </w:r>
      <w:r w:rsidRPr="00205C2C">
        <w:rPr>
          <w:sz w:val="22"/>
          <w:szCs w:val="22"/>
        </w:rPr>
        <w:t xml:space="preserve"> pretendent</w:t>
      </w:r>
      <w:r w:rsidR="00B92E90" w:rsidRPr="00205C2C">
        <w:rPr>
          <w:sz w:val="22"/>
          <w:szCs w:val="22"/>
        </w:rPr>
        <w:t>i</w:t>
      </w:r>
      <w:r w:rsidRPr="00205C2C">
        <w:rPr>
          <w:sz w:val="22"/>
          <w:szCs w:val="22"/>
        </w:rPr>
        <w:t xml:space="preserve"> </w:t>
      </w:r>
      <w:r w:rsidRPr="00205C2C">
        <w:rPr>
          <w:color w:val="000000"/>
          <w:sz w:val="22"/>
          <w:szCs w:val="22"/>
        </w:rPr>
        <w:t xml:space="preserve">piedāvājumu var iesniegt </w:t>
      </w:r>
      <w:r w:rsidRPr="00205C2C">
        <w:rPr>
          <w:b/>
          <w:bCs/>
          <w:color w:val="000000"/>
          <w:sz w:val="22"/>
          <w:szCs w:val="22"/>
        </w:rPr>
        <w:t>līdz 20</w:t>
      </w:r>
      <w:r w:rsidR="00467946" w:rsidRPr="00205C2C">
        <w:rPr>
          <w:b/>
          <w:bCs/>
          <w:color w:val="000000"/>
          <w:sz w:val="22"/>
          <w:szCs w:val="22"/>
        </w:rPr>
        <w:t>22</w:t>
      </w:r>
      <w:r w:rsidRPr="00205C2C">
        <w:rPr>
          <w:b/>
          <w:bCs/>
          <w:color w:val="000000"/>
          <w:sz w:val="22"/>
          <w:szCs w:val="22"/>
        </w:rPr>
        <w:t>.gada</w:t>
      </w:r>
      <w:r w:rsidR="00F62C36" w:rsidRPr="00205C2C">
        <w:rPr>
          <w:b/>
          <w:bCs/>
          <w:color w:val="000000"/>
          <w:sz w:val="22"/>
          <w:szCs w:val="22"/>
        </w:rPr>
        <w:t xml:space="preserve"> </w:t>
      </w:r>
      <w:r w:rsidR="00E33137">
        <w:rPr>
          <w:b/>
          <w:sz w:val="22"/>
          <w:szCs w:val="22"/>
        </w:rPr>
        <w:t>20</w:t>
      </w:r>
      <w:r w:rsidR="00467946" w:rsidRPr="005215FA">
        <w:rPr>
          <w:b/>
          <w:sz w:val="22"/>
          <w:szCs w:val="22"/>
        </w:rPr>
        <w:t>.jūlija</w:t>
      </w:r>
      <w:r w:rsidR="00205C2C" w:rsidRPr="005215FA">
        <w:rPr>
          <w:b/>
          <w:sz w:val="22"/>
          <w:szCs w:val="22"/>
        </w:rPr>
        <w:t>m</w:t>
      </w:r>
      <w:r w:rsidRPr="005215FA">
        <w:rPr>
          <w:sz w:val="22"/>
          <w:szCs w:val="22"/>
        </w:rPr>
        <w:t>,</w:t>
      </w:r>
      <w:r w:rsidRPr="00205C2C">
        <w:rPr>
          <w:sz w:val="22"/>
          <w:szCs w:val="22"/>
        </w:rPr>
        <w:t xml:space="preserve"> </w:t>
      </w:r>
      <w:r w:rsidRPr="00205C2C">
        <w:rPr>
          <w:color w:val="000000"/>
          <w:sz w:val="22"/>
          <w:szCs w:val="22"/>
        </w:rPr>
        <w:t xml:space="preserve">nosūtot uz e-pastu: </w:t>
      </w:r>
      <w:hyperlink r:id="rId11" w:history="1">
        <w:r w:rsidR="00B84ECF" w:rsidRPr="00205C2C">
          <w:rPr>
            <w:rStyle w:val="Hipersaite"/>
            <w:sz w:val="22"/>
            <w:szCs w:val="22"/>
          </w:rPr>
          <w:t>Kitija.Sniedze@km.gov.lv</w:t>
        </w:r>
      </w:hyperlink>
      <w:r w:rsidRPr="00205C2C">
        <w:rPr>
          <w:sz w:val="22"/>
          <w:szCs w:val="22"/>
        </w:rPr>
        <w:t xml:space="preserve"> un </w:t>
      </w:r>
      <w:hyperlink r:id="rId12" w:history="1">
        <w:r w:rsidRPr="00205C2C">
          <w:rPr>
            <w:rStyle w:val="Hipersaite"/>
            <w:sz w:val="22"/>
            <w:szCs w:val="22"/>
          </w:rPr>
          <w:t>pasts@km.gov.lv</w:t>
        </w:r>
      </w:hyperlink>
      <w:bookmarkStart w:id="3" w:name="_Toc182285713"/>
      <w:bookmarkStart w:id="4" w:name="_Toc182286240"/>
      <w:bookmarkStart w:id="5" w:name="_Toc182286524"/>
      <w:bookmarkStart w:id="6" w:name="_Toc182379737"/>
      <w:bookmarkStart w:id="7" w:name="_Toc188850801"/>
      <w:bookmarkStart w:id="8" w:name="_Toc188938139"/>
      <w:bookmarkStart w:id="9" w:name="_Toc188938561"/>
      <w:bookmarkStart w:id="10" w:name="_Toc188938719"/>
      <w:bookmarkStart w:id="11" w:name="_Toc189460863"/>
      <w:bookmarkStart w:id="12" w:name="_Toc189464906"/>
      <w:bookmarkStart w:id="13" w:name="_Toc189899839"/>
      <w:bookmarkStart w:id="14" w:name="_Toc191715059"/>
      <w:bookmarkStart w:id="15" w:name="_Toc194393219"/>
      <w:bookmarkStart w:id="16" w:name="_Toc194991717"/>
      <w:bookmarkStart w:id="17" w:name="_Toc194991924"/>
      <w:bookmarkStart w:id="18" w:name="_Toc195691020"/>
      <w:bookmarkStart w:id="19" w:name="_Toc195691543"/>
      <w:bookmarkStart w:id="20" w:name="_Toc195691925"/>
      <w:bookmarkStart w:id="21" w:name="_Toc203191568"/>
      <w:bookmarkStart w:id="22" w:name="_Toc215115318"/>
      <w:bookmarkStart w:id="23" w:name="_Toc216756134"/>
      <w:bookmarkStart w:id="24" w:name="_Toc216845696"/>
      <w:bookmarkStart w:id="25" w:name="_Toc225055880"/>
      <w:bookmarkStart w:id="26" w:name="_Toc226171340"/>
      <w:bookmarkStart w:id="27" w:name="_Toc226510436"/>
      <w:bookmarkStart w:id="28" w:name="_Toc226510811"/>
      <w:bookmarkStart w:id="29" w:name="_Toc226776722"/>
      <w:bookmarkStart w:id="30" w:name="_Toc226778839"/>
      <w:bookmarkStart w:id="31" w:name="_Toc226779254"/>
      <w:bookmarkStart w:id="32" w:name="_Toc226887358"/>
      <w:bookmarkStart w:id="33" w:name="_Toc247075079"/>
      <w:r w:rsidR="00205C2C">
        <w:rPr>
          <w:color w:val="000000"/>
          <w:sz w:val="22"/>
          <w:szCs w:val="22"/>
        </w:rPr>
        <w:t>.</w:t>
      </w:r>
    </w:p>
    <w:p w14:paraId="23225F22" w14:textId="77777777" w:rsidR="0016307A" w:rsidRPr="00205C2C" w:rsidRDefault="0016307A" w:rsidP="00205C2C">
      <w:pPr>
        <w:pStyle w:val="naisf"/>
        <w:numPr>
          <w:ilvl w:val="0"/>
          <w:numId w:val="31"/>
        </w:numPr>
        <w:suppressAutoHyphens w:val="0"/>
        <w:autoSpaceDN/>
        <w:spacing w:before="0" w:after="0"/>
        <w:textAlignment w:val="auto"/>
        <w:rPr>
          <w:sz w:val="22"/>
          <w:szCs w:val="22"/>
          <w:lang w:val="lv-LV"/>
        </w:rPr>
      </w:pPr>
      <w:r w:rsidRPr="00205C2C">
        <w:rPr>
          <w:b/>
          <w:sz w:val="22"/>
          <w:szCs w:val="22"/>
          <w:lang w:val="lv-LV"/>
        </w:rPr>
        <w:t xml:space="preserve">Piedāvājuma noformējums: </w:t>
      </w:r>
      <w:r w:rsidR="00B84ECF" w:rsidRPr="00205C2C">
        <w:rPr>
          <w:bCs/>
          <w:sz w:val="22"/>
          <w:szCs w:val="22"/>
          <w:lang w:val="lv-LV"/>
        </w:rPr>
        <w:t>p</w:t>
      </w:r>
      <w:r w:rsidRPr="00205C2C">
        <w:rPr>
          <w:bCs/>
          <w:sz w:val="22"/>
          <w:szCs w:val="22"/>
          <w:lang w:val="lv-LV"/>
        </w:rPr>
        <w:t xml:space="preserve">iedāvājums jāsagatavo latviešu valodā. Piedāvājums ietver aizpildītu un parakstītu </w:t>
      </w:r>
      <w:r w:rsidRPr="00205C2C">
        <w:rPr>
          <w:sz w:val="22"/>
          <w:szCs w:val="22"/>
          <w:lang w:val="lv-LV"/>
        </w:rPr>
        <w:t xml:space="preserve">Tirgus izpētes noteikumu 2.pielikumu </w:t>
      </w:r>
      <w:bookmarkStart w:id="34" w:name="_Hlk107906557"/>
      <w:r w:rsidRPr="00205C2C">
        <w:rPr>
          <w:sz w:val="22"/>
          <w:szCs w:val="22"/>
          <w:lang w:val="lv-LV"/>
        </w:rPr>
        <w:t>„</w:t>
      </w:r>
      <w:bookmarkEnd w:id="34"/>
      <w:r w:rsidRPr="00205C2C">
        <w:rPr>
          <w:bCs/>
          <w:sz w:val="22"/>
          <w:szCs w:val="22"/>
          <w:lang w:val="lv-LV"/>
        </w:rPr>
        <w:t>Finanšu piedāvājums” un 3</w:t>
      </w:r>
      <w:r w:rsidRPr="00205C2C">
        <w:rPr>
          <w:sz w:val="22"/>
          <w:szCs w:val="22"/>
          <w:lang w:val="lv-LV"/>
        </w:rPr>
        <w:t xml:space="preserve">.pielikums „Pretendenta sniegto pakalpojumu saraksta forma”. </w:t>
      </w:r>
    </w:p>
    <w:p w14:paraId="78A86CA5" w14:textId="2D8448CD" w:rsidR="000E0A12" w:rsidRPr="00205C2C" w:rsidRDefault="000E0A12" w:rsidP="00205C2C">
      <w:pPr>
        <w:pStyle w:val="Sarakstarindkopa"/>
        <w:numPr>
          <w:ilvl w:val="0"/>
          <w:numId w:val="31"/>
        </w:numPr>
        <w:contextualSpacing/>
        <w:jc w:val="both"/>
        <w:rPr>
          <w:sz w:val="22"/>
          <w:szCs w:val="22"/>
        </w:rPr>
      </w:pPr>
      <w:r w:rsidRPr="00205C2C">
        <w:rPr>
          <w:color w:val="000000"/>
          <w:sz w:val="22"/>
          <w:szCs w:val="22"/>
        </w:rPr>
        <w:t>Ja piedāvājumi</w:t>
      </w:r>
      <w:r w:rsidRPr="00205C2C">
        <w:rPr>
          <w:sz w:val="22"/>
          <w:szCs w:val="22"/>
        </w:rPr>
        <w:t xml:space="preserve"> tiks saņemti pēc šo noteikuma </w:t>
      </w:r>
      <w:r w:rsidR="00B92E90" w:rsidRPr="00205C2C">
        <w:rPr>
          <w:sz w:val="22"/>
          <w:szCs w:val="22"/>
        </w:rPr>
        <w:t>4</w:t>
      </w:r>
      <w:r w:rsidRPr="00205C2C">
        <w:rPr>
          <w:sz w:val="22"/>
          <w:szCs w:val="22"/>
        </w:rPr>
        <w:t xml:space="preserve">.punktā noteiktā termiņa, </w:t>
      </w:r>
      <w:r w:rsidR="00473F36" w:rsidRPr="00205C2C">
        <w:rPr>
          <w:sz w:val="22"/>
          <w:szCs w:val="22"/>
        </w:rPr>
        <w:t xml:space="preserve">tie </w:t>
      </w:r>
      <w:r w:rsidRPr="00205C2C">
        <w:rPr>
          <w:sz w:val="22"/>
          <w:szCs w:val="22"/>
        </w:rPr>
        <w:t xml:space="preserve">tiks atzīti par iesniegtiem neatbilstoši un </w:t>
      </w:r>
      <w:r w:rsidR="00B92E90" w:rsidRPr="00205C2C">
        <w:rPr>
          <w:bCs/>
          <w:sz w:val="22"/>
          <w:szCs w:val="22"/>
        </w:rPr>
        <w:t xml:space="preserve">netiks vērtēti. </w:t>
      </w:r>
    </w:p>
    <w:p w14:paraId="705CF937" w14:textId="77777777" w:rsidR="00B92E90" w:rsidRPr="00205C2C" w:rsidRDefault="00B92E90" w:rsidP="00205C2C">
      <w:pPr>
        <w:pStyle w:val="Sarakstarindkopa"/>
        <w:numPr>
          <w:ilvl w:val="0"/>
          <w:numId w:val="31"/>
        </w:numPr>
        <w:tabs>
          <w:tab w:val="left" w:pos="3686"/>
          <w:tab w:val="left" w:pos="3828"/>
          <w:tab w:val="left" w:pos="3969"/>
        </w:tabs>
        <w:contextualSpacing/>
        <w:jc w:val="both"/>
        <w:rPr>
          <w:b/>
          <w:sz w:val="22"/>
          <w:szCs w:val="22"/>
        </w:rPr>
      </w:pPr>
      <w:r w:rsidRPr="00205C2C">
        <w:rPr>
          <w:b/>
          <w:sz w:val="22"/>
          <w:szCs w:val="22"/>
        </w:rPr>
        <w:t>Līguma priekšmets</w:t>
      </w:r>
      <w:r w:rsidRPr="005215FA">
        <w:rPr>
          <w:b/>
          <w:sz w:val="22"/>
        </w:rPr>
        <w:t>:</w:t>
      </w:r>
      <w:r w:rsidRPr="00205C2C">
        <w:rPr>
          <w:b/>
          <w:sz w:val="22"/>
          <w:szCs w:val="22"/>
        </w:rPr>
        <w:t xml:space="preserve"> </w:t>
      </w:r>
      <w:r w:rsidRPr="00205C2C">
        <w:rPr>
          <w:sz w:val="22"/>
          <w:szCs w:val="22"/>
        </w:rPr>
        <w:t>Izvērtējuma veikšana par Patvēruma, migrācijas un integrācijas fonda (turpmāk – fonds) 2014.-2020.gada plānošanas perioda īstenoto aktivitāšu ietvaros atbalstīto projektu ieguldījumu fonda mērķa sasniegšanā un sabiedrības saliedētības veicināšanā laikposmā no 2018.gada 1.janvāra līdz 2021.gada 31.decembrim (turpmāk – Pakalpojums)</w:t>
      </w:r>
      <w:r w:rsidRPr="00205C2C">
        <w:rPr>
          <w:bCs/>
          <w:sz w:val="22"/>
          <w:szCs w:val="22"/>
        </w:rPr>
        <w:t xml:space="preserve"> atbilstoši Tirgus izpētes noteikumu prasībām.</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39D195D0" w14:textId="1FC71D90" w:rsidR="000E0A12" w:rsidRPr="00205C2C" w:rsidRDefault="00227A97" w:rsidP="00205C2C">
      <w:pPr>
        <w:pStyle w:val="Parastais"/>
        <w:numPr>
          <w:ilvl w:val="0"/>
          <w:numId w:val="31"/>
        </w:numPr>
        <w:jc w:val="both"/>
        <w:rPr>
          <w:b/>
          <w:sz w:val="22"/>
          <w:szCs w:val="22"/>
        </w:rPr>
      </w:pPr>
      <w:r w:rsidRPr="00205C2C">
        <w:rPr>
          <w:b/>
          <w:sz w:val="22"/>
          <w:szCs w:val="22"/>
        </w:rPr>
        <w:t>Līguma izpildes termiņš</w:t>
      </w:r>
      <w:r w:rsidRPr="005215FA">
        <w:rPr>
          <w:b/>
          <w:sz w:val="22"/>
        </w:rPr>
        <w:t>:</w:t>
      </w:r>
      <w:r w:rsidRPr="005215FA">
        <w:rPr>
          <w:color w:val="000000"/>
          <w:sz w:val="22"/>
        </w:rPr>
        <w:t xml:space="preserve"> </w:t>
      </w:r>
      <w:r w:rsidR="00B92E90" w:rsidRPr="00205C2C">
        <w:rPr>
          <w:bCs/>
          <w:color w:val="000000"/>
          <w:sz w:val="22"/>
          <w:szCs w:val="22"/>
        </w:rPr>
        <w:t xml:space="preserve">līdz </w:t>
      </w:r>
      <w:r w:rsidR="000E0A12" w:rsidRPr="00205C2C">
        <w:rPr>
          <w:sz w:val="22"/>
          <w:szCs w:val="22"/>
          <w:lang w:eastAsia="lv-LV"/>
        </w:rPr>
        <w:t>20</w:t>
      </w:r>
      <w:r w:rsidR="00467946" w:rsidRPr="00205C2C">
        <w:rPr>
          <w:sz w:val="22"/>
          <w:szCs w:val="22"/>
          <w:lang w:eastAsia="lv-LV"/>
        </w:rPr>
        <w:t>22</w:t>
      </w:r>
      <w:r w:rsidR="000E0A12" w:rsidRPr="00205C2C">
        <w:rPr>
          <w:sz w:val="22"/>
          <w:szCs w:val="22"/>
          <w:lang w:eastAsia="lv-LV"/>
        </w:rPr>
        <w:t xml:space="preserve">.gada </w:t>
      </w:r>
      <w:r w:rsidR="00467946" w:rsidRPr="00205C2C">
        <w:rPr>
          <w:sz w:val="22"/>
          <w:szCs w:val="22"/>
          <w:lang w:eastAsia="lv-LV"/>
        </w:rPr>
        <w:t>1.novembri</w:t>
      </w:r>
      <w:r w:rsidR="00B92E90" w:rsidRPr="00205C2C">
        <w:rPr>
          <w:sz w:val="22"/>
          <w:szCs w:val="22"/>
          <w:lang w:eastAsia="lv-LV"/>
        </w:rPr>
        <w:t>m</w:t>
      </w:r>
      <w:r w:rsidR="000E0A12" w:rsidRPr="00205C2C">
        <w:rPr>
          <w:sz w:val="22"/>
          <w:szCs w:val="22"/>
        </w:rPr>
        <w:t>.</w:t>
      </w:r>
    </w:p>
    <w:p w14:paraId="386D1684" w14:textId="57EBCF4B" w:rsidR="006E7848" w:rsidRPr="00205C2C" w:rsidRDefault="003D0264" w:rsidP="00205C2C">
      <w:pPr>
        <w:pStyle w:val="Parastais"/>
        <w:numPr>
          <w:ilvl w:val="0"/>
          <w:numId w:val="31"/>
        </w:numPr>
        <w:jc w:val="both"/>
        <w:rPr>
          <w:b/>
          <w:sz w:val="22"/>
          <w:szCs w:val="22"/>
        </w:rPr>
      </w:pPr>
      <w:r w:rsidRPr="00205C2C">
        <w:rPr>
          <w:b/>
          <w:sz w:val="22"/>
          <w:szCs w:val="22"/>
        </w:rPr>
        <w:t>Līguma paredzamā līgumcena:</w:t>
      </w:r>
      <w:r w:rsidR="00725B8E" w:rsidRPr="00205C2C">
        <w:rPr>
          <w:b/>
          <w:sz w:val="22"/>
          <w:szCs w:val="22"/>
        </w:rPr>
        <w:t xml:space="preserve"> </w:t>
      </w:r>
      <w:r w:rsidR="00725B8E" w:rsidRPr="00205C2C">
        <w:rPr>
          <w:bCs/>
          <w:sz w:val="22"/>
          <w:szCs w:val="22"/>
        </w:rPr>
        <w:t xml:space="preserve">kopējā samaksa par līguma izpildi, kurā ietverti visi piemērojamie nodokļi, izņemot pievienotās vērtības nodokli, nepārsniedz </w:t>
      </w:r>
      <w:r w:rsidR="001454ED" w:rsidRPr="005215FA">
        <w:rPr>
          <w:b/>
          <w:sz w:val="22"/>
        </w:rPr>
        <w:t>9</w:t>
      </w:r>
      <w:r w:rsidR="00B92E90" w:rsidRPr="005215FA">
        <w:rPr>
          <w:b/>
          <w:sz w:val="22"/>
          <w:szCs w:val="22"/>
        </w:rPr>
        <w:t> </w:t>
      </w:r>
      <w:r w:rsidR="00725B8E" w:rsidRPr="005215FA">
        <w:rPr>
          <w:b/>
          <w:sz w:val="22"/>
          <w:szCs w:val="22"/>
        </w:rPr>
        <w:t>999,</w:t>
      </w:r>
      <w:r w:rsidR="001454ED" w:rsidRPr="005215FA">
        <w:rPr>
          <w:b/>
          <w:sz w:val="22"/>
          <w:szCs w:val="22"/>
        </w:rPr>
        <w:t>99</w:t>
      </w:r>
      <w:r w:rsidR="00725B8E" w:rsidRPr="005215FA">
        <w:rPr>
          <w:b/>
          <w:sz w:val="22"/>
          <w:szCs w:val="22"/>
        </w:rPr>
        <w:t xml:space="preserve"> </w:t>
      </w:r>
      <w:r w:rsidR="00725B8E" w:rsidRPr="005215FA">
        <w:rPr>
          <w:b/>
          <w:i/>
          <w:iCs/>
          <w:sz w:val="22"/>
          <w:szCs w:val="22"/>
        </w:rPr>
        <w:t>euro</w:t>
      </w:r>
      <w:r w:rsidR="00B92E90" w:rsidRPr="00205C2C">
        <w:rPr>
          <w:sz w:val="22"/>
          <w:szCs w:val="22"/>
        </w:rPr>
        <w:t xml:space="preserve"> (bez PVN). Pretendenta Finanšu piedāvājums nedrīkst pārsniegt šajā punktā noteikto līgumcenu. Ja pretendenta iesniegtais finanšu piedāvājums pārsniegs noteikto līgumcenu, attiecīgais piedāvājums tiks izslēgts no vērtēšanas un netiks virzīts līguma slēgšanas tiesību piešķiršanai.</w:t>
      </w:r>
    </w:p>
    <w:p w14:paraId="4C05AA82" w14:textId="49C0D212" w:rsidR="00473F36" w:rsidRPr="005215FA" w:rsidRDefault="003D0264" w:rsidP="00205C2C">
      <w:pPr>
        <w:pStyle w:val="Parastais"/>
        <w:numPr>
          <w:ilvl w:val="0"/>
          <w:numId w:val="31"/>
        </w:numPr>
        <w:jc w:val="both"/>
        <w:rPr>
          <w:b/>
          <w:sz w:val="22"/>
        </w:rPr>
      </w:pPr>
      <w:r w:rsidRPr="00205C2C">
        <w:rPr>
          <w:b/>
          <w:sz w:val="22"/>
          <w:szCs w:val="22"/>
        </w:rPr>
        <w:t xml:space="preserve">Piedāvājuma noformējums: </w:t>
      </w:r>
      <w:r w:rsidRPr="00205C2C">
        <w:rPr>
          <w:bCs/>
          <w:sz w:val="22"/>
          <w:szCs w:val="22"/>
        </w:rPr>
        <w:t xml:space="preserve">Piedāvājums jāsagatavo latviešu valodā. Piedāvājums ietver aizpildītu un parakstītu </w:t>
      </w:r>
      <w:r w:rsidRPr="00205C2C">
        <w:rPr>
          <w:sz w:val="22"/>
          <w:szCs w:val="22"/>
        </w:rPr>
        <w:t xml:space="preserve">Tirgus izpētes noteikumu </w:t>
      </w:r>
      <w:r w:rsidR="00473F36" w:rsidRPr="00205C2C">
        <w:rPr>
          <w:sz w:val="22"/>
          <w:szCs w:val="22"/>
        </w:rPr>
        <w:t>2</w:t>
      </w:r>
      <w:r w:rsidRPr="00205C2C">
        <w:rPr>
          <w:sz w:val="22"/>
          <w:szCs w:val="22"/>
        </w:rPr>
        <w:t xml:space="preserve">.pielikumu </w:t>
      </w:r>
      <w:r w:rsidR="00473F36" w:rsidRPr="00205C2C">
        <w:rPr>
          <w:sz w:val="22"/>
          <w:szCs w:val="22"/>
          <w:lang w:val="en-AU"/>
        </w:rPr>
        <w:t>„</w:t>
      </w:r>
      <w:r w:rsidR="00473F36" w:rsidRPr="00205C2C">
        <w:rPr>
          <w:sz w:val="22"/>
          <w:szCs w:val="22"/>
        </w:rPr>
        <w:t xml:space="preserve">Finanšu piedāvājums (forma)” un 3.pielikums </w:t>
      </w:r>
      <w:r w:rsidR="00473F36" w:rsidRPr="00205C2C">
        <w:rPr>
          <w:sz w:val="22"/>
          <w:szCs w:val="22"/>
          <w:lang w:val="en-AU"/>
        </w:rPr>
        <w:t>„</w:t>
      </w:r>
      <w:r w:rsidR="00473F36" w:rsidRPr="00205C2C">
        <w:rPr>
          <w:sz w:val="22"/>
          <w:szCs w:val="22"/>
        </w:rPr>
        <w:t>Pretendenta sniegto pakalpojumu sarakst</w:t>
      </w:r>
      <w:r w:rsidR="00205C2C">
        <w:rPr>
          <w:sz w:val="22"/>
          <w:szCs w:val="22"/>
        </w:rPr>
        <w:t>s (</w:t>
      </w:r>
      <w:r w:rsidR="00473F36" w:rsidRPr="00205C2C">
        <w:rPr>
          <w:sz w:val="22"/>
          <w:szCs w:val="22"/>
        </w:rPr>
        <w:t>forma</w:t>
      </w:r>
      <w:r w:rsidR="00205C2C">
        <w:rPr>
          <w:sz w:val="22"/>
          <w:szCs w:val="22"/>
        </w:rPr>
        <w:t>)</w:t>
      </w:r>
      <w:r w:rsidR="00473F36" w:rsidRPr="00205C2C">
        <w:rPr>
          <w:sz w:val="22"/>
          <w:szCs w:val="22"/>
        </w:rPr>
        <w:t>”.</w:t>
      </w:r>
    </w:p>
    <w:p w14:paraId="106B0DED" w14:textId="77777777" w:rsidR="000E0A12" w:rsidRPr="00205C2C" w:rsidRDefault="000E0A12" w:rsidP="00205C2C">
      <w:pPr>
        <w:pStyle w:val="Parastais"/>
        <w:numPr>
          <w:ilvl w:val="0"/>
          <w:numId w:val="31"/>
        </w:numPr>
        <w:jc w:val="both"/>
        <w:rPr>
          <w:b/>
          <w:sz w:val="22"/>
          <w:szCs w:val="22"/>
        </w:rPr>
      </w:pPr>
      <w:r w:rsidRPr="00205C2C">
        <w:rPr>
          <w:b/>
          <w:sz w:val="22"/>
          <w:szCs w:val="22"/>
        </w:rPr>
        <w:t>Līguma izpildes vieta</w:t>
      </w:r>
      <w:r w:rsidRPr="005215FA">
        <w:rPr>
          <w:b/>
          <w:sz w:val="22"/>
        </w:rPr>
        <w:t>:</w:t>
      </w:r>
      <w:r w:rsidRPr="00205C2C">
        <w:rPr>
          <w:b/>
          <w:color w:val="000000"/>
          <w:sz w:val="22"/>
          <w:szCs w:val="22"/>
        </w:rPr>
        <w:t xml:space="preserve"> </w:t>
      </w:r>
      <w:r w:rsidR="00227A97" w:rsidRPr="00205C2C">
        <w:rPr>
          <w:rFonts w:eastAsia="Gulim"/>
          <w:sz w:val="22"/>
          <w:szCs w:val="22"/>
        </w:rPr>
        <w:t>visa Latvijas teritorija.</w:t>
      </w:r>
      <w:r w:rsidRPr="00205C2C">
        <w:rPr>
          <w:sz w:val="22"/>
          <w:szCs w:val="22"/>
        </w:rPr>
        <w:t xml:space="preserve"> Darba uzdevumu veikšanai pretendents </w:t>
      </w:r>
      <w:r w:rsidR="00227A97" w:rsidRPr="00205C2C">
        <w:rPr>
          <w:sz w:val="22"/>
          <w:szCs w:val="22"/>
        </w:rPr>
        <w:t xml:space="preserve">tiks nodrošināts ar nepieciešamo informāciju par Patvēruma, migrācijas un integrācijas fonda 2014.-2020.gada plānošanas perioda </w:t>
      </w:r>
      <w:r w:rsidR="00473F36" w:rsidRPr="00205C2C">
        <w:rPr>
          <w:sz w:val="22"/>
          <w:szCs w:val="22"/>
        </w:rPr>
        <w:t>īstenotajiem</w:t>
      </w:r>
      <w:r w:rsidR="00227A97" w:rsidRPr="00205C2C">
        <w:rPr>
          <w:sz w:val="22"/>
          <w:szCs w:val="22"/>
        </w:rPr>
        <w:t xml:space="preserve"> projektiem, kuru ietvaros m</w:t>
      </w:r>
      <w:r w:rsidRPr="00205C2C">
        <w:rPr>
          <w:sz w:val="22"/>
          <w:szCs w:val="22"/>
        </w:rPr>
        <w:t>ērķa grupai</w:t>
      </w:r>
      <w:r w:rsidR="00B84ECF" w:rsidRPr="00205C2C">
        <w:rPr>
          <w:rStyle w:val="Vresatsauce"/>
          <w:sz w:val="22"/>
          <w:szCs w:val="22"/>
        </w:rPr>
        <w:footnoteReference w:id="2"/>
      </w:r>
      <w:r w:rsidRPr="00205C2C">
        <w:rPr>
          <w:sz w:val="22"/>
          <w:szCs w:val="22"/>
        </w:rPr>
        <w:t xml:space="preserve"> sniegti pakalpojumi.</w:t>
      </w:r>
    </w:p>
    <w:p w14:paraId="7602089F" w14:textId="77777777" w:rsidR="00C633B0" w:rsidRPr="00205C2C" w:rsidRDefault="00DC70ED" w:rsidP="00205C2C">
      <w:pPr>
        <w:pStyle w:val="Parastais"/>
        <w:numPr>
          <w:ilvl w:val="0"/>
          <w:numId w:val="31"/>
        </w:numPr>
        <w:jc w:val="both"/>
        <w:rPr>
          <w:b/>
          <w:sz w:val="22"/>
          <w:szCs w:val="22"/>
        </w:rPr>
      </w:pPr>
      <w:r w:rsidRPr="00205C2C">
        <w:rPr>
          <w:b/>
          <w:color w:val="000000"/>
          <w:sz w:val="22"/>
          <w:szCs w:val="22"/>
        </w:rPr>
        <w:t>Tirgus izpētes mērķis</w:t>
      </w:r>
      <w:r w:rsidR="000E0A12" w:rsidRPr="005215FA">
        <w:rPr>
          <w:b/>
          <w:color w:val="000000"/>
          <w:sz w:val="22"/>
        </w:rPr>
        <w:t>:</w:t>
      </w:r>
      <w:r w:rsidR="000E0A12" w:rsidRPr="00205C2C">
        <w:rPr>
          <w:b/>
          <w:color w:val="000000"/>
          <w:sz w:val="22"/>
          <w:szCs w:val="22"/>
        </w:rPr>
        <w:t xml:space="preserve"> </w:t>
      </w:r>
      <w:r w:rsidRPr="00205C2C">
        <w:rPr>
          <w:color w:val="000000"/>
          <w:sz w:val="22"/>
          <w:szCs w:val="22"/>
        </w:rPr>
        <w:t xml:space="preserve">saņemt piedāvājumu par visu </w:t>
      </w:r>
      <w:r w:rsidR="000E0A12" w:rsidRPr="00205C2C">
        <w:rPr>
          <w:color w:val="000000"/>
          <w:sz w:val="22"/>
          <w:szCs w:val="22"/>
        </w:rPr>
        <w:t>līguma</w:t>
      </w:r>
      <w:r w:rsidRPr="00205C2C">
        <w:rPr>
          <w:color w:val="000000"/>
          <w:sz w:val="22"/>
          <w:szCs w:val="22"/>
        </w:rPr>
        <w:t xml:space="preserve"> priekšmetu no </w:t>
      </w:r>
      <w:r w:rsidR="000E0A12" w:rsidRPr="00205C2C">
        <w:rPr>
          <w:color w:val="000000"/>
          <w:sz w:val="22"/>
          <w:szCs w:val="22"/>
        </w:rPr>
        <w:t>pretendenta</w:t>
      </w:r>
      <w:r w:rsidRPr="00205C2C">
        <w:rPr>
          <w:color w:val="000000"/>
          <w:sz w:val="22"/>
          <w:szCs w:val="22"/>
        </w:rPr>
        <w:t>, kas sniedz kvalitatīvus un darba uzdevumiem atbilstošus pakalpojumus, lai nodrošin</w:t>
      </w:r>
      <w:r w:rsidR="00254C56" w:rsidRPr="00205C2C">
        <w:rPr>
          <w:color w:val="000000"/>
          <w:sz w:val="22"/>
          <w:szCs w:val="22"/>
        </w:rPr>
        <w:t>ā</w:t>
      </w:r>
      <w:r w:rsidRPr="00205C2C">
        <w:rPr>
          <w:color w:val="000000"/>
          <w:sz w:val="22"/>
          <w:szCs w:val="22"/>
        </w:rPr>
        <w:t>t</w:t>
      </w:r>
      <w:r w:rsidR="00254C56" w:rsidRPr="00205C2C">
        <w:rPr>
          <w:color w:val="000000"/>
          <w:sz w:val="22"/>
          <w:szCs w:val="22"/>
        </w:rPr>
        <w:t>u</w:t>
      </w:r>
      <w:r w:rsidRPr="00205C2C">
        <w:rPr>
          <w:color w:val="000000"/>
          <w:sz w:val="22"/>
          <w:szCs w:val="22"/>
        </w:rPr>
        <w:t xml:space="preserve"> </w:t>
      </w:r>
      <w:r w:rsidR="000E0A12" w:rsidRPr="00205C2C">
        <w:rPr>
          <w:color w:val="000000"/>
          <w:sz w:val="22"/>
          <w:szCs w:val="22"/>
        </w:rPr>
        <w:t xml:space="preserve">fonda 2014.– </w:t>
      </w:r>
      <w:r w:rsidRPr="00205C2C">
        <w:rPr>
          <w:color w:val="000000"/>
          <w:sz w:val="22"/>
          <w:szCs w:val="22"/>
        </w:rPr>
        <w:t>2020.gada plānošanas perioda</w:t>
      </w:r>
      <w:r w:rsidR="00254C56" w:rsidRPr="00205C2C">
        <w:rPr>
          <w:color w:val="000000"/>
          <w:sz w:val="22"/>
          <w:szCs w:val="22"/>
        </w:rPr>
        <w:t xml:space="preserve"> īstenoto aktivitāšu izvērtējumu un sagatavotu priekšlikumus fonda 2021. -2027.gada plānošanas perioda aktivitāšu </w:t>
      </w:r>
      <w:r w:rsidRPr="00205C2C">
        <w:rPr>
          <w:color w:val="000000"/>
          <w:sz w:val="22"/>
          <w:szCs w:val="22"/>
        </w:rPr>
        <w:t>plānošan</w:t>
      </w:r>
      <w:r w:rsidR="00254C56" w:rsidRPr="00205C2C">
        <w:rPr>
          <w:color w:val="000000"/>
          <w:sz w:val="22"/>
          <w:szCs w:val="22"/>
        </w:rPr>
        <w:t>ai.</w:t>
      </w:r>
      <w:r w:rsidRPr="00205C2C">
        <w:rPr>
          <w:sz w:val="22"/>
          <w:szCs w:val="22"/>
        </w:rPr>
        <w:t xml:space="preserve"> </w:t>
      </w:r>
    </w:p>
    <w:p w14:paraId="4711BF8F" w14:textId="77777777" w:rsidR="00A22396" w:rsidRPr="00205C2C" w:rsidRDefault="00A22396" w:rsidP="005215FA">
      <w:pPr>
        <w:pStyle w:val="Parastais"/>
        <w:numPr>
          <w:ilvl w:val="0"/>
          <w:numId w:val="31"/>
        </w:numPr>
        <w:jc w:val="both"/>
        <w:rPr>
          <w:bCs/>
          <w:sz w:val="22"/>
          <w:szCs w:val="22"/>
        </w:rPr>
      </w:pPr>
      <w:r w:rsidRPr="00205C2C">
        <w:rPr>
          <w:bCs/>
          <w:sz w:val="22"/>
          <w:szCs w:val="22"/>
        </w:rPr>
        <w:t>Pasūtītājs izvēlas saimnieciski visizdevīgāko piedāvājumu atbilstoši šādiem piedāvājum</w:t>
      </w:r>
      <w:r w:rsidR="00325E37" w:rsidRPr="00205C2C">
        <w:rPr>
          <w:bCs/>
          <w:sz w:val="22"/>
          <w:szCs w:val="22"/>
        </w:rPr>
        <w:t xml:space="preserve">u </w:t>
      </w:r>
      <w:r w:rsidRPr="00205C2C">
        <w:rPr>
          <w:bCs/>
          <w:sz w:val="22"/>
          <w:szCs w:val="22"/>
        </w:rPr>
        <w:t xml:space="preserve">vērtēšanas kritērijiem: </w:t>
      </w:r>
    </w:p>
    <w:p w14:paraId="0EEEBE46" w14:textId="77777777" w:rsidR="003D0264" w:rsidRPr="00205C2C" w:rsidRDefault="003D0264" w:rsidP="00205C2C">
      <w:pPr>
        <w:pStyle w:val="Parastais"/>
        <w:ind w:left="360"/>
        <w:jc w:val="both"/>
        <w:rPr>
          <w:b/>
          <w:sz w:val="22"/>
          <w:szCs w:val="22"/>
        </w:rPr>
      </w:pPr>
    </w:p>
    <w:p w14:paraId="7806376D" w14:textId="77777777" w:rsidR="00F05089" w:rsidRPr="00205C2C" w:rsidRDefault="00F05089" w:rsidP="00205C2C">
      <w:pPr>
        <w:pStyle w:val="Parastais"/>
        <w:tabs>
          <w:tab w:val="left" w:pos="1134"/>
        </w:tabs>
        <w:ind w:left="360"/>
        <w:jc w:val="center"/>
        <w:rPr>
          <w:b/>
          <w:sz w:val="22"/>
          <w:szCs w:val="22"/>
        </w:rPr>
      </w:pPr>
      <w:r w:rsidRPr="00205C2C">
        <w:rPr>
          <w:b/>
          <w:sz w:val="22"/>
          <w:szCs w:val="22"/>
        </w:rPr>
        <w:lastRenderedPageBreak/>
        <w:t>VĒRTĒŠANAS KRITĒRIJU TABULA</w:t>
      </w:r>
    </w:p>
    <w:p w14:paraId="2189530D" w14:textId="77777777" w:rsidR="00F05089" w:rsidRPr="00205C2C" w:rsidRDefault="00F05089" w:rsidP="00205C2C">
      <w:pPr>
        <w:pStyle w:val="Parastais"/>
        <w:ind w:left="360"/>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6"/>
        <w:gridCol w:w="1595"/>
      </w:tblGrid>
      <w:tr w:rsidR="00A22396" w:rsidRPr="00205C2C" w14:paraId="4B2AC794" w14:textId="77777777" w:rsidTr="003D1D8A">
        <w:tc>
          <w:tcPr>
            <w:tcW w:w="4120" w:type="pct"/>
            <w:shd w:val="clear" w:color="auto" w:fill="auto"/>
          </w:tcPr>
          <w:p w14:paraId="2C43D657" w14:textId="77777777" w:rsidR="00A22396" w:rsidRPr="00205C2C" w:rsidRDefault="00A22396" w:rsidP="00205C2C">
            <w:pPr>
              <w:pStyle w:val="Parastais"/>
              <w:tabs>
                <w:tab w:val="left" w:pos="1134"/>
              </w:tabs>
              <w:jc w:val="both"/>
              <w:rPr>
                <w:sz w:val="22"/>
                <w:szCs w:val="22"/>
                <w:lang w:eastAsia="lv-LV"/>
              </w:rPr>
            </w:pPr>
            <w:r w:rsidRPr="00205C2C">
              <w:rPr>
                <w:b/>
                <w:bCs/>
                <w:sz w:val="22"/>
                <w:szCs w:val="22"/>
                <w:lang w:eastAsia="lv-LV"/>
              </w:rPr>
              <w:t>Vērtēšanas kritērijs un apzīmējums</w:t>
            </w:r>
          </w:p>
        </w:tc>
        <w:tc>
          <w:tcPr>
            <w:tcW w:w="880" w:type="pct"/>
            <w:shd w:val="clear" w:color="auto" w:fill="auto"/>
          </w:tcPr>
          <w:p w14:paraId="41829F6C" w14:textId="77777777" w:rsidR="00A22396" w:rsidRPr="00205C2C" w:rsidRDefault="00A22396" w:rsidP="00205C2C">
            <w:pPr>
              <w:pStyle w:val="Parastais"/>
              <w:tabs>
                <w:tab w:val="left" w:pos="1134"/>
              </w:tabs>
              <w:jc w:val="both"/>
              <w:rPr>
                <w:sz w:val="22"/>
                <w:szCs w:val="22"/>
                <w:lang w:eastAsia="lv-LV"/>
              </w:rPr>
            </w:pPr>
            <w:r w:rsidRPr="00205C2C">
              <w:rPr>
                <w:b/>
                <w:bCs/>
                <w:sz w:val="22"/>
                <w:szCs w:val="22"/>
                <w:lang w:eastAsia="lv-LV"/>
              </w:rPr>
              <w:t>Maksimālais punktu skaits</w:t>
            </w:r>
          </w:p>
        </w:tc>
      </w:tr>
      <w:tr w:rsidR="00A22396" w:rsidRPr="00205C2C" w14:paraId="7C8E1511" w14:textId="77777777" w:rsidTr="003D1D8A">
        <w:tc>
          <w:tcPr>
            <w:tcW w:w="4120" w:type="pct"/>
            <w:shd w:val="clear" w:color="auto" w:fill="auto"/>
          </w:tcPr>
          <w:p w14:paraId="43374E55" w14:textId="77777777" w:rsidR="00A22396" w:rsidRPr="00205C2C" w:rsidRDefault="00A22396" w:rsidP="00205C2C">
            <w:pPr>
              <w:pStyle w:val="Parastais"/>
              <w:tabs>
                <w:tab w:val="left" w:pos="1134"/>
              </w:tabs>
              <w:jc w:val="both"/>
              <w:rPr>
                <w:b/>
                <w:bCs/>
                <w:i/>
                <w:iCs/>
                <w:sz w:val="22"/>
                <w:szCs w:val="22"/>
                <w:lang w:eastAsia="lv-LV"/>
              </w:rPr>
            </w:pPr>
            <w:r w:rsidRPr="00205C2C">
              <w:rPr>
                <w:b/>
                <w:bCs/>
                <w:i/>
                <w:iCs/>
                <w:sz w:val="22"/>
                <w:szCs w:val="22"/>
                <w:lang w:eastAsia="lv-LV"/>
              </w:rPr>
              <w:t>Cena (A)</w:t>
            </w:r>
          </w:p>
          <w:p w14:paraId="3BC4FD5A" w14:textId="0D6E802B" w:rsidR="00A22396" w:rsidRPr="00205C2C" w:rsidRDefault="00A22396" w:rsidP="00205C2C">
            <w:pPr>
              <w:pStyle w:val="Parastais"/>
              <w:tabs>
                <w:tab w:val="left" w:pos="1134"/>
              </w:tabs>
              <w:jc w:val="both"/>
              <w:rPr>
                <w:sz w:val="22"/>
                <w:szCs w:val="22"/>
                <w:lang w:eastAsia="lv-LV"/>
              </w:rPr>
            </w:pPr>
            <w:r w:rsidRPr="00205C2C">
              <w:rPr>
                <w:sz w:val="22"/>
                <w:szCs w:val="22"/>
                <w:lang w:eastAsia="lv-LV"/>
              </w:rPr>
              <w:t>Maksimālais punktu skaits tiek piešķirts tā pretendenta piedāvājumam ar viszemāko cenu.</w:t>
            </w:r>
            <w:r w:rsidRPr="00205C2C">
              <w:rPr>
                <w:sz w:val="22"/>
                <w:szCs w:val="22"/>
              </w:rPr>
              <w:t xml:space="preserve"> </w:t>
            </w:r>
            <w:r w:rsidRPr="00205C2C">
              <w:rPr>
                <w:sz w:val="22"/>
                <w:szCs w:val="22"/>
                <w:lang w:eastAsia="lv-LV"/>
              </w:rPr>
              <w:t xml:space="preserve">Punkti tiks piešķirti saskaņā ar </w:t>
            </w:r>
            <w:r w:rsidR="00325E37" w:rsidRPr="00205C2C">
              <w:rPr>
                <w:sz w:val="22"/>
                <w:szCs w:val="22"/>
                <w:lang w:eastAsia="lv-LV"/>
              </w:rPr>
              <w:t>Tirgus izpētes noteikumu</w:t>
            </w:r>
            <w:r w:rsidRPr="00205C2C">
              <w:rPr>
                <w:sz w:val="22"/>
                <w:szCs w:val="22"/>
                <w:lang w:eastAsia="lv-LV"/>
              </w:rPr>
              <w:t xml:space="preserve"> </w:t>
            </w:r>
            <w:r w:rsidR="0016307A" w:rsidRPr="00205C2C">
              <w:rPr>
                <w:sz w:val="22"/>
                <w:szCs w:val="22"/>
                <w:lang w:eastAsia="lv-LV"/>
              </w:rPr>
              <w:t>13</w:t>
            </w:r>
            <w:r w:rsidRPr="00205C2C">
              <w:rPr>
                <w:sz w:val="22"/>
                <w:szCs w:val="22"/>
                <w:lang w:eastAsia="lv-LV"/>
              </w:rPr>
              <w:t>.1.apakšpunktā norādīto punktu piešķiršanas metodiku.</w:t>
            </w:r>
          </w:p>
        </w:tc>
        <w:tc>
          <w:tcPr>
            <w:tcW w:w="880" w:type="pct"/>
            <w:shd w:val="clear" w:color="auto" w:fill="auto"/>
          </w:tcPr>
          <w:p w14:paraId="0F3843CF" w14:textId="77777777" w:rsidR="00A22396" w:rsidRPr="00205C2C" w:rsidRDefault="00A22396" w:rsidP="00205C2C">
            <w:pPr>
              <w:pStyle w:val="Parastais"/>
              <w:tabs>
                <w:tab w:val="left" w:pos="1134"/>
              </w:tabs>
              <w:jc w:val="center"/>
              <w:rPr>
                <w:sz w:val="22"/>
                <w:szCs w:val="22"/>
                <w:lang w:eastAsia="lv-LV"/>
              </w:rPr>
            </w:pPr>
            <w:r w:rsidRPr="00205C2C">
              <w:rPr>
                <w:sz w:val="22"/>
                <w:szCs w:val="22"/>
                <w:lang w:eastAsia="lv-LV"/>
              </w:rPr>
              <w:t>10</w:t>
            </w:r>
          </w:p>
        </w:tc>
      </w:tr>
      <w:tr w:rsidR="00A22396" w:rsidRPr="00205C2C" w14:paraId="27C3D93F" w14:textId="77777777" w:rsidTr="003D1D8A">
        <w:tc>
          <w:tcPr>
            <w:tcW w:w="4120" w:type="pct"/>
            <w:shd w:val="clear" w:color="auto" w:fill="auto"/>
          </w:tcPr>
          <w:p w14:paraId="71CB2835" w14:textId="77777777" w:rsidR="00A22396" w:rsidRPr="00205C2C" w:rsidRDefault="00A22396" w:rsidP="00205C2C">
            <w:pPr>
              <w:pStyle w:val="Parastais"/>
              <w:tabs>
                <w:tab w:val="left" w:pos="1134"/>
              </w:tabs>
              <w:jc w:val="both"/>
              <w:rPr>
                <w:b/>
                <w:bCs/>
                <w:i/>
                <w:iCs/>
                <w:sz w:val="22"/>
                <w:szCs w:val="22"/>
                <w:lang w:eastAsia="lv-LV"/>
              </w:rPr>
            </w:pPr>
            <w:r w:rsidRPr="00205C2C">
              <w:rPr>
                <w:b/>
                <w:bCs/>
                <w:i/>
                <w:iCs/>
                <w:sz w:val="22"/>
                <w:szCs w:val="22"/>
                <w:lang w:eastAsia="lv-LV"/>
              </w:rPr>
              <w:t>Pretendenta pieredze (B)</w:t>
            </w:r>
          </w:p>
          <w:p w14:paraId="19D25CFC" w14:textId="77777777" w:rsidR="00254C56" w:rsidRPr="00205C2C" w:rsidRDefault="00A22396" w:rsidP="00205C2C">
            <w:pPr>
              <w:pStyle w:val="Parastais"/>
              <w:tabs>
                <w:tab w:val="left" w:pos="1134"/>
              </w:tabs>
              <w:jc w:val="both"/>
              <w:rPr>
                <w:sz w:val="22"/>
                <w:szCs w:val="22"/>
                <w:lang w:eastAsia="lv-LV"/>
              </w:rPr>
            </w:pPr>
            <w:r w:rsidRPr="00205C2C">
              <w:rPr>
                <w:iCs/>
                <w:sz w:val="22"/>
                <w:szCs w:val="22"/>
                <w:lang w:eastAsia="lv-LV"/>
              </w:rPr>
              <w:t>Maksimālais punktu skaits tiks piešķirts pretendentam, kura piedāvājumā norādīt</w:t>
            </w:r>
            <w:r w:rsidR="00254C56" w:rsidRPr="00205C2C">
              <w:rPr>
                <w:iCs/>
                <w:sz w:val="22"/>
                <w:szCs w:val="22"/>
                <w:lang w:eastAsia="lv-LV"/>
              </w:rPr>
              <w:t>ā</w:t>
            </w:r>
            <w:r w:rsidRPr="00205C2C">
              <w:rPr>
                <w:iCs/>
                <w:sz w:val="22"/>
                <w:szCs w:val="22"/>
                <w:lang w:eastAsia="lv-LV"/>
              </w:rPr>
              <w:t xml:space="preserve"> </w:t>
            </w:r>
            <w:r w:rsidR="00254C56" w:rsidRPr="00205C2C">
              <w:rPr>
                <w:iCs/>
                <w:sz w:val="22"/>
                <w:szCs w:val="22"/>
                <w:lang w:eastAsia="lv-LV"/>
              </w:rPr>
              <w:t>pretendenta</w:t>
            </w:r>
            <w:r w:rsidRPr="00205C2C">
              <w:rPr>
                <w:iCs/>
                <w:sz w:val="22"/>
                <w:szCs w:val="22"/>
                <w:lang w:eastAsia="lv-LV"/>
              </w:rPr>
              <w:t xml:space="preserve"> līdzšinējā darbības pieredze apliecina, ka pretendents pēdējo </w:t>
            </w:r>
            <w:r w:rsidR="00254C56" w:rsidRPr="00205C2C">
              <w:rPr>
                <w:iCs/>
                <w:sz w:val="22"/>
                <w:szCs w:val="22"/>
                <w:lang w:eastAsia="lv-LV"/>
              </w:rPr>
              <w:t>piecu</w:t>
            </w:r>
            <w:r w:rsidRPr="00205C2C">
              <w:rPr>
                <w:iCs/>
                <w:sz w:val="22"/>
                <w:szCs w:val="22"/>
                <w:lang w:eastAsia="lv-LV"/>
              </w:rPr>
              <w:t xml:space="preserve"> gadu laikā ir veicis vismaz trīs līdzvērtīgus pētījumus, tai skaitā vismaz vienu par fonda mērķa grupu;</w:t>
            </w:r>
            <w:r w:rsidR="0016307A" w:rsidRPr="00205C2C">
              <w:rPr>
                <w:sz w:val="22"/>
                <w:szCs w:val="22"/>
                <w:lang w:eastAsia="lv-LV"/>
              </w:rPr>
              <w:t xml:space="preserve"> </w:t>
            </w:r>
          </w:p>
          <w:p w14:paraId="36460065" w14:textId="77777777" w:rsidR="00254C56" w:rsidRPr="00205C2C" w:rsidRDefault="00254C56" w:rsidP="00205C2C">
            <w:pPr>
              <w:pStyle w:val="Parastais"/>
              <w:tabs>
                <w:tab w:val="left" w:pos="1134"/>
              </w:tabs>
              <w:jc w:val="both"/>
              <w:rPr>
                <w:sz w:val="22"/>
                <w:szCs w:val="22"/>
                <w:lang w:eastAsia="lv-LV"/>
              </w:rPr>
            </w:pPr>
            <w:r w:rsidRPr="00205C2C">
              <w:rPr>
                <w:sz w:val="22"/>
                <w:szCs w:val="22"/>
                <w:lang w:eastAsia="lv-LV"/>
              </w:rPr>
              <w:t>Par līdzvērtīgu pētījumu uzskata tādu, kuru izstrādājot ir izmantotas kvantitatīvās un kvalitatīvās pētniecības metodes un tas veikts ES fondu programmu vai citu ārvalstu finanšu instrumentu ietvaros.</w:t>
            </w:r>
          </w:p>
          <w:p w14:paraId="3689FC28" w14:textId="6337AB77" w:rsidR="00A22396" w:rsidRPr="00205C2C" w:rsidRDefault="0016307A" w:rsidP="00205C2C">
            <w:pPr>
              <w:pStyle w:val="Parastais"/>
              <w:tabs>
                <w:tab w:val="left" w:pos="1134"/>
              </w:tabs>
              <w:jc w:val="both"/>
              <w:rPr>
                <w:sz w:val="22"/>
                <w:szCs w:val="22"/>
                <w:lang w:eastAsia="lv-LV"/>
              </w:rPr>
            </w:pPr>
            <w:r w:rsidRPr="00205C2C">
              <w:rPr>
                <w:sz w:val="22"/>
                <w:szCs w:val="22"/>
                <w:lang w:eastAsia="lv-LV"/>
              </w:rPr>
              <w:t xml:space="preserve">Punkti tiks piešķirti saskaņā ar </w:t>
            </w:r>
            <w:r w:rsidR="00325E37" w:rsidRPr="00205C2C">
              <w:rPr>
                <w:sz w:val="22"/>
                <w:szCs w:val="22"/>
                <w:lang w:eastAsia="lv-LV"/>
              </w:rPr>
              <w:t>Tirgus izpētes noteikumu</w:t>
            </w:r>
            <w:r w:rsidRPr="00205C2C">
              <w:rPr>
                <w:sz w:val="22"/>
                <w:szCs w:val="22"/>
                <w:lang w:eastAsia="lv-LV"/>
              </w:rPr>
              <w:t xml:space="preserve"> 13.2.apakšpunktā norādīto punktu piešķiršanas metodiku.</w:t>
            </w:r>
          </w:p>
          <w:p w14:paraId="669B5FB9" w14:textId="77777777" w:rsidR="00254C56" w:rsidRPr="00205C2C" w:rsidRDefault="00254C56" w:rsidP="00205C2C">
            <w:pPr>
              <w:pStyle w:val="Parastais"/>
              <w:tabs>
                <w:tab w:val="left" w:pos="1134"/>
              </w:tabs>
              <w:jc w:val="both"/>
              <w:rPr>
                <w:iCs/>
                <w:sz w:val="22"/>
                <w:szCs w:val="22"/>
                <w:lang w:eastAsia="lv-LV"/>
              </w:rPr>
            </w:pPr>
          </w:p>
        </w:tc>
        <w:tc>
          <w:tcPr>
            <w:tcW w:w="880" w:type="pct"/>
            <w:shd w:val="clear" w:color="auto" w:fill="auto"/>
          </w:tcPr>
          <w:p w14:paraId="71B42A33" w14:textId="77777777" w:rsidR="00A22396" w:rsidRPr="00205C2C" w:rsidRDefault="00A22396" w:rsidP="00205C2C">
            <w:pPr>
              <w:pStyle w:val="Parastais"/>
              <w:tabs>
                <w:tab w:val="left" w:pos="1134"/>
              </w:tabs>
              <w:jc w:val="center"/>
              <w:rPr>
                <w:sz w:val="22"/>
                <w:szCs w:val="22"/>
                <w:lang w:eastAsia="lv-LV"/>
              </w:rPr>
            </w:pPr>
            <w:r w:rsidRPr="00205C2C">
              <w:rPr>
                <w:sz w:val="22"/>
                <w:szCs w:val="22"/>
                <w:lang w:eastAsia="lv-LV"/>
              </w:rPr>
              <w:t>10</w:t>
            </w:r>
          </w:p>
        </w:tc>
      </w:tr>
      <w:tr w:rsidR="00A22396" w:rsidRPr="00205C2C" w14:paraId="3601DAA5" w14:textId="77777777" w:rsidTr="003D1D8A">
        <w:tc>
          <w:tcPr>
            <w:tcW w:w="4120" w:type="pct"/>
            <w:shd w:val="clear" w:color="auto" w:fill="auto"/>
          </w:tcPr>
          <w:p w14:paraId="1F71FCF6" w14:textId="77777777" w:rsidR="00A22396" w:rsidRPr="00205C2C" w:rsidRDefault="00A22396" w:rsidP="00205C2C">
            <w:pPr>
              <w:pStyle w:val="Parastais"/>
              <w:tabs>
                <w:tab w:val="left" w:pos="1134"/>
              </w:tabs>
              <w:jc w:val="right"/>
              <w:rPr>
                <w:sz w:val="22"/>
                <w:szCs w:val="22"/>
                <w:lang w:eastAsia="lv-LV"/>
              </w:rPr>
            </w:pPr>
            <w:r w:rsidRPr="00205C2C">
              <w:rPr>
                <w:b/>
                <w:sz w:val="22"/>
                <w:szCs w:val="22"/>
                <w:lang w:eastAsia="lv-LV"/>
              </w:rPr>
              <w:t>KOPĀ</w:t>
            </w:r>
            <w:r w:rsidRPr="00205C2C">
              <w:rPr>
                <w:b/>
                <w:bCs/>
                <w:sz w:val="22"/>
                <w:szCs w:val="22"/>
                <w:lang w:eastAsia="lv-LV"/>
              </w:rPr>
              <w:t xml:space="preserve"> (</w:t>
            </w:r>
            <w:r w:rsidR="00F05089" w:rsidRPr="00205C2C">
              <w:rPr>
                <w:b/>
                <w:bCs/>
                <w:sz w:val="22"/>
                <w:szCs w:val="22"/>
                <w:lang w:eastAsia="lv-LV"/>
              </w:rPr>
              <w:t>C</w:t>
            </w:r>
            <w:r w:rsidRPr="00205C2C">
              <w:rPr>
                <w:b/>
                <w:sz w:val="22"/>
                <w:szCs w:val="22"/>
                <w:lang w:eastAsia="lv-LV"/>
              </w:rPr>
              <w:t>):</w:t>
            </w:r>
          </w:p>
        </w:tc>
        <w:tc>
          <w:tcPr>
            <w:tcW w:w="880" w:type="pct"/>
            <w:shd w:val="clear" w:color="auto" w:fill="auto"/>
          </w:tcPr>
          <w:p w14:paraId="7302303F" w14:textId="77777777" w:rsidR="00A22396" w:rsidRPr="00205C2C" w:rsidRDefault="00A22396" w:rsidP="00205C2C">
            <w:pPr>
              <w:pStyle w:val="Parastais"/>
              <w:tabs>
                <w:tab w:val="left" w:pos="1134"/>
              </w:tabs>
              <w:jc w:val="center"/>
              <w:rPr>
                <w:b/>
                <w:sz w:val="22"/>
                <w:szCs w:val="22"/>
                <w:lang w:eastAsia="lv-LV"/>
              </w:rPr>
            </w:pPr>
            <w:r w:rsidRPr="00205C2C">
              <w:rPr>
                <w:b/>
                <w:sz w:val="22"/>
                <w:szCs w:val="22"/>
                <w:lang w:eastAsia="lv-LV"/>
              </w:rPr>
              <w:t>20</w:t>
            </w:r>
          </w:p>
        </w:tc>
      </w:tr>
    </w:tbl>
    <w:p w14:paraId="002DCC3A" w14:textId="77777777" w:rsidR="00C633B0" w:rsidRPr="00205C2C" w:rsidRDefault="00C633B0" w:rsidP="00205C2C">
      <w:pPr>
        <w:pStyle w:val="Parastais"/>
        <w:ind w:left="360"/>
        <w:jc w:val="both"/>
        <w:rPr>
          <w:b/>
          <w:sz w:val="22"/>
          <w:szCs w:val="22"/>
        </w:rPr>
      </w:pPr>
    </w:p>
    <w:p w14:paraId="78009034" w14:textId="77777777" w:rsidR="0029577A" w:rsidRPr="00205C2C" w:rsidRDefault="0029577A" w:rsidP="00205C2C">
      <w:pPr>
        <w:pStyle w:val="Parastais"/>
        <w:numPr>
          <w:ilvl w:val="1"/>
          <w:numId w:val="31"/>
        </w:numPr>
        <w:ind w:hanging="502"/>
        <w:jc w:val="both"/>
        <w:rPr>
          <w:b/>
          <w:bCs/>
          <w:sz w:val="22"/>
          <w:szCs w:val="22"/>
        </w:rPr>
      </w:pPr>
      <w:r w:rsidRPr="00205C2C">
        <w:rPr>
          <w:b/>
          <w:bCs/>
          <w:sz w:val="22"/>
          <w:szCs w:val="22"/>
        </w:rPr>
        <w:t>Pretendenta piedāvātās pakalpojuma kopējās cenas (A) skaitlisko vērtējumu aprēķina pēc šādas formulas:</w:t>
      </w:r>
    </w:p>
    <w:p w14:paraId="48A91181" w14:textId="5B233B3E" w:rsidR="0029577A" w:rsidRPr="00205C2C" w:rsidRDefault="00C62E10" w:rsidP="00205C2C">
      <w:pPr>
        <w:pStyle w:val="Parastais"/>
        <w:ind w:left="360"/>
        <w:jc w:val="both"/>
        <w:rPr>
          <w:sz w:val="22"/>
          <w:szCs w:val="22"/>
        </w:rPr>
      </w:pPr>
      <m:oMath>
        <m:sSub>
          <m:sSubPr>
            <m:ctrlPr>
              <w:rPr>
                <w:rFonts w:ascii="Cambria Math" w:hAnsi="Cambria Math"/>
                <w:sz w:val="22"/>
                <w:szCs w:val="22"/>
              </w:rPr>
            </m:ctrlPr>
          </m:sSubPr>
          <m:e>
            <m:r>
              <m:rPr>
                <m:sty m:val="p"/>
              </m:rPr>
              <w:rPr>
                <w:rFonts w:ascii="Cambria Math" w:hAnsi="Cambria Math"/>
                <w:sz w:val="22"/>
                <w:szCs w:val="22"/>
              </w:rPr>
              <m:t>A</m:t>
            </m:r>
          </m:e>
          <m:sub/>
        </m:sSub>
        <m:r>
          <m:rPr>
            <m:sty m:val="p"/>
          </m:rPr>
          <w:rPr>
            <w:rFonts w:ascii="Cambria Math" w:hAnsi="Cambria Math"/>
            <w:sz w:val="22"/>
            <w:szCs w:val="22"/>
          </w:rPr>
          <m:t>=</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A</m:t>
                </m:r>
              </m:e>
              <m:sub>
                <m:r>
                  <m:rPr>
                    <m:sty m:val="p"/>
                  </m:rPr>
                  <w:rPr>
                    <w:rFonts w:ascii="Cambria Math" w:hAnsi="Cambria Math"/>
                    <w:sz w:val="22"/>
                    <w:szCs w:val="22"/>
                  </w:rPr>
                  <m:t>(zem)</m:t>
                </m:r>
              </m:sub>
            </m:sSub>
          </m:num>
          <m:den>
            <m:sSub>
              <m:sSubPr>
                <m:ctrlPr>
                  <w:rPr>
                    <w:rFonts w:ascii="Cambria Math" w:hAnsi="Cambria Math"/>
                    <w:sz w:val="22"/>
                    <w:szCs w:val="22"/>
                  </w:rPr>
                </m:ctrlPr>
              </m:sSubPr>
              <m:e>
                <m:r>
                  <m:rPr>
                    <m:sty m:val="p"/>
                  </m:rPr>
                  <w:rPr>
                    <w:rFonts w:ascii="Cambria Math" w:hAnsi="Cambria Math"/>
                    <w:sz w:val="22"/>
                    <w:szCs w:val="22"/>
                  </w:rPr>
                  <m:t>P</m:t>
                </m:r>
              </m:e>
              <m:sub>
                <m:r>
                  <m:rPr>
                    <m:sty m:val="p"/>
                  </m:rPr>
                  <w:rPr>
                    <w:rFonts w:ascii="Cambria Math" w:hAnsi="Cambria Math"/>
                    <w:sz w:val="22"/>
                    <w:szCs w:val="22"/>
                  </w:rPr>
                  <m:t>(pied)</m:t>
                </m:r>
              </m:sub>
            </m:sSub>
          </m:den>
        </m:f>
        <m:r>
          <m:rPr>
            <m:sty m:val="p"/>
          </m:rPr>
          <w:rPr>
            <w:rFonts w:ascii="Cambria Math" w:hAnsi="Cambria Math"/>
            <w:sz w:val="22"/>
            <w:szCs w:val="22"/>
          </w:rPr>
          <m:t>∙N</m:t>
        </m:r>
      </m:oMath>
      <w:r w:rsidR="0029577A" w:rsidRPr="00205C2C">
        <w:rPr>
          <w:sz w:val="22"/>
          <w:szCs w:val="22"/>
        </w:rPr>
        <w:t>, kur</w:t>
      </w:r>
    </w:p>
    <w:p w14:paraId="19115868" w14:textId="3CC0DF23" w:rsidR="0029577A" w:rsidRPr="00205C2C" w:rsidRDefault="00C62E10" w:rsidP="00205C2C">
      <w:pPr>
        <w:pStyle w:val="Parastais"/>
        <w:ind w:left="360"/>
        <w:jc w:val="both"/>
        <w:rPr>
          <w:sz w:val="22"/>
          <w:szCs w:val="22"/>
        </w:rPr>
      </w:pPr>
      <m:oMath>
        <m:sSub>
          <m:sSubPr>
            <m:ctrlPr>
              <w:rPr>
                <w:rFonts w:ascii="Cambria Math" w:hAnsi="Cambria Math"/>
                <w:sz w:val="22"/>
                <w:szCs w:val="22"/>
              </w:rPr>
            </m:ctrlPr>
          </m:sSubPr>
          <m:e>
            <m:r>
              <m:rPr>
                <m:sty m:val="p"/>
              </m:rPr>
              <w:rPr>
                <w:rFonts w:ascii="Cambria Math" w:hAnsi="Cambria Math"/>
                <w:sz w:val="22"/>
                <w:szCs w:val="22"/>
              </w:rPr>
              <m:t>A</m:t>
            </m:r>
          </m:e>
          <m:sub>
            <m:r>
              <m:rPr>
                <m:sty m:val="p"/>
              </m:rPr>
              <w:rPr>
                <w:rFonts w:ascii="Cambria Math" w:hAnsi="Cambria Math"/>
                <w:sz w:val="22"/>
                <w:szCs w:val="22"/>
              </w:rPr>
              <m:t>(zem)</m:t>
            </m:r>
          </m:sub>
        </m:sSub>
      </m:oMath>
      <w:r w:rsidR="0029577A" w:rsidRPr="00205C2C">
        <w:rPr>
          <w:sz w:val="22"/>
          <w:szCs w:val="22"/>
        </w:rPr>
        <w:t xml:space="preserve"> – viszemākā piedāvātā pakalpojuma kopējā cena;</w:t>
      </w:r>
    </w:p>
    <w:p w14:paraId="49795FC1" w14:textId="702863ED" w:rsidR="0029577A" w:rsidRPr="00205C2C" w:rsidRDefault="00C62E10" w:rsidP="00205C2C">
      <w:pPr>
        <w:pStyle w:val="Parastais"/>
        <w:ind w:left="360"/>
        <w:jc w:val="both"/>
        <w:rPr>
          <w:sz w:val="22"/>
          <w:szCs w:val="22"/>
        </w:rPr>
      </w:pPr>
      <m:oMath>
        <m:sSub>
          <m:sSubPr>
            <m:ctrlPr>
              <w:rPr>
                <w:rFonts w:ascii="Cambria Math" w:hAnsi="Cambria Math"/>
                <w:sz w:val="22"/>
                <w:szCs w:val="22"/>
              </w:rPr>
            </m:ctrlPr>
          </m:sSubPr>
          <m:e>
            <m:r>
              <m:rPr>
                <m:sty m:val="p"/>
              </m:rPr>
              <w:rPr>
                <w:rFonts w:ascii="Cambria Math" w:hAnsi="Cambria Math"/>
                <w:sz w:val="22"/>
                <w:szCs w:val="22"/>
              </w:rPr>
              <m:t>A</m:t>
            </m:r>
          </m:e>
          <m:sub>
            <m:r>
              <m:rPr>
                <m:sty m:val="p"/>
              </m:rPr>
              <w:rPr>
                <w:rFonts w:ascii="Cambria Math" w:hAnsi="Cambria Math"/>
                <w:sz w:val="22"/>
                <w:szCs w:val="22"/>
              </w:rPr>
              <m:t>(pied)</m:t>
            </m:r>
          </m:sub>
        </m:sSub>
      </m:oMath>
      <w:r w:rsidR="0029577A" w:rsidRPr="00205C2C">
        <w:rPr>
          <w:sz w:val="22"/>
          <w:szCs w:val="22"/>
        </w:rPr>
        <w:t xml:space="preserve"> – vērtējamā piedāvātā pakalpojumu kopējā cena;</w:t>
      </w:r>
    </w:p>
    <w:p w14:paraId="505B3E03" w14:textId="6080C6E6" w:rsidR="0029577A" w:rsidRPr="00205C2C" w:rsidRDefault="00C62E10" w:rsidP="00205C2C">
      <w:pPr>
        <w:pStyle w:val="Parastais"/>
        <w:ind w:left="360"/>
        <w:jc w:val="both"/>
        <w:rPr>
          <w:sz w:val="22"/>
          <w:szCs w:val="22"/>
        </w:rPr>
      </w:pPr>
      <m:oMath>
        <m:r>
          <m:rPr>
            <m:sty m:val="p"/>
          </m:rPr>
          <w:rPr>
            <w:rFonts w:ascii="Cambria Math" w:hAnsi="Cambria Math"/>
            <w:sz w:val="22"/>
            <w:szCs w:val="22"/>
          </w:rPr>
          <m:t>N</m:t>
        </m:r>
      </m:oMath>
      <w:r w:rsidR="0029577A" w:rsidRPr="00205C2C">
        <w:rPr>
          <w:sz w:val="22"/>
          <w:szCs w:val="22"/>
        </w:rPr>
        <w:t xml:space="preserve"> – kritērija maksimālā skaitliskā vērtība (10).</w:t>
      </w:r>
    </w:p>
    <w:p w14:paraId="5766DD31" w14:textId="77777777" w:rsidR="0029577A" w:rsidRPr="00205C2C" w:rsidRDefault="0029577A" w:rsidP="005215FA">
      <w:pPr>
        <w:pStyle w:val="Parastais"/>
        <w:jc w:val="both"/>
        <w:rPr>
          <w:b/>
          <w:sz w:val="22"/>
          <w:szCs w:val="22"/>
        </w:rPr>
      </w:pPr>
    </w:p>
    <w:p w14:paraId="2040946B" w14:textId="77777777" w:rsidR="00A22396" w:rsidRPr="00205C2C" w:rsidRDefault="00A22396" w:rsidP="00205C2C">
      <w:pPr>
        <w:pStyle w:val="Parastais"/>
        <w:numPr>
          <w:ilvl w:val="1"/>
          <w:numId w:val="31"/>
        </w:numPr>
        <w:ind w:hanging="502"/>
        <w:jc w:val="both"/>
        <w:rPr>
          <w:b/>
          <w:sz w:val="22"/>
          <w:szCs w:val="22"/>
        </w:rPr>
      </w:pPr>
      <w:r w:rsidRPr="00205C2C">
        <w:rPr>
          <w:b/>
          <w:sz w:val="22"/>
          <w:szCs w:val="22"/>
        </w:rPr>
        <w:t>Pretendenta līdzšinējo darbības pieredz</w:t>
      </w:r>
      <w:r w:rsidR="0029577A" w:rsidRPr="00205C2C">
        <w:rPr>
          <w:b/>
          <w:sz w:val="22"/>
          <w:szCs w:val="22"/>
        </w:rPr>
        <w:t>e</w:t>
      </w:r>
      <w:r w:rsidRPr="00205C2C">
        <w:rPr>
          <w:b/>
          <w:sz w:val="22"/>
          <w:szCs w:val="22"/>
        </w:rPr>
        <w:t xml:space="preserve"> pētījumu veikšanā, tai skaitā pētījumu par fonda mērķa grupu (B) vērtē šādi:</w:t>
      </w:r>
    </w:p>
    <w:p w14:paraId="688A8AC2" w14:textId="77777777" w:rsidR="00A22396" w:rsidRPr="00205C2C" w:rsidRDefault="00A22396" w:rsidP="00205C2C">
      <w:pPr>
        <w:pStyle w:val="Parastais"/>
        <w:ind w:left="360"/>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2"/>
        <w:gridCol w:w="2329"/>
      </w:tblGrid>
      <w:tr w:rsidR="00A22396" w:rsidRPr="00205C2C" w14:paraId="54F1D186" w14:textId="77777777" w:rsidTr="003D1D8A">
        <w:tc>
          <w:tcPr>
            <w:tcW w:w="3715" w:type="pct"/>
            <w:shd w:val="clear" w:color="auto" w:fill="auto"/>
          </w:tcPr>
          <w:p w14:paraId="25FA3608" w14:textId="77777777" w:rsidR="00A22396" w:rsidRPr="00205C2C" w:rsidRDefault="0029577A" w:rsidP="00205C2C">
            <w:pPr>
              <w:pStyle w:val="Parastais"/>
              <w:jc w:val="both"/>
              <w:rPr>
                <w:iCs/>
                <w:sz w:val="22"/>
                <w:szCs w:val="22"/>
                <w:lang w:eastAsia="lv-LV"/>
              </w:rPr>
            </w:pPr>
            <w:r w:rsidRPr="00205C2C">
              <w:rPr>
                <w:iCs/>
                <w:sz w:val="22"/>
                <w:szCs w:val="22"/>
                <w:lang w:eastAsia="lv-LV"/>
              </w:rPr>
              <w:t>P</w:t>
            </w:r>
            <w:r w:rsidR="00A22396" w:rsidRPr="00205C2C">
              <w:rPr>
                <w:iCs/>
                <w:sz w:val="22"/>
                <w:szCs w:val="22"/>
                <w:lang w:eastAsia="lv-LV"/>
              </w:rPr>
              <w:t xml:space="preserve">retendents pēdējo </w:t>
            </w:r>
            <w:r w:rsidR="001454ED" w:rsidRPr="00205C2C">
              <w:rPr>
                <w:iCs/>
                <w:sz w:val="22"/>
                <w:szCs w:val="22"/>
                <w:lang w:eastAsia="lv-LV"/>
              </w:rPr>
              <w:t xml:space="preserve">pieci </w:t>
            </w:r>
            <w:r w:rsidR="00A22396" w:rsidRPr="00205C2C">
              <w:rPr>
                <w:iCs/>
                <w:sz w:val="22"/>
                <w:szCs w:val="22"/>
                <w:lang w:eastAsia="lv-LV"/>
              </w:rPr>
              <w:t xml:space="preserve">gadu laikā ir veicis vismaz </w:t>
            </w:r>
            <w:r w:rsidR="00325E37" w:rsidRPr="00205C2C">
              <w:rPr>
                <w:iCs/>
                <w:sz w:val="22"/>
                <w:szCs w:val="22"/>
                <w:lang w:eastAsia="lv-LV"/>
              </w:rPr>
              <w:t>3 (</w:t>
            </w:r>
            <w:r w:rsidR="00A22396" w:rsidRPr="00205C2C">
              <w:rPr>
                <w:b/>
                <w:bCs/>
                <w:iCs/>
                <w:sz w:val="22"/>
                <w:szCs w:val="22"/>
                <w:lang w:eastAsia="lv-LV"/>
              </w:rPr>
              <w:t>trīs</w:t>
            </w:r>
            <w:r w:rsidR="00325E37" w:rsidRPr="00205C2C">
              <w:rPr>
                <w:b/>
                <w:bCs/>
                <w:iCs/>
                <w:sz w:val="22"/>
                <w:szCs w:val="22"/>
                <w:lang w:eastAsia="lv-LV"/>
              </w:rPr>
              <w:t>)</w:t>
            </w:r>
            <w:r w:rsidR="00A22396" w:rsidRPr="00205C2C">
              <w:rPr>
                <w:iCs/>
                <w:sz w:val="22"/>
                <w:szCs w:val="22"/>
                <w:lang w:eastAsia="lv-LV"/>
              </w:rPr>
              <w:t xml:space="preserve"> līdzvērtīgus pētījumus, tai skaitā vismaz </w:t>
            </w:r>
            <w:r w:rsidR="00A22396" w:rsidRPr="00205C2C">
              <w:rPr>
                <w:b/>
                <w:bCs/>
                <w:iCs/>
                <w:sz w:val="22"/>
                <w:szCs w:val="22"/>
                <w:lang w:eastAsia="lv-LV"/>
              </w:rPr>
              <w:t>vienu</w:t>
            </w:r>
            <w:r w:rsidR="00A22396" w:rsidRPr="00205C2C">
              <w:rPr>
                <w:iCs/>
                <w:sz w:val="22"/>
                <w:szCs w:val="22"/>
                <w:lang w:eastAsia="lv-LV"/>
              </w:rPr>
              <w:t xml:space="preserve"> par fonda mērķa grupu</w:t>
            </w:r>
            <w:r w:rsidR="008B41F1" w:rsidRPr="00205C2C">
              <w:rPr>
                <w:iCs/>
                <w:sz w:val="22"/>
                <w:szCs w:val="22"/>
                <w:lang w:eastAsia="lv-LV"/>
              </w:rPr>
              <w:t>;</w:t>
            </w:r>
          </w:p>
        </w:tc>
        <w:tc>
          <w:tcPr>
            <w:tcW w:w="1285" w:type="pct"/>
            <w:shd w:val="clear" w:color="auto" w:fill="auto"/>
          </w:tcPr>
          <w:p w14:paraId="0AF7868F" w14:textId="77777777" w:rsidR="00A22396" w:rsidRPr="00205C2C" w:rsidRDefault="00A22396" w:rsidP="00205C2C">
            <w:pPr>
              <w:pStyle w:val="Parastais"/>
              <w:jc w:val="both"/>
              <w:rPr>
                <w:iCs/>
                <w:sz w:val="22"/>
                <w:szCs w:val="22"/>
                <w:lang w:eastAsia="lv-LV"/>
              </w:rPr>
            </w:pPr>
            <w:r w:rsidRPr="00205C2C">
              <w:rPr>
                <w:iCs/>
                <w:sz w:val="22"/>
                <w:szCs w:val="22"/>
                <w:lang w:eastAsia="lv-LV"/>
              </w:rPr>
              <w:t xml:space="preserve">Piešķir </w:t>
            </w:r>
            <w:r w:rsidR="00B8734D" w:rsidRPr="00205C2C">
              <w:rPr>
                <w:iCs/>
                <w:sz w:val="22"/>
                <w:szCs w:val="22"/>
                <w:lang w:eastAsia="lv-LV"/>
              </w:rPr>
              <w:t>10</w:t>
            </w:r>
            <w:r w:rsidRPr="00205C2C">
              <w:rPr>
                <w:iCs/>
                <w:sz w:val="22"/>
                <w:szCs w:val="22"/>
                <w:lang w:eastAsia="lv-LV"/>
              </w:rPr>
              <w:t xml:space="preserve"> punktus</w:t>
            </w:r>
          </w:p>
        </w:tc>
      </w:tr>
      <w:tr w:rsidR="00A22396" w:rsidRPr="00205C2C" w14:paraId="58233668" w14:textId="77777777" w:rsidTr="003D1D8A">
        <w:tc>
          <w:tcPr>
            <w:tcW w:w="3715" w:type="pct"/>
            <w:shd w:val="clear" w:color="auto" w:fill="auto"/>
          </w:tcPr>
          <w:p w14:paraId="5BFFD6A6" w14:textId="77777777" w:rsidR="00A22396" w:rsidRPr="00205C2C" w:rsidRDefault="0029577A" w:rsidP="00205C2C">
            <w:pPr>
              <w:pStyle w:val="Parastais"/>
              <w:jc w:val="both"/>
              <w:rPr>
                <w:iCs/>
                <w:sz w:val="22"/>
                <w:szCs w:val="22"/>
                <w:lang w:eastAsia="lv-LV"/>
              </w:rPr>
            </w:pPr>
            <w:r w:rsidRPr="00205C2C">
              <w:rPr>
                <w:iCs/>
                <w:sz w:val="22"/>
                <w:szCs w:val="22"/>
                <w:lang w:eastAsia="lv-LV"/>
              </w:rPr>
              <w:t>P</w:t>
            </w:r>
            <w:r w:rsidR="00A22396" w:rsidRPr="00205C2C">
              <w:rPr>
                <w:iCs/>
                <w:sz w:val="22"/>
                <w:szCs w:val="22"/>
                <w:lang w:eastAsia="lv-LV"/>
              </w:rPr>
              <w:t xml:space="preserve">retendents pēdējo </w:t>
            </w:r>
            <w:r w:rsidR="001454ED" w:rsidRPr="00205C2C">
              <w:rPr>
                <w:iCs/>
                <w:sz w:val="22"/>
                <w:szCs w:val="22"/>
                <w:lang w:eastAsia="lv-LV"/>
              </w:rPr>
              <w:t>piecu</w:t>
            </w:r>
            <w:r w:rsidR="00A22396" w:rsidRPr="00205C2C">
              <w:rPr>
                <w:iCs/>
                <w:sz w:val="22"/>
                <w:szCs w:val="22"/>
                <w:lang w:eastAsia="lv-LV"/>
              </w:rPr>
              <w:t xml:space="preserve"> gadu laikā ir vismaz </w:t>
            </w:r>
            <w:r w:rsidR="00325E37" w:rsidRPr="00205C2C">
              <w:rPr>
                <w:iCs/>
                <w:sz w:val="22"/>
                <w:szCs w:val="22"/>
                <w:lang w:eastAsia="lv-LV"/>
              </w:rPr>
              <w:t>2 (</w:t>
            </w:r>
            <w:r w:rsidR="00A22396" w:rsidRPr="00205C2C">
              <w:rPr>
                <w:b/>
                <w:bCs/>
                <w:iCs/>
                <w:sz w:val="22"/>
                <w:szCs w:val="22"/>
                <w:lang w:eastAsia="lv-LV"/>
              </w:rPr>
              <w:t>divus</w:t>
            </w:r>
            <w:r w:rsidR="00325E37" w:rsidRPr="00205C2C">
              <w:rPr>
                <w:b/>
                <w:bCs/>
                <w:iCs/>
                <w:sz w:val="22"/>
                <w:szCs w:val="22"/>
                <w:lang w:eastAsia="lv-LV"/>
              </w:rPr>
              <w:t>)</w:t>
            </w:r>
            <w:r w:rsidR="00A22396" w:rsidRPr="00205C2C">
              <w:rPr>
                <w:iCs/>
                <w:sz w:val="22"/>
                <w:szCs w:val="22"/>
                <w:lang w:eastAsia="lv-LV"/>
              </w:rPr>
              <w:t xml:space="preserve"> līdzvērtīgus pētījumus, tai skaitā vismaz </w:t>
            </w:r>
            <w:r w:rsidR="00A22396" w:rsidRPr="00205C2C">
              <w:rPr>
                <w:b/>
                <w:bCs/>
                <w:iCs/>
                <w:sz w:val="22"/>
                <w:szCs w:val="22"/>
                <w:lang w:eastAsia="lv-LV"/>
              </w:rPr>
              <w:t>vienu</w:t>
            </w:r>
            <w:r w:rsidR="00A22396" w:rsidRPr="00205C2C">
              <w:rPr>
                <w:iCs/>
                <w:sz w:val="22"/>
                <w:szCs w:val="22"/>
                <w:lang w:eastAsia="lv-LV"/>
              </w:rPr>
              <w:t xml:space="preserve"> par fonda mērķa grupu</w:t>
            </w:r>
            <w:r w:rsidR="008B41F1" w:rsidRPr="00205C2C">
              <w:rPr>
                <w:iCs/>
                <w:sz w:val="22"/>
                <w:szCs w:val="22"/>
                <w:lang w:eastAsia="lv-LV"/>
              </w:rPr>
              <w:t>;</w:t>
            </w:r>
          </w:p>
        </w:tc>
        <w:tc>
          <w:tcPr>
            <w:tcW w:w="1285" w:type="pct"/>
            <w:shd w:val="clear" w:color="auto" w:fill="auto"/>
          </w:tcPr>
          <w:p w14:paraId="00DA7766" w14:textId="77777777" w:rsidR="00A22396" w:rsidRPr="00205C2C" w:rsidRDefault="00A22396" w:rsidP="00205C2C">
            <w:pPr>
              <w:pStyle w:val="Parastais"/>
              <w:jc w:val="both"/>
              <w:rPr>
                <w:iCs/>
                <w:sz w:val="22"/>
                <w:szCs w:val="22"/>
                <w:lang w:eastAsia="lv-LV"/>
              </w:rPr>
            </w:pPr>
            <w:r w:rsidRPr="00205C2C">
              <w:rPr>
                <w:iCs/>
                <w:sz w:val="22"/>
                <w:szCs w:val="22"/>
                <w:lang w:eastAsia="lv-LV"/>
              </w:rPr>
              <w:t xml:space="preserve">Piešķir </w:t>
            </w:r>
            <w:r w:rsidR="00B8734D" w:rsidRPr="00205C2C">
              <w:rPr>
                <w:iCs/>
                <w:sz w:val="22"/>
                <w:szCs w:val="22"/>
                <w:lang w:eastAsia="lv-LV"/>
              </w:rPr>
              <w:t>7</w:t>
            </w:r>
            <w:r w:rsidRPr="00205C2C">
              <w:rPr>
                <w:iCs/>
                <w:sz w:val="22"/>
                <w:szCs w:val="22"/>
                <w:lang w:eastAsia="lv-LV"/>
              </w:rPr>
              <w:t xml:space="preserve"> punktus</w:t>
            </w:r>
          </w:p>
        </w:tc>
      </w:tr>
      <w:tr w:rsidR="00A22396" w:rsidRPr="00205C2C" w14:paraId="0796AA6F" w14:textId="77777777" w:rsidTr="003D1D8A">
        <w:tc>
          <w:tcPr>
            <w:tcW w:w="3715" w:type="pct"/>
            <w:shd w:val="clear" w:color="auto" w:fill="auto"/>
          </w:tcPr>
          <w:p w14:paraId="59EB1005" w14:textId="77777777" w:rsidR="00A22396" w:rsidRPr="00205C2C" w:rsidRDefault="0029577A" w:rsidP="00205C2C">
            <w:pPr>
              <w:pStyle w:val="Parastais"/>
              <w:jc w:val="both"/>
              <w:rPr>
                <w:iCs/>
                <w:sz w:val="22"/>
                <w:szCs w:val="22"/>
                <w:lang w:eastAsia="lv-LV"/>
              </w:rPr>
            </w:pPr>
            <w:r w:rsidRPr="00205C2C">
              <w:rPr>
                <w:iCs/>
                <w:sz w:val="22"/>
                <w:szCs w:val="22"/>
                <w:lang w:eastAsia="lv-LV"/>
              </w:rPr>
              <w:t>P</w:t>
            </w:r>
            <w:r w:rsidR="00A22396" w:rsidRPr="00205C2C">
              <w:rPr>
                <w:iCs/>
                <w:sz w:val="22"/>
                <w:szCs w:val="22"/>
                <w:lang w:eastAsia="lv-LV"/>
              </w:rPr>
              <w:t xml:space="preserve">retendents pēdējo </w:t>
            </w:r>
            <w:r w:rsidR="001454ED" w:rsidRPr="00205C2C">
              <w:rPr>
                <w:iCs/>
                <w:sz w:val="22"/>
                <w:szCs w:val="22"/>
                <w:lang w:eastAsia="lv-LV"/>
              </w:rPr>
              <w:t>piecu</w:t>
            </w:r>
            <w:r w:rsidR="00A22396" w:rsidRPr="00205C2C">
              <w:rPr>
                <w:iCs/>
                <w:sz w:val="22"/>
                <w:szCs w:val="22"/>
                <w:lang w:eastAsia="lv-LV"/>
              </w:rPr>
              <w:t xml:space="preserve"> gadu laikā ir veicis vismaz </w:t>
            </w:r>
            <w:r w:rsidR="00325E37" w:rsidRPr="00205C2C">
              <w:rPr>
                <w:iCs/>
                <w:sz w:val="22"/>
                <w:szCs w:val="22"/>
                <w:lang w:eastAsia="lv-LV"/>
              </w:rPr>
              <w:t>3 (</w:t>
            </w:r>
            <w:r w:rsidR="00A22396" w:rsidRPr="00205C2C">
              <w:rPr>
                <w:b/>
                <w:bCs/>
                <w:iCs/>
                <w:sz w:val="22"/>
                <w:szCs w:val="22"/>
                <w:lang w:eastAsia="lv-LV"/>
              </w:rPr>
              <w:t>trīs</w:t>
            </w:r>
            <w:r w:rsidR="00325E37" w:rsidRPr="00205C2C">
              <w:rPr>
                <w:b/>
                <w:bCs/>
                <w:iCs/>
                <w:sz w:val="22"/>
                <w:szCs w:val="22"/>
                <w:lang w:eastAsia="lv-LV"/>
              </w:rPr>
              <w:t>)</w:t>
            </w:r>
            <w:r w:rsidR="00A22396" w:rsidRPr="00205C2C">
              <w:rPr>
                <w:iCs/>
                <w:sz w:val="22"/>
                <w:szCs w:val="22"/>
                <w:lang w:eastAsia="lv-LV"/>
              </w:rPr>
              <w:t xml:space="preserve"> līdzvērtīgus pētījumus</w:t>
            </w:r>
            <w:r w:rsidR="00874159" w:rsidRPr="00205C2C">
              <w:rPr>
                <w:iCs/>
                <w:sz w:val="22"/>
                <w:szCs w:val="22"/>
                <w:lang w:eastAsia="lv-LV"/>
              </w:rPr>
              <w:t>;</w:t>
            </w:r>
          </w:p>
        </w:tc>
        <w:tc>
          <w:tcPr>
            <w:tcW w:w="1285" w:type="pct"/>
            <w:shd w:val="clear" w:color="auto" w:fill="auto"/>
          </w:tcPr>
          <w:p w14:paraId="29D265C3" w14:textId="77777777" w:rsidR="00A22396" w:rsidRPr="00205C2C" w:rsidRDefault="00A22396" w:rsidP="00205C2C">
            <w:pPr>
              <w:pStyle w:val="Parastais"/>
              <w:jc w:val="both"/>
              <w:rPr>
                <w:iCs/>
                <w:sz w:val="22"/>
                <w:szCs w:val="22"/>
                <w:lang w:eastAsia="lv-LV"/>
              </w:rPr>
            </w:pPr>
            <w:r w:rsidRPr="00205C2C">
              <w:rPr>
                <w:iCs/>
                <w:sz w:val="22"/>
                <w:szCs w:val="22"/>
                <w:lang w:eastAsia="lv-LV"/>
              </w:rPr>
              <w:t xml:space="preserve">Piešķir </w:t>
            </w:r>
            <w:r w:rsidR="00B8734D" w:rsidRPr="00205C2C">
              <w:rPr>
                <w:iCs/>
                <w:sz w:val="22"/>
                <w:szCs w:val="22"/>
                <w:lang w:eastAsia="lv-LV"/>
              </w:rPr>
              <w:t>5</w:t>
            </w:r>
            <w:r w:rsidRPr="00205C2C">
              <w:rPr>
                <w:iCs/>
                <w:sz w:val="22"/>
                <w:szCs w:val="22"/>
                <w:lang w:eastAsia="lv-LV"/>
              </w:rPr>
              <w:t xml:space="preserve"> punktus</w:t>
            </w:r>
          </w:p>
        </w:tc>
      </w:tr>
      <w:tr w:rsidR="00A22396" w:rsidRPr="00205C2C" w14:paraId="5DF369AA" w14:textId="77777777" w:rsidTr="003D1D8A">
        <w:tc>
          <w:tcPr>
            <w:tcW w:w="3715" w:type="pct"/>
            <w:shd w:val="clear" w:color="auto" w:fill="auto"/>
          </w:tcPr>
          <w:p w14:paraId="3A150777" w14:textId="77777777" w:rsidR="00A22396" w:rsidRPr="00205C2C" w:rsidRDefault="0029577A" w:rsidP="00205C2C">
            <w:pPr>
              <w:pStyle w:val="naisc"/>
              <w:spacing w:before="0" w:after="0"/>
              <w:ind w:right="125"/>
              <w:jc w:val="both"/>
              <w:rPr>
                <w:iCs/>
                <w:sz w:val="22"/>
                <w:szCs w:val="22"/>
              </w:rPr>
            </w:pPr>
            <w:r w:rsidRPr="00205C2C">
              <w:rPr>
                <w:iCs/>
                <w:sz w:val="22"/>
                <w:szCs w:val="22"/>
              </w:rPr>
              <w:t>P</w:t>
            </w:r>
            <w:r w:rsidR="00A22396" w:rsidRPr="00205C2C">
              <w:rPr>
                <w:iCs/>
                <w:sz w:val="22"/>
                <w:szCs w:val="22"/>
              </w:rPr>
              <w:t xml:space="preserve">retendents pēdējo </w:t>
            </w:r>
            <w:r w:rsidR="001454ED" w:rsidRPr="00205C2C">
              <w:rPr>
                <w:iCs/>
                <w:sz w:val="22"/>
                <w:szCs w:val="22"/>
              </w:rPr>
              <w:t>piecu</w:t>
            </w:r>
            <w:r w:rsidR="00A22396" w:rsidRPr="00205C2C">
              <w:rPr>
                <w:iCs/>
                <w:sz w:val="22"/>
                <w:szCs w:val="22"/>
              </w:rPr>
              <w:t xml:space="preserve"> gadu laikā ir veicis vismaz </w:t>
            </w:r>
            <w:r w:rsidR="00325E37" w:rsidRPr="00205C2C">
              <w:rPr>
                <w:iCs/>
                <w:sz w:val="22"/>
                <w:szCs w:val="22"/>
              </w:rPr>
              <w:t>2 (</w:t>
            </w:r>
            <w:r w:rsidR="00A22396" w:rsidRPr="00205C2C">
              <w:rPr>
                <w:b/>
                <w:bCs/>
                <w:iCs/>
                <w:sz w:val="22"/>
                <w:szCs w:val="22"/>
              </w:rPr>
              <w:t>divus</w:t>
            </w:r>
            <w:r w:rsidR="00325E37" w:rsidRPr="00205C2C">
              <w:rPr>
                <w:b/>
                <w:bCs/>
                <w:iCs/>
                <w:sz w:val="22"/>
                <w:szCs w:val="22"/>
              </w:rPr>
              <w:t>)</w:t>
            </w:r>
            <w:r w:rsidR="00A22396" w:rsidRPr="00205C2C">
              <w:rPr>
                <w:iCs/>
                <w:sz w:val="22"/>
                <w:szCs w:val="22"/>
              </w:rPr>
              <w:t xml:space="preserve"> līdzvērtīgus pētījumus; </w:t>
            </w:r>
          </w:p>
        </w:tc>
        <w:tc>
          <w:tcPr>
            <w:tcW w:w="1285" w:type="pct"/>
            <w:shd w:val="clear" w:color="auto" w:fill="auto"/>
          </w:tcPr>
          <w:p w14:paraId="53CC4156" w14:textId="77777777" w:rsidR="00A22396" w:rsidRPr="00205C2C" w:rsidRDefault="00A22396" w:rsidP="00205C2C">
            <w:pPr>
              <w:pStyle w:val="Parastais"/>
              <w:jc w:val="both"/>
              <w:rPr>
                <w:iCs/>
                <w:sz w:val="22"/>
                <w:szCs w:val="22"/>
                <w:lang w:eastAsia="lv-LV"/>
              </w:rPr>
            </w:pPr>
            <w:r w:rsidRPr="00205C2C">
              <w:rPr>
                <w:iCs/>
                <w:sz w:val="22"/>
                <w:szCs w:val="22"/>
                <w:lang w:eastAsia="lv-LV"/>
              </w:rPr>
              <w:t xml:space="preserve">Piešķir </w:t>
            </w:r>
            <w:r w:rsidR="00B8734D" w:rsidRPr="00205C2C">
              <w:rPr>
                <w:iCs/>
                <w:sz w:val="22"/>
                <w:szCs w:val="22"/>
                <w:lang w:eastAsia="lv-LV"/>
              </w:rPr>
              <w:t>3</w:t>
            </w:r>
            <w:r w:rsidRPr="00205C2C">
              <w:rPr>
                <w:iCs/>
                <w:sz w:val="22"/>
                <w:szCs w:val="22"/>
                <w:lang w:eastAsia="lv-LV"/>
              </w:rPr>
              <w:t xml:space="preserve"> punktus</w:t>
            </w:r>
          </w:p>
        </w:tc>
      </w:tr>
      <w:tr w:rsidR="00A22396" w:rsidRPr="00205C2C" w14:paraId="339E9030" w14:textId="77777777" w:rsidTr="003D1D8A">
        <w:tc>
          <w:tcPr>
            <w:tcW w:w="3715" w:type="pct"/>
            <w:shd w:val="clear" w:color="auto" w:fill="auto"/>
          </w:tcPr>
          <w:p w14:paraId="5E298E66" w14:textId="77777777" w:rsidR="00A22396" w:rsidRPr="00205C2C" w:rsidRDefault="0029577A" w:rsidP="00205C2C">
            <w:pPr>
              <w:pStyle w:val="Parastais"/>
              <w:jc w:val="both"/>
              <w:rPr>
                <w:iCs/>
                <w:sz w:val="22"/>
                <w:szCs w:val="22"/>
                <w:lang w:eastAsia="lv-LV"/>
              </w:rPr>
            </w:pPr>
            <w:r w:rsidRPr="00205C2C">
              <w:rPr>
                <w:iCs/>
                <w:sz w:val="22"/>
                <w:szCs w:val="22"/>
                <w:lang w:eastAsia="lv-LV"/>
              </w:rPr>
              <w:t>P</w:t>
            </w:r>
            <w:r w:rsidR="00A22396" w:rsidRPr="00205C2C">
              <w:rPr>
                <w:iCs/>
                <w:sz w:val="22"/>
                <w:szCs w:val="22"/>
                <w:lang w:eastAsia="lv-LV"/>
              </w:rPr>
              <w:t xml:space="preserve">retendents pēdējo </w:t>
            </w:r>
            <w:r w:rsidR="001454ED" w:rsidRPr="00205C2C">
              <w:rPr>
                <w:iCs/>
                <w:sz w:val="22"/>
                <w:szCs w:val="22"/>
                <w:lang w:eastAsia="lv-LV"/>
              </w:rPr>
              <w:t>piecu</w:t>
            </w:r>
            <w:r w:rsidR="00A22396" w:rsidRPr="00205C2C">
              <w:rPr>
                <w:iCs/>
                <w:sz w:val="22"/>
                <w:szCs w:val="22"/>
                <w:lang w:eastAsia="lv-LV"/>
              </w:rPr>
              <w:t xml:space="preserve"> gadu laikā ir veicis vismaz </w:t>
            </w:r>
            <w:r w:rsidR="00325E37" w:rsidRPr="00205C2C">
              <w:rPr>
                <w:iCs/>
                <w:sz w:val="22"/>
                <w:szCs w:val="22"/>
                <w:lang w:eastAsia="lv-LV"/>
              </w:rPr>
              <w:t>1 (</w:t>
            </w:r>
            <w:r w:rsidR="00A22396" w:rsidRPr="00205C2C">
              <w:rPr>
                <w:b/>
                <w:bCs/>
                <w:iCs/>
                <w:sz w:val="22"/>
                <w:szCs w:val="22"/>
                <w:lang w:eastAsia="lv-LV"/>
              </w:rPr>
              <w:t>vienu</w:t>
            </w:r>
            <w:r w:rsidR="00325E37" w:rsidRPr="00205C2C">
              <w:rPr>
                <w:b/>
                <w:bCs/>
                <w:iCs/>
                <w:sz w:val="22"/>
                <w:szCs w:val="22"/>
                <w:lang w:eastAsia="lv-LV"/>
              </w:rPr>
              <w:t>)</w:t>
            </w:r>
            <w:r w:rsidR="00A22396" w:rsidRPr="00205C2C">
              <w:rPr>
                <w:iCs/>
                <w:sz w:val="22"/>
                <w:szCs w:val="22"/>
                <w:lang w:eastAsia="lv-LV"/>
              </w:rPr>
              <w:t xml:space="preserve"> līdzvērtīgu pētījumu</w:t>
            </w:r>
            <w:r w:rsidR="008B41F1" w:rsidRPr="00205C2C">
              <w:rPr>
                <w:iCs/>
                <w:sz w:val="22"/>
                <w:szCs w:val="22"/>
                <w:lang w:eastAsia="lv-LV"/>
              </w:rPr>
              <w:t>;</w:t>
            </w:r>
          </w:p>
        </w:tc>
        <w:tc>
          <w:tcPr>
            <w:tcW w:w="1285" w:type="pct"/>
            <w:shd w:val="clear" w:color="auto" w:fill="auto"/>
          </w:tcPr>
          <w:p w14:paraId="7B48D19E" w14:textId="77777777" w:rsidR="00A22396" w:rsidRPr="00205C2C" w:rsidRDefault="00A22396" w:rsidP="00205C2C">
            <w:pPr>
              <w:pStyle w:val="Parastais"/>
              <w:jc w:val="both"/>
              <w:rPr>
                <w:iCs/>
                <w:sz w:val="22"/>
                <w:szCs w:val="22"/>
                <w:lang w:eastAsia="lv-LV"/>
              </w:rPr>
            </w:pPr>
            <w:r w:rsidRPr="00205C2C">
              <w:rPr>
                <w:iCs/>
                <w:sz w:val="22"/>
                <w:szCs w:val="22"/>
                <w:lang w:eastAsia="lv-LV"/>
              </w:rPr>
              <w:t>Piešķir 1 punktu</w:t>
            </w:r>
          </w:p>
        </w:tc>
      </w:tr>
      <w:tr w:rsidR="00A22396" w:rsidRPr="00205C2C" w14:paraId="1B8D046D" w14:textId="77777777" w:rsidTr="003D1D8A">
        <w:tc>
          <w:tcPr>
            <w:tcW w:w="3715" w:type="pct"/>
            <w:shd w:val="clear" w:color="auto" w:fill="auto"/>
          </w:tcPr>
          <w:p w14:paraId="650E4997" w14:textId="77777777" w:rsidR="00A22396" w:rsidRPr="00205C2C" w:rsidRDefault="00A22396" w:rsidP="00205C2C">
            <w:pPr>
              <w:pStyle w:val="Parastais"/>
              <w:jc w:val="both"/>
              <w:rPr>
                <w:iCs/>
                <w:sz w:val="22"/>
                <w:szCs w:val="22"/>
                <w:lang w:eastAsia="lv-LV"/>
              </w:rPr>
            </w:pPr>
            <w:r w:rsidRPr="00205C2C">
              <w:rPr>
                <w:iCs/>
                <w:sz w:val="22"/>
                <w:szCs w:val="22"/>
                <w:lang w:eastAsia="lv-LV"/>
              </w:rPr>
              <w:t>Nav pieredze</w:t>
            </w:r>
          </w:p>
        </w:tc>
        <w:tc>
          <w:tcPr>
            <w:tcW w:w="1285" w:type="pct"/>
            <w:shd w:val="clear" w:color="auto" w:fill="auto"/>
          </w:tcPr>
          <w:p w14:paraId="702A22FC" w14:textId="77777777" w:rsidR="00A22396" w:rsidRPr="00205C2C" w:rsidRDefault="00A22396" w:rsidP="00205C2C">
            <w:pPr>
              <w:pStyle w:val="Parastais"/>
              <w:jc w:val="both"/>
              <w:rPr>
                <w:iCs/>
                <w:sz w:val="22"/>
                <w:szCs w:val="22"/>
                <w:lang w:eastAsia="lv-LV"/>
              </w:rPr>
            </w:pPr>
            <w:r w:rsidRPr="00205C2C">
              <w:rPr>
                <w:iCs/>
                <w:sz w:val="22"/>
                <w:szCs w:val="22"/>
                <w:lang w:eastAsia="lv-LV"/>
              </w:rPr>
              <w:t>Piešķir 0 punktu</w:t>
            </w:r>
          </w:p>
        </w:tc>
      </w:tr>
    </w:tbl>
    <w:p w14:paraId="0BEF8C36" w14:textId="77777777" w:rsidR="00A22396" w:rsidRPr="00205C2C" w:rsidRDefault="00A22396" w:rsidP="00205C2C">
      <w:pPr>
        <w:pStyle w:val="Parastais"/>
        <w:jc w:val="both"/>
        <w:rPr>
          <w:b/>
          <w:sz w:val="22"/>
          <w:szCs w:val="22"/>
        </w:rPr>
      </w:pPr>
    </w:p>
    <w:p w14:paraId="7FE2B972" w14:textId="69B9EDC3" w:rsidR="00C633B0" w:rsidRPr="00205C2C" w:rsidRDefault="00C633B0" w:rsidP="00205C2C">
      <w:pPr>
        <w:pStyle w:val="Sarakstarindkopa"/>
        <w:numPr>
          <w:ilvl w:val="0"/>
          <w:numId w:val="31"/>
        </w:numPr>
        <w:contextualSpacing/>
        <w:jc w:val="both"/>
        <w:rPr>
          <w:b/>
          <w:sz w:val="22"/>
          <w:szCs w:val="22"/>
        </w:rPr>
      </w:pPr>
      <w:r w:rsidRPr="00205C2C">
        <w:rPr>
          <w:b/>
          <w:sz w:val="22"/>
          <w:szCs w:val="22"/>
        </w:rPr>
        <w:t>Pretendenta izvēles kritērijs:</w:t>
      </w:r>
      <w:r w:rsidRPr="00205C2C">
        <w:rPr>
          <w:sz w:val="22"/>
          <w:szCs w:val="22"/>
        </w:rPr>
        <w:t xml:space="preserve"> Līguma slēgšanas tiesības tiks piešķirtas tam pretendentam, kas ir iesniedzis visus </w:t>
      </w:r>
      <w:r w:rsidR="00205C2C">
        <w:rPr>
          <w:sz w:val="22"/>
          <w:szCs w:val="22"/>
        </w:rPr>
        <w:t>T</w:t>
      </w:r>
      <w:r w:rsidRPr="00205C2C">
        <w:rPr>
          <w:sz w:val="22"/>
          <w:szCs w:val="22"/>
        </w:rPr>
        <w:t>irgus izpētes noteikumos noteiktos dokumentus un būs ieguvis visaugstāko punktu skaitu</w:t>
      </w:r>
      <w:r w:rsidRPr="00205C2C">
        <w:rPr>
          <w:iCs/>
          <w:sz w:val="22"/>
          <w:szCs w:val="22"/>
        </w:rPr>
        <w:t>. Maksimālais iegūstamo punktu skaits ir 20 (divdesmit) punkti.</w:t>
      </w:r>
    </w:p>
    <w:p w14:paraId="37F155B5" w14:textId="77777777" w:rsidR="0029577A" w:rsidRPr="00205C2C" w:rsidRDefault="0029577A" w:rsidP="00205C2C">
      <w:pPr>
        <w:pStyle w:val="Sarakstarindkopa"/>
        <w:ind w:left="360"/>
        <w:contextualSpacing/>
        <w:jc w:val="both"/>
        <w:rPr>
          <w:b/>
          <w:sz w:val="22"/>
          <w:szCs w:val="22"/>
        </w:rPr>
      </w:pPr>
    </w:p>
    <w:p w14:paraId="4071CE01" w14:textId="77777777" w:rsidR="0029577A" w:rsidRPr="005215FA" w:rsidRDefault="0029577A" w:rsidP="00205C2C">
      <w:pPr>
        <w:pStyle w:val="BodyText4"/>
        <w:numPr>
          <w:ilvl w:val="0"/>
          <w:numId w:val="31"/>
        </w:numPr>
        <w:shd w:val="clear" w:color="auto" w:fill="auto"/>
        <w:tabs>
          <w:tab w:val="left" w:pos="851"/>
        </w:tabs>
        <w:spacing w:after="0" w:line="240" w:lineRule="auto"/>
        <w:ind w:right="20"/>
        <w:contextualSpacing/>
        <w:jc w:val="both"/>
        <w:rPr>
          <w:rFonts w:ascii="Times New Roman" w:hAnsi="Times New Roman"/>
          <w:b/>
          <w:sz w:val="22"/>
        </w:rPr>
      </w:pPr>
      <w:r w:rsidRPr="00205C2C">
        <w:rPr>
          <w:rFonts w:ascii="Times New Roman" w:hAnsi="Times New Roman"/>
          <w:sz w:val="22"/>
          <w:szCs w:val="22"/>
        </w:rPr>
        <w:t xml:space="preserve">Gadījumā, ja vairāki pretendenti vērtēšanā saņem vienādu punktu skaitu, par izšķirošo piedāvājuma izvēles kritēriju tiek noteikts (B) kritērijs. </w:t>
      </w:r>
    </w:p>
    <w:p w14:paraId="68F8E09D" w14:textId="77777777" w:rsidR="0029577A" w:rsidRPr="00205C2C" w:rsidRDefault="0029577A" w:rsidP="00205C2C">
      <w:pPr>
        <w:pStyle w:val="Sarakstarindkopa"/>
        <w:rPr>
          <w:rFonts w:eastAsia="Calibri"/>
          <w:sz w:val="22"/>
          <w:szCs w:val="22"/>
        </w:rPr>
      </w:pPr>
    </w:p>
    <w:p w14:paraId="2ECDE896" w14:textId="77777777" w:rsidR="0029577A" w:rsidRPr="00205C2C" w:rsidRDefault="0029577A" w:rsidP="00205C2C">
      <w:pPr>
        <w:pStyle w:val="BodyText4"/>
        <w:numPr>
          <w:ilvl w:val="0"/>
          <w:numId w:val="31"/>
        </w:numPr>
        <w:shd w:val="clear" w:color="auto" w:fill="auto"/>
        <w:tabs>
          <w:tab w:val="left" w:pos="851"/>
        </w:tabs>
        <w:spacing w:after="0" w:line="240" w:lineRule="auto"/>
        <w:ind w:right="20"/>
        <w:contextualSpacing/>
        <w:jc w:val="both"/>
        <w:rPr>
          <w:rFonts w:ascii="Times New Roman" w:hAnsi="Times New Roman"/>
          <w:sz w:val="22"/>
          <w:szCs w:val="22"/>
        </w:rPr>
      </w:pPr>
      <w:r w:rsidRPr="00205C2C">
        <w:rPr>
          <w:rFonts w:ascii="Times New Roman" w:hAnsi="Times New Roman"/>
          <w:sz w:val="22"/>
          <w:szCs w:val="22"/>
        </w:rPr>
        <w:t>Ja izraudzītais pretendents atsakās slēgt līgumu, līgumu slēdz ar nākamo pretendentu, kurš piedāvājis saimnieciski visizdevīgāko piedāvājumu.</w:t>
      </w:r>
    </w:p>
    <w:p w14:paraId="2C609E81" w14:textId="77777777" w:rsidR="00E74500" w:rsidRPr="00205C2C" w:rsidRDefault="00E74500" w:rsidP="00205C2C">
      <w:pPr>
        <w:pStyle w:val="Sarakstarindkopa"/>
        <w:ind w:left="360"/>
        <w:contextualSpacing/>
        <w:jc w:val="both"/>
        <w:rPr>
          <w:b/>
          <w:sz w:val="22"/>
          <w:szCs w:val="22"/>
        </w:rPr>
      </w:pPr>
    </w:p>
    <w:p w14:paraId="11AD96CE" w14:textId="77777777" w:rsidR="00C633B0" w:rsidRPr="00205C2C" w:rsidRDefault="00C633B0" w:rsidP="00205C2C">
      <w:pPr>
        <w:pStyle w:val="Kjene"/>
        <w:numPr>
          <w:ilvl w:val="0"/>
          <w:numId w:val="31"/>
        </w:numPr>
        <w:tabs>
          <w:tab w:val="clear" w:pos="4153"/>
          <w:tab w:val="clear" w:pos="8306"/>
        </w:tabs>
        <w:jc w:val="both"/>
        <w:rPr>
          <w:color w:val="000000"/>
          <w:sz w:val="22"/>
          <w:szCs w:val="22"/>
          <w:lang w:val="lv-LV"/>
        </w:rPr>
      </w:pPr>
      <w:r w:rsidRPr="00205C2C">
        <w:rPr>
          <w:b/>
          <w:sz w:val="22"/>
          <w:szCs w:val="22"/>
          <w:lang w:val="lv-LV"/>
        </w:rPr>
        <w:t>Personas datu apstrāde:</w:t>
      </w:r>
    </w:p>
    <w:p w14:paraId="4B7F0B71" w14:textId="77777777" w:rsidR="00C633B0" w:rsidRPr="00205C2C" w:rsidRDefault="00C633B0" w:rsidP="00205C2C">
      <w:pPr>
        <w:pStyle w:val="FrameContents"/>
        <w:numPr>
          <w:ilvl w:val="1"/>
          <w:numId w:val="31"/>
        </w:numPr>
        <w:tabs>
          <w:tab w:val="clear" w:pos="786"/>
          <w:tab w:val="num" w:pos="993"/>
        </w:tabs>
        <w:spacing w:after="0" w:line="240" w:lineRule="auto"/>
        <w:ind w:left="993" w:hanging="567"/>
        <w:jc w:val="both"/>
        <w:rPr>
          <w:rFonts w:ascii="Times New Roman" w:hAnsi="Times New Roman"/>
        </w:rPr>
      </w:pPr>
      <w:r w:rsidRPr="00205C2C">
        <w:rPr>
          <w:rFonts w:ascii="Times New Roman" w:hAnsi="Times New Roman"/>
        </w:rPr>
        <w:lastRenderedPageBreak/>
        <w:t>Pasūtītājs Tirgus izpētē iesniegtos personas datus apstrādās un glabās atbilstoši normatīvajos aktos noteiktajām prasībām šādai datu apstrādei, ievērojot Eiropas Parlamenta un Padomes 2016.gada 27.aprīļa Regulas (ES) 2016/679 par fizisku personu aizsardzību attiecībā uz personas datu apstrādi un šādu datu brīvu apriti un ar ko atceļ direktīvu 95/46/EK (Vispārīgā datu aizsardzības regula) prasības;</w:t>
      </w:r>
    </w:p>
    <w:p w14:paraId="63E6C723" w14:textId="77777777" w:rsidR="00C633B0" w:rsidRPr="00205C2C" w:rsidRDefault="00C633B0" w:rsidP="00205C2C">
      <w:pPr>
        <w:pStyle w:val="FrameContents"/>
        <w:numPr>
          <w:ilvl w:val="1"/>
          <w:numId w:val="31"/>
        </w:numPr>
        <w:tabs>
          <w:tab w:val="clear" w:pos="786"/>
          <w:tab w:val="num" w:pos="993"/>
        </w:tabs>
        <w:spacing w:after="0" w:line="240" w:lineRule="auto"/>
        <w:ind w:left="993" w:hanging="567"/>
        <w:jc w:val="both"/>
        <w:rPr>
          <w:rFonts w:ascii="Times New Roman" w:hAnsi="Times New Roman"/>
        </w:rPr>
      </w:pPr>
      <w:r w:rsidRPr="00205C2C">
        <w:rPr>
          <w:rFonts w:ascii="Times New Roman" w:hAnsi="Times New Roman"/>
        </w:rPr>
        <w:t>Pasūtītājs pretendentu piedāvājumos iekļauto informāciju, kas saistīta ar konkrētām fiziskām personām, izmantos komunikācijas nodrošināšanai ar pretendentu pārstāvjiem, iesniegto piedāvājumu atbilstības izvērtēšanai, kā arī citu normatīvajos aktos noteikto pienākumu, kas attiecas uz Tirgus izpētes veikšanu, izpildei. Personas dati tiks glabāti normatīvajos aktos noteikto laika periodu.</w:t>
      </w:r>
    </w:p>
    <w:p w14:paraId="277288CC" w14:textId="77777777" w:rsidR="00E74500" w:rsidRPr="00205C2C" w:rsidRDefault="00E74500" w:rsidP="00205C2C">
      <w:pPr>
        <w:pStyle w:val="FrameContents"/>
        <w:spacing w:after="0" w:line="240" w:lineRule="auto"/>
        <w:jc w:val="both"/>
        <w:rPr>
          <w:rFonts w:ascii="Times New Roman" w:hAnsi="Times New Roman"/>
        </w:rPr>
      </w:pPr>
    </w:p>
    <w:p w14:paraId="6FF6AFFB" w14:textId="77777777" w:rsidR="0029577A" w:rsidRPr="00205C2C" w:rsidRDefault="00325E37" w:rsidP="00205C2C">
      <w:pPr>
        <w:pStyle w:val="FrameContents"/>
        <w:numPr>
          <w:ilvl w:val="0"/>
          <w:numId w:val="31"/>
        </w:numPr>
        <w:spacing w:after="0" w:line="240" w:lineRule="auto"/>
        <w:rPr>
          <w:rFonts w:ascii="Times New Roman" w:hAnsi="Times New Roman"/>
          <w:b/>
          <w:bCs/>
          <w:color w:val="auto"/>
          <w:lang w:eastAsia="en-US"/>
        </w:rPr>
      </w:pPr>
      <w:r w:rsidRPr="00205C2C">
        <w:rPr>
          <w:rFonts w:ascii="Times New Roman" w:hAnsi="Times New Roman"/>
          <w:b/>
          <w:bCs/>
        </w:rPr>
        <w:t xml:space="preserve">Tirgus izpētes noteikumu </w:t>
      </w:r>
      <w:r w:rsidRPr="00205C2C">
        <w:rPr>
          <w:rFonts w:ascii="Times New Roman" w:hAnsi="Times New Roman"/>
          <w:b/>
          <w:bCs/>
          <w:color w:val="auto"/>
          <w:lang w:eastAsia="en-US"/>
        </w:rPr>
        <w:t>pielikumi:</w:t>
      </w:r>
    </w:p>
    <w:p w14:paraId="65CA2106" w14:textId="77777777" w:rsidR="00E74500" w:rsidRPr="00205C2C" w:rsidRDefault="0029577A" w:rsidP="005215FA">
      <w:pPr>
        <w:pStyle w:val="Parastais"/>
        <w:numPr>
          <w:ilvl w:val="1"/>
          <w:numId w:val="31"/>
        </w:numPr>
        <w:jc w:val="both"/>
        <w:rPr>
          <w:sz w:val="22"/>
          <w:szCs w:val="22"/>
        </w:rPr>
      </w:pPr>
      <w:bookmarkStart w:id="35" w:name="_Hlk97020259"/>
      <w:r w:rsidRPr="00205C2C">
        <w:rPr>
          <w:sz w:val="22"/>
          <w:szCs w:val="22"/>
        </w:rPr>
        <w:t xml:space="preserve">Tehniskā specifikācija </w:t>
      </w:r>
      <w:bookmarkEnd w:id="35"/>
      <w:r w:rsidRPr="00205C2C">
        <w:rPr>
          <w:sz w:val="22"/>
          <w:szCs w:val="22"/>
        </w:rPr>
        <w:t>– 1.pielikums</w:t>
      </w:r>
      <w:r w:rsidR="00217475" w:rsidRPr="00205C2C">
        <w:rPr>
          <w:sz w:val="22"/>
          <w:szCs w:val="22"/>
        </w:rPr>
        <w:t>;</w:t>
      </w:r>
      <w:r w:rsidRPr="00205C2C">
        <w:rPr>
          <w:sz w:val="22"/>
          <w:szCs w:val="22"/>
        </w:rPr>
        <w:t xml:space="preserve"> </w:t>
      </w:r>
    </w:p>
    <w:p w14:paraId="1661D24D" w14:textId="77777777" w:rsidR="0029577A" w:rsidRPr="00205C2C" w:rsidRDefault="0029577A" w:rsidP="005215FA">
      <w:pPr>
        <w:pStyle w:val="Parastais"/>
        <w:numPr>
          <w:ilvl w:val="1"/>
          <w:numId w:val="31"/>
        </w:numPr>
        <w:jc w:val="both"/>
        <w:rPr>
          <w:sz w:val="22"/>
          <w:szCs w:val="22"/>
        </w:rPr>
      </w:pPr>
      <w:r w:rsidRPr="00205C2C">
        <w:rPr>
          <w:sz w:val="22"/>
          <w:szCs w:val="22"/>
        </w:rPr>
        <w:t>Finanšu piedāvājums (forma) – 2.pielikums</w:t>
      </w:r>
      <w:r w:rsidR="00217475" w:rsidRPr="00205C2C">
        <w:rPr>
          <w:sz w:val="22"/>
          <w:szCs w:val="22"/>
        </w:rPr>
        <w:t>;</w:t>
      </w:r>
    </w:p>
    <w:p w14:paraId="41CD95C3" w14:textId="77777777" w:rsidR="0029577A" w:rsidRPr="00205C2C" w:rsidRDefault="0029577A" w:rsidP="005215FA">
      <w:pPr>
        <w:pStyle w:val="Parastais"/>
        <w:numPr>
          <w:ilvl w:val="1"/>
          <w:numId w:val="31"/>
        </w:numPr>
        <w:jc w:val="both"/>
        <w:rPr>
          <w:sz w:val="22"/>
        </w:rPr>
      </w:pPr>
      <w:r w:rsidRPr="00B70D49">
        <w:rPr>
          <w:sz w:val="22"/>
        </w:rPr>
        <w:t>Pretendenta sniegto pakalpojumu saraksta forma</w:t>
      </w:r>
      <w:r w:rsidRPr="00205C2C">
        <w:rPr>
          <w:sz w:val="22"/>
        </w:rPr>
        <w:t xml:space="preserve"> – 3.pielikums</w:t>
      </w:r>
      <w:r w:rsidR="00217475" w:rsidRPr="00205C2C">
        <w:rPr>
          <w:sz w:val="22"/>
        </w:rPr>
        <w:t>.</w:t>
      </w:r>
    </w:p>
    <w:p w14:paraId="06F71FC0" w14:textId="77777777" w:rsidR="0029577A" w:rsidRPr="00205C2C" w:rsidRDefault="002263ED" w:rsidP="00205C2C">
      <w:pPr>
        <w:pStyle w:val="Parastais"/>
        <w:ind w:left="360"/>
        <w:jc w:val="both"/>
        <w:rPr>
          <w:sz w:val="22"/>
          <w:szCs w:val="22"/>
        </w:rPr>
      </w:pPr>
      <w:r w:rsidRPr="00205C2C">
        <w:rPr>
          <w:sz w:val="22"/>
          <w:szCs w:val="22"/>
        </w:rPr>
        <w:br w:type="page"/>
      </w:r>
    </w:p>
    <w:p w14:paraId="5189CE48" w14:textId="77777777" w:rsidR="00C633B0" w:rsidRPr="00205C2C" w:rsidRDefault="00C633B0" w:rsidP="00205C2C">
      <w:pPr>
        <w:pStyle w:val="Parastais"/>
        <w:jc w:val="right"/>
        <w:rPr>
          <w:b/>
          <w:bCs/>
          <w:caps/>
          <w:sz w:val="22"/>
          <w:szCs w:val="22"/>
        </w:rPr>
      </w:pPr>
      <w:r w:rsidRPr="00205C2C">
        <w:rPr>
          <w:sz w:val="22"/>
          <w:szCs w:val="22"/>
        </w:rPr>
        <w:lastRenderedPageBreak/>
        <w:t>1.pielikums</w:t>
      </w:r>
      <w:r w:rsidRPr="00205C2C">
        <w:rPr>
          <w:b/>
          <w:bCs/>
          <w:caps/>
          <w:sz w:val="22"/>
          <w:szCs w:val="22"/>
        </w:rPr>
        <w:t xml:space="preserve"> </w:t>
      </w:r>
    </w:p>
    <w:p w14:paraId="2EBB8F93" w14:textId="77777777" w:rsidR="00C633B0" w:rsidRPr="00205C2C" w:rsidRDefault="00C633B0" w:rsidP="00205C2C">
      <w:pPr>
        <w:pStyle w:val="Parastais"/>
        <w:jc w:val="right"/>
        <w:rPr>
          <w:sz w:val="22"/>
          <w:szCs w:val="22"/>
        </w:rPr>
      </w:pPr>
      <w:r w:rsidRPr="00205C2C">
        <w:rPr>
          <w:sz w:val="22"/>
          <w:szCs w:val="22"/>
        </w:rPr>
        <w:t xml:space="preserve">Tirgus izpētes </w:t>
      </w:r>
    </w:p>
    <w:p w14:paraId="6C7FD80F" w14:textId="77777777" w:rsidR="00C633B0" w:rsidRPr="00205C2C" w:rsidRDefault="00C633B0" w:rsidP="00205C2C">
      <w:pPr>
        <w:pStyle w:val="Parastais"/>
        <w:jc w:val="right"/>
        <w:rPr>
          <w:sz w:val="22"/>
          <w:szCs w:val="22"/>
        </w:rPr>
      </w:pPr>
      <w:bookmarkStart w:id="36" w:name="_Hlk63167245"/>
      <w:bookmarkStart w:id="37" w:name="_Hlk46315236"/>
      <w:r w:rsidRPr="00205C2C">
        <w:rPr>
          <w:sz w:val="22"/>
          <w:szCs w:val="22"/>
        </w:rPr>
        <w:t>„</w:t>
      </w:r>
      <w:bookmarkEnd w:id="36"/>
      <w:r w:rsidR="00DC6854" w:rsidRPr="00205C2C">
        <w:rPr>
          <w:sz w:val="22"/>
          <w:szCs w:val="22"/>
        </w:rPr>
        <w:t>Izvērtējuma veikšana par Patvēruma, migrācijas un integrācijas fonda 2014.-2020.gada plānošanas perioda īstenoto aktivitāšu ietvaros atbalstīto projektu ieguldījumu fonda mērķa sasniegšanā un sabiedrības saliedētības veicināšanā laikposmā no 2018.gada 1.janvāra līdz 2021.gada 31.decembrim</w:t>
      </w:r>
      <w:r w:rsidRPr="00205C2C">
        <w:rPr>
          <w:sz w:val="22"/>
          <w:szCs w:val="22"/>
        </w:rPr>
        <w:t>”</w:t>
      </w:r>
    </w:p>
    <w:bookmarkEnd w:id="37"/>
    <w:p w14:paraId="7F90B999" w14:textId="77777777" w:rsidR="00C633B0" w:rsidRPr="00205C2C" w:rsidRDefault="00C633B0" w:rsidP="00205C2C">
      <w:pPr>
        <w:pStyle w:val="Parastais"/>
        <w:jc w:val="right"/>
        <w:rPr>
          <w:sz w:val="22"/>
          <w:szCs w:val="22"/>
        </w:rPr>
      </w:pPr>
      <w:r w:rsidRPr="00205C2C">
        <w:rPr>
          <w:sz w:val="22"/>
          <w:szCs w:val="22"/>
        </w:rPr>
        <w:t>noteikumiem</w:t>
      </w:r>
    </w:p>
    <w:p w14:paraId="6E2D100D" w14:textId="77777777" w:rsidR="00C633B0" w:rsidRPr="00205C2C" w:rsidRDefault="00C633B0" w:rsidP="00205C2C">
      <w:pPr>
        <w:pStyle w:val="Parastais"/>
        <w:jc w:val="both"/>
        <w:rPr>
          <w:sz w:val="22"/>
          <w:szCs w:val="22"/>
        </w:rPr>
      </w:pPr>
    </w:p>
    <w:p w14:paraId="51CDAB19" w14:textId="77777777" w:rsidR="00DC6854" w:rsidRPr="00205C2C" w:rsidRDefault="00DC6854" w:rsidP="00205C2C">
      <w:pPr>
        <w:pStyle w:val="Parastais"/>
        <w:keepNext/>
        <w:jc w:val="center"/>
        <w:outlineLvl w:val="0"/>
        <w:rPr>
          <w:b/>
          <w:sz w:val="22"/>
          <w:szCs w:val="22"/>
        </w:rPr>
      </w:pPr>
      <w:r w:rsidRPr="00205C2C">
        <w:rPr>
          <w:b/>
          <w:sz w:val="22"/>
          <w:szCs w:val="22"/>
        </w:rPr>
        <w:t>TEHNISKĀ SPECIFIKĀCIJA</w:t>
      </w:r>
    </w:p>
    <w:p w14:paraId="5A29B8F8" w14:textId="77777777" w:rsidR="00C633B0" w:rsidRPr="00205C2C" w:rsidRDefault="00C633B0" w:rsidP="00205C2C">
      <w:pPr>
        <w:pStyle w:val="Parastais"/>
        <w:tabs>
          <w:tab w:val="left" w:pos="3686"/>
          <w:tab w:val="left" w:pos="3828"/>
          <w:tab w:val="left" w:pos="3969"/>
        </w:tabs>
        <w:jc w:val="both"/>
        <w:rPr>
          <w:sz w:val="22"/>
          <w:szCs w:val="22"/>
        </w:rPr>
      </w:pPr>
    </w:p>
    <w:p w14:paraId="0DA9E899" w14:textId="77777777" w:rsidR="00C633B0" w:rsidRPr="00205C2C" w:rsidRDefault="00C633B0" w:rsidP="00205C2C">
      <w:pPr>
        <w:pStyle w:val="Parastais"/>
        <w:numPr>
          <w:ilvl w:val="0"/>
          <w:numId w:val="39"/>
        </w:numPr>
        <w:tabs>
          <w:tab w:val="left" w:pos="0"/>
          <w:tab w:val="left" w:pos="284"/>
          <w:tab w:val="left" w:pos="3969"/>
        </w:tabs>
        <w:ind w:left="0" w:firstLine="0"/>
        <w:jc w:val="both"/>
        <w:rPr>
          <w:rFonts w:eastAsia="Calibri"/>
          <w:sz w:val="22"/>
          <w:szCs w:val="22"/>
        </w:rPr>
      </w:pPr>
      <w:r w:rsidRPr="00205C2C">
        <w:rPr>
          <w:rFonts w:eastAsia="Calibri"/>
          <w:b/>
          <w:sz w:val="22"/>
          <w:szCs w:val="22"/>
        </w:rPr>
        <w:t>Darba mērķis:</w:t>
      </w:r>
      <w:r w:rsidRPr="00205C2C">
        <w:rPr>
          <w:sz w:val="22"/>
          <w:szCs w:val="22"/>
        </w:rPr>
        <w:t xml:space="preserve"> </w:t>
      </w:r>
      <w:r w:rsidRPr="00205C2C">
        <w:rPr>
          <w:rFonts w:eastAsia="Calibri"/>
          <w:sz w:val="22"/>
          <w:szCs w:val="22"/>
        </w:rPr>
        <w:t>Pasūtītāja noteiktajā termiņā veikt objektīvu</w:t>
      </w:r>
      <w:r w:rsidR="00E74500" w:rsidRPr="00205C2C">
        <w:rPr>
          <w:rFonts w:eastAsia="Calibri"/>
          <w:sz w:val="22"/>
          <w:szCs w:val="22"/>
        </w:rPr>
        <w:t xml:space="preserve"> un</w:t>
      </w:r>
      <w:r w:rsidRPr="00205C2C">
        <w:rPr>
          <w:rFonts w:eastAsia="Calibri"/>
          <w:sz w:val="22"/>
          <w:szCs w:val="22"/>
        </w:rPr>
        <w:t xml:space="preserve"> profesionālu</w:t>
      </w:r>
      <w:r w:rsidR="00E74500" w:rsidRPr="00205C2C">
        <w:rPr>
          <w:rFonts w:eastAsia="Calibri"/>
          <w:sz w:val="22"/>
          <w:szCs w:val="22"/>
        </w:rPr>
        <w:t xml:space="preserve"> izvērtējumu par Patvēruma, migrācijas un integrācijas fonda 2014.-2020.gada plānošanas perioda īstenoto aktivitāšu ietvaros atbalstīto projektu ieguldījumu fonda mērķa sasniegšanā un sabiedrības saliedētības veicināšanā laikposmā no 2018.gada 1.janvāra līdz 2021.gada 31.decembrim.</w:t>
      </w:r>
    </w:p>
    <w:p w14:paraId="4A4CFBA4" w14:textId="77777777" w:rsidR="00C633B0" w:rsidRPr="00205C2C" w:rsidRDefault="00C633B0" w:rsidP="00205C2C">
      <w:pPr>
        <w:pStyle w:val="Parastais"/>
        <w:ind w:left="360"/>
        <w:jc w:val="both"/>
        <w:rPr>
          <w:b/>
          <w:sz w:val="22"/>
          <w:szCs w:val="22"/>
        </w:rPr>
      </w:pPr>
    </w:p>
    <w:p w14:paraId="065E960D" w14:textId="77777777" w:rsidR="00A91584" w:rsidRPr="00205C2C" w:rsidRDefault="00227A97" w:rsidP="00205C2C">
      <w:pPr>
        <w:pStyle w:val="Parastais"/>
        <w:numPr>
          <w:ilvl w:val="0"/>
          <w:numId w:val="39"/>
        </w:numPr>
        <w:tabs>
          <w:tab w:val="left" w:pos="284"/>
          <w:tab w:val="left" w:pos="3828"/>
          <w:tab w:val="left" w:pos="3969"/>
        </w:tabs>
        <w:ind w:left="284" w:hanging="284"/>
        <w:jc w:val="both"/>
        <w:rPr>
          <w:sz w:val="22"/>
          <w:szCs w:val="22"/>
          <w:u w:val="single"/>
        </w:rPr>
      </w:pPr>
      <w:r w:rsidRPr="00205C2C">
        <w:rPr>
          <w:b/>
          <w:color w:val="000000"/>
          <w:sz w:val="22"/>
          <w:szCs w:val="22"/>
        </w:rPr>
        <w:t>Darba uzdevum</w:t>
      </w:r>
      <w:r w:rsidR="00E74500" w:rsidRPr="00205C2C">
        <w:rPr>
          <w:b/>
          <w:color w:val="000000"/>
          <w:sz w:val="22"/>
          <w:szCs w:val="22"/>
        </w:rPr>
        <w:t>s</w:t>
      </w:r>
      <w:r w:rsidRPr="00205C2C">
        <w:rPr>
          <w:color w:val="000000"/>
          <w:sz w:val="22"/>
          <w:szCs w:val="22"/>
        </w:rPr>
        <w:t xml:space="preserve">: </w:t>
      </w:r>
    </w:p>
    <w:p w14:paraId="75AF3188" w14:textId="3C1DB62A" w:rsidR="00B95E15" w:rsidRPr="00205C2C" w:rsidRDefault="00B95E15" w:rsidP="00205C2C">
      <w:pPr>
        <w:pStyle w:val="Parastais"/>
        <w:jc w:val="both"/>
        <w:rPr>
          <w:sz w:val="22"/>
          <w:szCs w:val="22"/>
        </w:rPr>
      </w:pPr>
      <w:r w:rsidRPr="00205C2C">
        <w:rPr>
          <w:sz w:val="22"/>
          <w:szCs w:val="22"/>
        </w:rPr>
        <w:t>Sagatavot</w:t>
      </w:r>
      <w:r w:rsidR="00227A97" w:rsidRPr="00205C2C">
        <w:rPr>
          <w:sz w:val="22"/>
          <w:szCs w:val="22"/>
        </w:rPr>
        <w:t xml:space="preserve"> </w:t>
      </w:r>
      <w:r w:rsidRPr="00205C2C">
        <w:rPr>
          <w:sz w:val="22"/>
          <w:szCs w:val="22"/>
        </w:rPr>
        <w:t>izvērtējumu par mērķa grupas</w:t>
      </w:r>
      <w:r w:rsidR="005215FA">
        <w:rPr>
          <w:rStyle w:val="Vresatsauce"/>
          <w:sz w:val="22"/>
          <w:szCs w:val="22"/>
        </w:rPr>
        <w:footnoteReference w:id="3"/>
      </w:r>
      <w:r w:rsidRPr="00205C2C">
        <w:rPr>
          <w:sz w:val="22"/>
          <w:szCs w:val="22"/>
        </w:rPr>
        <w:t xml:space="preserve"> iekļaušanos Latvijas sabiedrībā laikposmā no 2018.gada 1.janvāra līdz 2021.gada 31.decembrim, kā arī fonda ietvaros atbalstīto projektu īstenošanas ietekmi un izaicinājumiem, vienlaikus sniedzot priekšlikumus turpmākai fonda aktivitāšu ieviešanai.</w:t>
      </w:r>
    </w:p>
    <w:p w14:paraId="5D0C332D" w14:textId="77777777" w:rsidR="00227A97" w:rsidRPr="00205C2C" w:rsidRDefault="00227A97" w:rsidP="00205C2C">
      <w:pPr>
        <w:pStyle w:val="Parastais"/>
        <w:ind w:left="851" w:hanging="851"/>
        <w:jc w:val="both"/>
        <w:rPr>
          <w:sz w:val="22"/>
          <w:szCs w:val="22"/>
          <w:u w:val="single"/>
        </w:rPr>
      </w:pPr>
      <w:r w:rsidRPr="00205C2C">
        <w:rPr>
          <w:sz w:val="22"/>
          <w:szCs w:val="22"/>
          <w:u w:val="single"/>
        </w:rPr>
        <w:t>Apakšuzdevumi:</w:t>
      </w:r>
    </w:p>
    <w:p w14:paraId="38144075" w14:textId="77777777" w:rsidR="00B95E15" w:rsidRPr="00205C2C" w:rsidRDefault="00B95E15" w:rsidP="00205C2C">
      <w:pPr>
        <w:pStyle w:val="Sarakstarindkopa"/>
        <w:numPr>
          <w:ilvl w:val="1"/>
          <w:numId w:val="37"/>
        </w:numPr>
        <w:tabs>
          <w:tab w:val="left" w:pos="284"/>
        </w:tabs>
        <w:contextualSpacing/>
        <w:jc w:val="both"/>
        <w:rPr>
          <w:sz w:val="22"/>
          <w:szCs w:val="22"/>
        </w:rPr>
      </w:pPr>
      <w:r w:rsidRPr="00205C2C">
        <w:rPr>
          <w:sz w:val="22"/>
          <w:szCs w:val="22"/>
        </w:rPr>
        <w:t>izmantojot kvantitatīvās un kvalitatīvās pētniecības metodes, veikt esošās situācijas analīzi par</w:t>
      </w:r>
      <w:r w:rsidR="00E74500" w:rsidRPr="00205C2C">
        <w:rPr>
          <w:sz w:val="22"/>
          <w:szCs w:val="22"/>
        </w:rPr>
        <w:t xml:space="preserve"> </w:t>
      </w:r>
      <w:r w:rsidRPr="00205C2C">
        <w:rPr>
          <w:sz w:val="22"/>
          <w:szCs w:val="22"/>
        </w:rPr>
        <w:t>mērķa grupas iekļaušanos Latvijas sabiedrībā</w:t>
      </w:r>
      <w:r w:rsidR="00351AE7" w:rsidRPr="00205C2C">
        <w:rPr>
          <w:sz w:val="22"/>
          <w:szCs w:val="22"/>
        </w:rPr>
        <w:t>:</w:t>
      </w:r>
    </w:p>
    <w:p w14:paraId="7BF98CAF" w14:textId="77777777" w:rsidR="003420FE" w:rsidRPr="00205C2C" w:rsidRDefault="00B95E15" w:rsidP="00205C2C">
      <w:pPr>
        <w:pStyle w:val="Sarakstarindkopa"/>
        <w:numPr>
          <w:ilvl w:val="2"/>
          <w:numId w:val="37"/>
        </w:numPr>
        <w:tabs>
          <w:tab w:val="left" w:pos="993"/>
          <w:tab w:val="left" w:pos="1701"/>
        </w:tabs>
        <w:ind w:left="993" w:hanging="567"/>
        <w:contextualSpacing/>
        <w:jc w:val="both"/>
        <w:rPr>
          <w:sz w:val="22"/>
          <w:szCs w:val="22"/>
        </w:rPr>
      </w:pPr>
      <w:r w:rsidRPr="00205C2C">
        <w:rPr>
          <w:sz w:val="22"/>
          <w:szCs w:val="22"/>
        </w:rPr>
        <w:t>anketēt vismaz 150 (viens simts piecdesmit) respondentus, kas atlasīti tā, lai būtu proporcionāli aptvertas dažādas vecumgrupas (vecumā līdz 18 gadiem, 18-60 gadi, 60 gadi un vairāk), un būtu pārstāvētas dažādas izcelsmes valstis un ģeogrāfiskie reģioni;</w:t>
      </w:r>
    </w:p>
    <w:p w14:paraId="2F972104" w14:textId="77777777" w:rsidR="003420FE" w:rsidRPr="00205C2C" w:rsidRDefault="00B95E15" w:rsidP="00205C2C">
      <w:pPr>
        <w:pStyle w:val="Sarakstarindkopa"/>
        <w:numPr>
          <w:ilvl w:val="2"/>
          <w:numId w:val="37"/>
        </w:numPr>
        <w:tabs>
          <w:tab w:val="left" w:pos="993"/>
          <w:tab w:val="left" w:pos="1701"/>
        </w:tabs>
        <w:ind w:left="993" w:hanging="567"/>
        <w:contextualSpacing/>
        <w:jc w:val="both"/>
        <w:rPr>
          <w:sz w:val="22"/>
          <w:szCs w:val="22"/>
        </w:rPr>
      </w:pPr>
      <w:r w:rsidRPr="00205C2C">
        <w:rPr>
          <w:sz w:val="22"/>
          <w:szCs w:val="22"/>
        </w:rPr>
        <w:t>sniegt kopsavilkumu par mērķa grupas vajadzībām un uzņemošās sabiedrības attieksmi pret mērķa grupu, izmantojot līdz šim veiktos pētījumus, apkopojumus, fokusgrupu, interviju un diskusiju par mērķa grupas integrāciju Latvijā rezultātus, tai skaitā, nepieciešamības gadījumā intervējot pētījumu, interviju un diskusiju izstrādātājus;</w:t>
      </w:r>
    </w:p>
    <w:p w14:paraId="53DA71A4" w14:textId="77777777" w:rsidR="00351AE7" w:rsidRPr="00205C2C" w:rsidRDefault="00351AE7" w:rsidP="00205C2C">
      <w:pPr>
        <w:pStyle w:val="Sarakstarindkopa"/>
        <w:numPr>
          <w:ilvl w:val="1"/>
          <w:numId w:val="37"/>
        </w:numPr>
        <w:tabs>
          <w:tab w:val="left" w:pos="284"/>
        </w:tabs>
        <w:contextualSpacing/>
        <w:jc w:val="both"/>
        <w:rPr>
          <w:sz w:val="22"/>
          <w:szCs w:val="22"/>
        </w:rPr>
      </w:pPr>
      <w:r w:rsidRPr="00205C2C">
        <w:rPr>
          <w:sz w:val="22"/>
          <w:szCs w:val="22"/>
        </w:rPr>
        <w:t>aprakstīt un analizēt fonda ietvaros atbalstīto projektu ieguldījumu fonda mērķa sasniegšanā un sabiedrības saliedētības veicināšanā laikposmā no 2018.gada 1.janvāra līdz 2021.gada 31.decembrim, apzinot mērķa grupas un fonda projektu īstenotāju viedokli par šādiem jautājumiem:</w:t>
      </w:r>
    </w:p>
    <w:p w14:paraId="7E467C96" w14:textId="77777777" w:rsidR="003420FE" w:rsidRPr="00205C2C" w:rsidRDefault="00351AE7" w:rsidP="00205C2C">
      <w:pPr>
        <w:pStyle w:val="Sarakstarindkopa"/>
        <w:numPr>
          <w:ilvl w:val="2"/>
          <w:numId w:val="37"/>
        </w:numPr>
        <w:tabs>
          <w:tab w:val="left" w:pos="993"/>
          <w:tab w:val="left" w:pos="1701"/>
        </w:tabs>
        <w:ind w:left="993" w:hanging="567"/>
        <w:contextualSpacing/>
        <w:jc w:val="both"/>
        <w:rPr>
          <w:sz w:val="22"/>
          <w:szCs w:val="22"/>
        </w:rPr>
      </w:pPr>
      <w:r w:rsidRPr="00205C2C">
        <w:rPr>
          <w:sz w:val="22"/>
          <w:szCs w:val="22"/>
        </w:rPr>
        <w:t>fonda atbalstīto projektu ietvaros piedāvāto konsultāciju un tulku, un tulkošanas pakalpojumu pieejamība un atbilstība mērķa grupas vajadzībām;</w:t>
      </w:r>
    </w:p>
    <w:p w14:paraId="712688CA" w14:textId="77777777" w:rsidR="003420FE" w:rsidRPr="00205C2C" w:rsidRDefault="00351AE7" w:rsidP="00205C2C">
      <w:pPr>
        <w:pStyle w:val="Sarakstarindkopa"/>
        <w:numPr>
          <w:ilvl w:val="2"/>
          <w:numId w:val="37"/>
        </w:numPr>
        <w:tabs>
          <w:tab w:val="left" w:pos="993"/>
          <w:tab w:val="left" w:pos="1701"/>
        </w:tabs>
        <w:ind w:left="993" w:hanging="567"/>
        <w:contextualSpacing/>
        <w:jc w:val="both"/>
        <w:rPr>
          <w:sz w:val="22"/>
          <w:szCs w:val="22"/>
        </w:rPr>
      </w:pPr>
      <w:r w:rsidRPr="00205C2C">
        <w:rPr>
          <w:sz w:val="22"/>
          <w:szCs w:val="22"/>
        </w:rPr>
        <w:t>valodas un integrācijas kursu pieejamība mērķa grupai;</w:t>
      </w:r>
    </w:p>
    <w:p w14:paraId="6E5AA8CA" w14:textId="77777777" w:rsidR="00351AE7" w:rsidRPr="00205C2C" w:rsidRDefault="00351AE7" w:rsidP="00205C2C">
      <w:pPr>
        <w:pStyle w:val="Sarakstarindkopa"/>
        <w:numPr>
          <w:ilvl w:val="2"/>
          <w:numId w:val="37"/>
        </w:numPr>
        <w:tabs>
          <w:tab w:val="left" w:pos="993"/>
          <w:tab w:val="left" w:pos="1701"/>
        </w:tabs>
        <w:ind w:left="993" w:hanging="567"/>
        <w:contextualSpacing/>
        <w:jc w:val="both"/>
        <w:rPr>
          <w:sz w:val="22"/>
          <w:szCs w:val="22"/>
        </w:rPr>
      </w:pPr>
      <w:r w:rsidRPr="00205C2C">
        <w:rPr>
          <w:sz w:val="22"/>
          <w:szCs w:val="22"/>
        </w:rPr>
        <w:t>integrācijas pasākumu, tai skaitā kultūras pasākumu un valodas klubu efektivitāte starpkultūru komunikācijas veicināšanai;</w:t>
      </w:r>
    </w:p>
    <w:p w14:paraId="270A2D85" w14:textId="77777777" w:rsidR="00351AE7" w:rsidRPr="00205C2C" w:rsidRDefault="00351AE7" w:rsidP="00205C2C">
      <w:pPr>
        <w:pStyle w:val="Sarakstarindkopa"/>
        <w:numPr>
          <w:ilvl w:val="1"/>
          <w:numId w:val="37"/>
        </w:numPr>
        <w:tabs>
          <w:tab w:val="left" w:pos="284"/>
        </w:tabs>
        <w:contextualSpacing/>
        <w:jc w:val="both"/>
        <w:rPr>
          <w:sz w:val="22"/>
          <w:szCs w:val="22"/>
        </w:rPr>
      </w:pPr>
      <w:r w:rsidRPr="00205C2C">
        <w:rPr>
          <w:sz w:val="22"/>
          <w:szCs w:val="22"/>
        </w:rPr>
        <w:t>aprakstīt un analizēt fonda ietvaros atbalstīto projektu īstenošanas izaicinājumus un sagatavot priekšlikumus turpmākai fonda aktivitāšu ieviešanai, ņemot vērā līdzšinējo fonda aktivitāšu ieviešanas pieredzi:</w:t>
      </w:r>
    </w:p>
    <w:p w14:paraId="4C80FC97" w14:textId="77777777" w:rsidR="00127860" w:rsidRPr="00205C2C" w:rsidRDefault="00127860" w:rsidP="00205C2C">
      <w:pPr>
        <w:pStyle w:val="Sarakstarindkopa"/>
        <w:numPr>
          <w:ilvl w:val="2"/>
          <w:numId w:val="37"/>
        </w:numPr>
        <w:tabs>
          <w:tab w:val="left" w:pos="993"/>
          <w:tab w:val="left" w:pos="1701"/>
        </w:tabs>
        <w:ind w:left="993" w:hanging="567"/>
        <w:contextualSpacing/>
        <w:jc w:val="both"/>
        <w:rPr>
          <w:sz w:val="22"/>
          <w:szCs w:val="22"/>
        </w:rPr>
      </w:pPr>
      <w:r w:rsidRPr="00205C2C">
        <w:rPr>
          <w:sz w:val="22"/>
          <w:szCs w:val="22"/>
        </w:rPr>
        <w:t>par inovatīvām metodēm, ko ieviest fonda aktivitāšu īstenošanā;</w:t>
      </w:r>
    </w:p>
    <w:p w14:paraId="0B670C51" w14:textId="77777777" w:rsidR="003420FE" w:rsidRPr="00205C2C" w:rsidRDefault="00351AE7" w:rsidP="00205C2C">
      <w:pPr>
        <w:pStyle w:val="Sarakstarindkopa"/>
        <w:numPr>
          <w:ilvl w:val="2"/>
          <w:numId w:val="37"/>
        </w:numPr>
        <w:tabs>
          <w:tab w:val="left" w:pos="993"/>
          <w:tab w:val="left" w:pos="1701"/>
        </w:tabs>
        <w:ind w:left="993" w:hanging="567"/>
        <w:contextualSpacing/>
        <w:jc w:val="both"/>
        <w:rPr>
          <w:sz w:val="22"/>
          <w:szCs w:val="22"/>
        </w:rPr>
      </w:pPr>
      <w:r w:rsidRPr="00205C2C">
        <w:rPr>
          <w:sz w:val="22"/>
          <w:szCs w:val="22"/>
        </w:rPr>
        <w:t>sadarbības modeļa uzlabošanai starp projekta īstenotājiem;</w:t>
      </w:r>
    </w:p>
    <w:p w14:paraId="0B5042A4" w14:textId="77777777" w:rsidR="003420FE" w:rsidRPr="00205C2C" w:rsidRDefault="00351AE7" w:rsidP="00205C2C">
      <w:pPr>
        <w:pStyle w:val="Sarakstarindkopa"/>
        <w:numPr>
          <w:ilvl w:val="2"/>
          <w:numId w:val="37"/>
        </w:numPr>
        <w:tabs>
          <w:tab w:val="left" w:pos="993"/>
          <w:tab w:val="left" w:pos="1701"/>
        </w:tabs>
        <w:ind w:left="993" w:hanging="567"/>
        <w:contextualSpacing/>
        <w:jc w:val="both"/>
        <w:rPr>
          <w:sz w:val="22"/>
          <w:szCs w:val="22"/>
        </w:rPr>
      </w:pPr>
      <w:r w:rsidRPr="00205C2C">
        <w:rPr>
          <w:sz w:val="22"/>
          <w:szCs w:val="22"/>
        </w:rPr>
        <w:t>elastības principu piemērošanai fonda aktivitāšu ieviešanas mehānismā;</w:t>
      </w:r>
    </w:p>
    <w:p w14:paraId="21193E6F" w14:textId="77777777" w:rsidR="00351AE7" w:rsidRPr="00205C2C" w:rsidRDefault="00351AE7" w:rsidP="00205C2C">
      <w:pPr>
        <w:pStyle w:val="Sarakstarindkopa"/>
        <w:numPr>
          <w:ilvl w:val="2"/>
          <w:numId w:val="37"/>
        </w:numPr>
        <w:tabs>
          <w:tab w:val="left" w:pos="993"/>
          <w:tab w:val="left" w:pos="1701"/>
        </w:tabs>
        <w:ind w:left="993" w:hanging="567"/>
        <w:contextualSpacing/>
        <w:jc w:val="both"/>
        <w:rPr>
          <w:sz w:val="22"/>
          <w:szCs w:val="22"/>
        </w:rPr>
      </w:pPr>
      <w:r w:rsidRPr="00205C2C">
        <w:rPr>
          <w:sz w:val="22"/>
          <w:szCs w:val="22"/>
        </w:rPr>
        <w:t>apzinot fonda aktivitāšu īstenošanas izaicinājumus, jāveic tiešās intervijas ar vismaz 5 (pieciem) fonda projektu īstenotājiem.</w:t>
      </w:r>
    </w:p>
    <w:p w14:paraId="607CEC48" w14:textId="77777777" w:rsidR="00351AE7" w:rsidRPr="00205C2C" w:rsidRDefault="00351AE7" w:rsidP="00205C2C">
      <w:pPr>
        <w:pStyle w:val="Sarakstarindkopa"/>
        <w:tabs>
          <w:tab w:val="left" w:pos="1276"/>
          <w:tab w:val="left" w:pos="1701"/>
        </w:tabs>
        <w:ind w:left="0"/>
        <w:contextualSpacing/>
        <w:jc w:val="both"/>
        <w:rPr>
          <w:sz w:val="22"/>
          <w:szCs w:val="22"/>
        </w:rPr>
      </w:pPr>
    </w:p>
    <w:p w14:paraId="33817CB2" w14:textId="77777777" w:rsidR="00227A97" w:rsidRPr="00205C2C" w:rsidRDefault="00227A97" w:rsidP="00205C2C">
      <w:pPr>
        <w:pStyle w:val="Parastais"/>
        <w:numPr>
          <w:ilvl w:val="0"/>
          <w:numId w:val="39"/>
        </w:numPr>
        <w:tabs>
          <w:tab w:val="left" w:pos="284"/>
          <w:tab w:val="left" w:pos="3828"/>
          <w:tab w:val="left" w:pos="3969"/>
        </w:tabs>
        <w:ind w:left="284" w:hanging="284"/>
        <w:jc w:val="both"/>
        <w:rPr>
          <w:b/>
          <w:sz w:val="22"/>
          <w:szCs w:val="22"/>
        </w:rPr>
      </w:pPr>
      <w:r w:rsidRPr="00205C2C">
        <w:rPr>
          <w:b/>
          <w:sz w:val="22"/>
          <w:szCs w:val="22"/>
        </w:rPr>
        <w:t>Nodevumi:</w:t>
      </w:r>
    </w:p>
    <w:p w14:paraId="099979C8" w14:textId="77777777" w:rsidR="003420FE" w:rsidRPr="00205C2C" w:rsidRDefault="00C6650D" w:rsidP="00205C2C">
      <w:pPr>
        <w:pStyle w:val="Sarakstarindkopa"/>
        <w:numPr>
          <w:ilvl w:val="1"/>
          <w:numId w:val="39"/>
        </w:numPr>
        <w:tabs>
          <w:tab w:val="left" w:pos="284"/>
        </w:tabs>
        <w:contextualSpacing/>
        <w:jc w:val="both"/>
        <w:rPr>
          <w:sz w:val="22"/>
          <w:szCs w:val="22"/>
        </w:rPr>
      </w:pPr>
      <w:bookmarkStart w:id="38" w:name="_Hlk107840661"/>
      <w:r w:rsidRPr="00205C2C">
        <w:rPr>
          <w:sz w:val="22"/>
          <w:szCs w:val="22"/>
        </w:rPr>
        <w:t>s</w:t>
      </w:r>
      <w:r w:rsidR="00596BF4" w:rsidRPr="00205C2C">
        <w:rPr>
          <w:sz w:val="22"/>
          <w:szCs w:val="22"/>
        </w:rPr>
        <w:t>agatavot</w:t>
      </w:r>
      <w:r w:rsidR="002A3DD5" w:rsidRPr="00205C2C">
        <w:rPr>
          <w:sz w:val="22"/>
          <w:szCs w:val="22"/>
        </w:rPr>
        <w:t xml:space="preserve"> izvērtējuma </w:t>
      </w:r>
      <w:bookmarkEnd w:id="38"/>
      <w:r w:rsidR="00596BF4" w:rsidRPr="00205C2C">
        <w:rPr>
          <w:sz w:val="22"/>
          <w:szCs w:val="22"/>
        </w:rPr>
        <w:t>ievada ziņojumu</w:t>
      </w:r>
      <w:r w:rsidR="002A3DD5" w:rsidRPr="00205C2C">
        <w:rPr>
          <w:sz w:val="22"/>
          <w:szCs w:val="22"/>
        </w:rPr>
        <w:t xml:space="preserve">, kurā aprakstīta apakšuzdevumu veikšanai pielietotā metodoloģija, izmantotie datu avoti, problēmas vai ierobežojumi izvērtējuma veikšanā, ja tādi radušies. Iesniegšanas termiņš – 2 </w:t>
      </w:r>
      <w:r w:rsidR="00596BF4" w:rsidRPr="00205C2C">
        <w:rPr>
          <w:sz w:val="22"/>
          <w:szCs w:val="22"/>
        </w:rPr>
        <w:t xml:space="preserve">(divas) </w:t>
      </w:r>
      <w:r w:rsidR="002A3DD5" w:rsidRPr="00205C2C">
        <w:rPr>
          <w:sz w:val="22"/>
          <w:szCs w:val="22"/>
        </w:rPr>
        <w:t>nedēļas pēc līguma noslēgšanas</w:t>
      </w:r>
      <w:r w:rsidR="003420FE" w:rsidRPr="00205C2C">
        <w:rPr>
          <w:sz w:val="22"/>
          <w:szCs w:val="22"/>
        </w:rPr>
        <w:t>;</w:t>
      </w:r>
    </w:p>
    <w:p w14:paraId="5FE19B36" w14:textId="77777777" w:rsidR="003420FE" w:rsidRPr="00205C2C" w:rsidRDefault="00C6650D" w:rsidP="00205C2C">
      <w:pPr>
        <w:pStyle w:val="Sarakstarindkopa"/>
        <w:numPr>
          <w:ilvl w:val="1"/>
          <w:numId w:val="39"/>
        </w:numPr>
        <w:tabs>
          <w:tab w:val="left" w:pos="284"/>
        </w:tabs>
        <w:contextualSpacing/>
        <w:jc w:val="both"/>
        <w:rPr>
          <w:sz w:val="22"/>
          <w:szCs w:val="22"/>
        </w:rPr>
      </w:pPr>
      <w:r w:rsidRPr="00205C2C">
        <w:rPr>
          <w:sz w:val="22"/>
          <w:szCs w:val="22"/>
        </w:rPr>
        <w:t>s</w:t>
      </w:r>
      <w:r w:rsidR="00596BF4" w:rsidRPr="00205C2C">
        <w:rPr>
          <w:sz w:val="22"/>
          <w:szCs w:val="22"/>
        </w:rPr>
        <w:t>agatavot</w:t>
      </w:r>
      <w:r w:rsidR="002A3DD5" w:rsidRPr="00205C2C">
        <w:rPr>
          <w:sz w:val="22"/>
          <w:szCs w:val="22"/>
        </w:rPr>
        <w:t xml:space="preserve"> izvērtējuma ziņojum</w:t>
      </w:r>
      <w:r w:rsidR="00596BF4" w:rsidRPr="00205C2C">
        <w:rPr>
          <w:sz w:val="22"/>
          <w:szCs w:val="22"/>
        </w:rPr>
        <w:t>a projektu</w:t>
      </w:r>
      <w:r w:rsidR="002A3DD5" w:rsidRPr="00205C2C">
        <w:rPr>
          <w:sz w:val="22"/>
          <w:szCs w:val="22"/>
        </w:rPr>
        <w:t xml:space="preserve"> latviešu valodā</w:t>
      </w:r>
      <w:r w:rsidR="00596BF4" w:rsidRPr="00205C2C">
        <w:rPr>
          <w:sz w:val="22"/>
          <w:szCs w:val="22"/>
        </w:rPr>
        <w:t>,</w:t>
      </w:r>
      <w:r w:rsidR="002A3DD5" w:rsidRPr="00205C2C">
        <w:rPr>
          <w:sz w:val="22"/>
          <w:szCs w:val="22"/>
        </w:rPr>
        <w:t xml:space="preserve"> elektroniskā veidā Word formātā</w:t>
      </w:r>
      <w:r w:rsidRPr="00205C2C">
        <w:rPr>
          <w:sz w:val="22"/>
          <w:szCs w:val="22"/>
        </w:rPr>
        <w:t>,</w:t>
      </w:r>
      <w:r w:rsidR="002A3DD5" w:rsidRPr="00205C2C">
        <w:rPr>
          <w:sz w:val="22"/>
          <w:szCs w:val="22"/>
        </w:rPr>
        <w:t xml:space="preserve"> </w:t>
      </w:r>
      <w:r w:rsidR="00167C32" w:rsidRPr="00205C2C">
        <w:rPr>
          <w:sz w:val="22"/>
          <w:szCs w:val="22"/>
        </w:rPr>
        <w:t xml:space="preserve">nodrošinot kvantitatīvajā izpētē izmantoto datu nodošanu, kas pieļauj to turpmāko apstrādi (piemēram, Excel vai citā līdzvērtīgā formātā). </w:t>
      </w:r>
      <w:bookmarkStart w:id="39" w:name="_Hlk107840757"/>
      <w:r w:rsidR="002A3DD5" w:rsidRPr="00205C2C">
        <w:rPr>
          <w:sz w:val="22"/>
          <w:szCs w:val="22"/>
        </w:rPr>
        <w:t xml:space="preserve">Iesniegšanas termiņš – </w:t>
      </w:r>
      <w:r w:rsidR="00167C32" w:rsidRPr="00205C2C">
        <w:rPr>
          <w:sz w:val="22"/>
          <w:szCs w:val="22"/>
        </w:rPr>
        <w:t>2022.gada 1.novembris</w:t>
      </w:r>
      <w:bookmarkEnd w:id="39"/>
      <w:r w:rsidR="003420FE" w:rsidRPr="00205C2C">
        <w:rPr>
          <w:sz w:val="22"/>
          <w:szCs w:val="22"/>
        </w:rPr>
        <w:t>;</w:t>
      </w:r>
    </w:p>
    <w:p w14:paraId="6D0C513D" w14:textId="77777777" w:rsidR="003420FE" w:rsidRPr="00205C2C" w:rsidRDefault="00C6650D" w:rsidP="00205C2C">
      <w:pPr>
        <w:pStyle w:val="Sarakstarindkopa"/>
        <w:numPr>
          <w:ilvl w:val="1"/>
          <w:numId w:val="39"/>
        </w:numPr>
        <w:tabs>
          <w:tab w:val="left" w:pos="284"/>
        </w:tabs>
        <w:contextualSpacing/>
        <w:jc w:val="both"/>
        <w:rPr>
          <w:sz w:val="22"/>
          <w:szCs w:val="22"/>
        </w:rPr>
      </w:pPr>
      <w:r w:rsidRPr="00205C2C">
        <w:rPr>
          <w:sz w:val="22"/>
          <w:szCs w:val="22"/>
        </w:rPr>
        <w:lastRenderedPageBreak/>
        <w:t>s</w:t>
      </w:r>
      <w:r w:rsidR="00167C32" w:rsidRPr="00205C2C">
        <w:rPr>
          <w:sz w:val="22"/>
          <w:szCs w:val="22"/>
        </w:rPr>
        <w:t xml:space="preserve">agatavot </w:t>
      </w:r>
      <w:r w:rsidR="00351AE7" w:rsidRPr="00205C2C">
        <w:rPr>
          <w:sz w:val="22"/>
          <w:szCs w:val="22"/>
        </w:rPr>
        <w:t xml:space="preserve">izvērtējuma kopsavilkumu </w:t>
      </w:r>
      <w:r w:rsidR="00C77902" w:rsidRPr="00205C2C">
        <w:rPr>
          <w:sz w:val="22"/>
          <w:szCs w:val="22"/>
        </w:rPr>
        <w:t xml:space="preserve">latviešu un </w:t>
      </w:r>
      <w:r w:rsidR="00351AE7" w:rsidRPr="00205C2C">
        <w:rPr>
          <w:sz w:val="22"/>
          <w:szCs w:val="22"/>
        </w:rPr>
        <w:t>angļu valodā</w:t>
      </w:r>
      <w:r w:rsidR="00167C32" w:rsidRPr="00205C2C">
        <w:rPr>
          <w:sz w:val="22"/>
          <w:szCs w:val="22"/>
        </w:rPr>
        <w:t>.</w:t>
      </w:r>
      <w:r w:rsidR="00167C32" w:rsidRPr="005215FA">
        <w:rPr>
          <w:sz w:val="22"/>
        </w:rPr>
        <w:t xml:space="preserve"> </w:t>
      </w:r>
      <w:r w:rsidR="00167C32" w:rsidRPr="00205C2C">
        <w:rPr>
          <w:sz w:val="22"/>
          <w:szCs w:val="22"/>
        </w:rPr>
        <w:t>Iesniegšanas termiņš – 2022.gada 1.novembris;</w:t>
      </w:r>
    </w:p>
    <w:p w14:paraId="0C957D36" w14:textId="77777777" w:rsidR="003420FE" w:rsidRPr="00205C2C" w:rsidRDefault="00C6650D" w:rsidP="00205C2C">
      <w:pPr>
        <w:pStyle w:val="Sarakstarindkopa"/>
        <w:numPr>
          <w:ilvl w:val="1"/>
          <w:numId w:val="39"/>
        </w:numPr>
        <w:tabs>
          <w:tab w:val="left" w:pos="284"/>
        </w:tabs>
        <w:contextualSpacing/>
        <w:jc w:val="both"/>
        <w:rPr>
          <w:sz w:val="22"/>
          <w:szCs w:val="22"/>
        </w:rPr>
      </w:pPr>
      <w:r w:rsidRPr="00205C2C">
        <w:rPr>
          <w:sz w:val="22"/>
          <w:szCs w:val="22"/>
        </w:rPr>
        <w:t>s</w:t>
      </w:r>
      <w:r w:rsidR="00167C32" w:rsidRPr="00205C2C">
        <w:rPr>
          <w:sz w:val="22"/>
          <w:szCs w:val="22"/>
        </w:rPr>
        <w:t xml:space="preserve">agatavot </w:t>
      </w:r>
      <w:r w:rsidR="00351AE7" w:rsidRPr="00205C2C">
        <w:rPr>
          <w:sz w:val="22"/>
          <w:szCs w:val="22"/>
        </w:rPr>
        <w:t>izvērtējuma prezentāciju, kurā iekļauti secinājumi un rādītāju dinamikas analīze, latviešu un angļu valodā, elektroniskā formā</w:t>
      </w:r>
      <w:r w:rsidR="00167C32" w:rsidRPr="00205C2C">
        <w:rPr>
          <w:sz w:val="22"/>
          <w:szCs w:val="22"/>
        </w:rPr>
        <w:t>. Iesniegšanas termiņš – 2022.gada 1.novembris;</w:t>
      </w:r>
    </w:p>
    <w:p w14:paraId="5DF13165" w14:textId="77777777" w:rsidR="00167C32" w:rsidRPr="00205C2C" w:rsidRDefault="00C6650D" w:rsidP="00205C2C">
      <w:pPr>
        <w:pStyle w:val="Sarakstarindkopa"/>
        <w:numPr>
          <w:ilvl w:val="1"/>
          <w:numId w:val="39"/>
        </w:numPr>
        <w:tabs>
          <w:tab w:val="left" w:pos="284"/>
        </w:tabs>
        <w:contextualSpacing/>
        <w:jc w:val="both"/>
        <w:rPr>
          <w:sz w:val="22"/>
          <w:szCs w:val="22"/>
        </w:rPr>
      </w:pPr>
      <w:r w:rsidRPr="00205C2C">
        <w:rPr>
          <w:sz w:val="22"/>
          <w:szCs w:val="22"/>
        </w:rPr>
        <w:t>s</w:t>
      </w:r>
      <w:r w:rsidR="00167C32" w:rsidRPr="00205C2C">
        <w:rPr>
          <w:sz w:val="22"/>
          <w:szCs w:val="22"/>
        </w:rPr>
        <w:t xml:space="preserve">agatavot </w:t>
      </w:r>
      <w:r w:rsidR="00351AE7" w:rsidRPr="00205C2C">
        <w:rPr>
          <w:sz w:val="22"/>
          <w:szCs w:val="22"/>
        </w:rPr>
        <w:t xml:space="preserve">anketu, ko turpmāk izmantot </w:t>
      </w:r>
      <w:r w:rsidRPr="00205C2C">
        <w:rPr>
          <w:sz w:val="22"/>
          <w:szCs w:val="22"/>
        </w:rPr>
        <w:t xml:space="preserve">fonda </w:t>
      </w:r>
      <w:r w:rsidR="00351AE7" w:rsidRPr="00205C2C">
        <w:rPr>
          <w:sz w:val="22"/>
          <w:szCs w:val="22"/>
        </w:rPr>
        <w:t>mērķa grupas atgriezeniskās saites izzināšanai par fonda aktivitāšu ietekmi uz šādām jomām: 1) integrācija darba tirgū, 2) uzņēmējas valsts valodas apguve, 3) attiecības ar vietējiem iedzīvotājiem/kopienām un aktīva līdzdalība sabiedrībā, 4) mājoklis, 5) veselība.</w:t>
      </w:r>
      <w:r w:rsidR="00167C32" w:rsidRPr="00205C2C">
        <w:rPr>
          <w:sz w:val="22"/>
          <w:szCs w:val="22"/>
        </w:rPr>
        <w:t xml:space="preserve"> Iesniegšanas termiņš – 2022.gada 1.novembris.</w:t>
      </w:r>
    </w:p>
    <w:p w14:paraId="0900D30D" w14:textId="77777777" w:rsidR="003D0264" w:rsidRPr="00205C2C" w:rsidRDefault="002263ED" w:rsidP="005215FA">
      <w:pPr>
        <w:pStyle w:val="Sarakstarindkopa"/>
        <w:tabs>
          <w:tab w:val="left" w:pos="993"/>
        </w:tabs>
        <w:ind w:left="993"/>
        <w:contextualSpacing/>
        <w:jc w:val="right"/>
        <w:rPr>
          <w:bCs/>
          <w:sz w:val="22"/>
          <w:szCs w:val="22"/>
        </w:rPr>
      </w:pPr>
      <w:r w:rsidRPr="00205C2C">
        <w:rPr>
          <w:sz w:val="22"/>
          <w:szCs w:val="22"/>
        </w:rPr>
        <w:br w:type="page"/>
      </w:r>
      <w:bookmarkStart w:id="40" w:name="_Hlk96884859"/>
      <w:bookmarkStart w:id="41" w:name="_Hlk107848170"/>
      <w:r w:rsidR="00DC6854" w:rsidRPr="00205C2C">
        <w:rPr>
          <w:bCs/>
          <w:sz w:val="22"/>
          <w:szCs w:val="22"/>
        </w:rPr>
        <w:lastRenderedPageBreak/>
        <w:t>2</w:t>
      </w:r>
      <w:r w:rsidR="003D0264" w:rsidRPr="00205C2C">
        <w:rPr>
          <w:bCs/>
          <w:sz w:val="22"/>
          <w:szCs w:val="22"/>
        </w:rPr>
        <w:t>.pielikums</w:t>
      </w:r>
      <w:bookmarkEnd w:id="40"/>
    </w:p>
    <w:p w14:paraId="7FAD47A6" w14:textId="77777777" w:rsidR="00DC6854" w:rsidRPr="00205C2C" w:rsidRDefault="00DC6854" w:rsidP="00205C2C">
      <w:pPr>
        <w:pStyle w:val="Parastais"/>
        <w:jc w:val="right"/>
        <w:rPr>
          <w:sz w:val="22"/>
          <w:szCs w:val="22"/>
        </w:rPr>
      </w:pPr>
      <w:r w:rsidRPr="00205C2C">
        <w:rPr>
          <w:sz w:val="22"/>
          <w:szCs w:val="22"/>
        </w:rPr>
        <w:t xml:space="preserve">Tirgus izpētes </w:t>
      </w:r>
    </w:p>
    <w:p w14:paraId="35A2B8C5" w14:textId="77777777" w:rsidR="00DC6854" w:rsidRPr="00205C2C" w:rsidRDefault="00DC6854" w:rsidP="00205C2C">
      <w:pPr>
        <w:pStyle w:val="Parastais"/>
        <w:jc w:val="right"/>
        <w:rPr>
          <w:sz w:val="22"/>
          <w:szCs w:val="22"/>
        </w:rPr>
      </w:pPr>
      <w:r w:rsidRPr="00205C2C">
        <w:rPr>
          <w:sz w:val="22"/>
          <w:szCs w:val="22"/>
        </w:rPr>
        <w:t>„</w:t>
      </w:r>
      <w:r w:rsidR="00685692" w:rsidRPr="00205C2C">
        <w:rPr>
          <w:sz w:val="22"/>
          <w:szCs w:val="22"/>
        </w:rPr>
        <w:t>Izvērtējuma veikšana par Patvēruma, migrācijas un integrācijas fonda 2014.-2020.gada plānošanas perioda īstenoto aktivitāšu ietvaros atbalstīto projektu ieguldījumu fonda mērķa sasniegšanā un sabiedrības saliedētības veicināšanā laikposmā no 2018.gada 1.janvāra līdz 2021.gada 31.decembrim”</w:t>
      </w:r>
    </w:p>
    <w:p w14:paraId="3E973502" w14:textId="77777777" w:rsidR="00DC6854" w:rsidRPr="00205C2C" w:rsidRDefault="00DC6854" w:rsidP="00205C2C">
      <w:pPr>
        <w:pStyle w:val="Parastais"/>
        <w:jc w:val="right"/>
        <w:rPr>
          <w:sz w:val="22"/>
          <w:szCs w:val="22"/>
        </w:rPr>
      </w:pPr>
      <w:r w:rsidRPr="00205C2C">
        <w:rPr>
          <w:sz w:val="22"/>
          <w:szCs w:val="22"/>
        </w:rPr>
        <w:t>noteikumiem</w:t>
      </w:r>
    </w:p>
    <w:bookmarkEnd w:id="41"/>
    <w:p w14:paraId="49D96697" w14:textId="77777777" w:rsidR="003D0264" w:rsidRPr="00205C2C" w:rsidRDefault="003D0264" w:rsidP="00205C2C">
      <w:pPr>
        <w:pStyle w:val="Parastais"/>
        <w:rPr>
          <w:b/>
          <w:color w:val="000000"/>
          <w:sz w:val="22"/>
          <w:szCs w:val="22"/>
        </w:rPr>
      </w:pPr>
    </w:p>
    <w:p w14:paraId="34419908" w14:textId="77777777" w:rsidR="0019484D" w:rsidRPr="00205C2C" w:rsidRDefault="0019484D" w:rsidP="00205C2C">
      <w:pPr>
        <w:pStyle w:val="Parastais"/>
        <w:jc w:val="center"/>
        <w:rPr>
          <w:b/>
          <w:sz w:val="22"/>
          <w:szCs w:val="22"/>
          <w:u w:val="single"/>
        </w:rPr>
      </w:pPr>
      <w:r w:rsidRPr="00205C2C">
        <w:rPr>
          <w:b/>
          <w:sz w:val="22"/>
          <w:szCs w:val="22"/>
          <w:u w:val="single"/>
        </w:rPr>
        <w:t>_____(</w:t>
      </w:r>
      <w:r w:rsidR="00F13317" w:rsidRPr="00205C2C">
        <w:rPr>
          <w:b/>
          <w:sz w:val="22"/>
          <w:szCs w:val="22"/>
          <w:u w:val="single"/>
        </w:rPr>
        <w:t>Pakalpojuma sniedzēja</w:t>
      </w:r>
      <w:r w:rsidRPr="00205C2C">
        <w:rPr>
          <w:b/>
          <w:sz w:val="22"/>
          <w:szCs w:val="22"/>
          <w:u w:val="single"/>
        </w:rPr>
        <w:t xml:space="preserve"> nosaukums)____</w:t>
      </w:r>
    </w:p>
    <w:p w14:paraId="53988A24" w14:textId="77777777" w:rsidR="0019484D" w:rsidRPr="00205C2C" w:rsidRDefault="000F3AB0" w:rsidP="00205C2C">
      <w:pPr>
        <w:pStyle w:val="Parastais"/>
        <w:jc w:val="center"/>
        <w:rPr>
          <w:b/>
          <w:sz w:val="22"/>
          <w:szCs w:val="22"/>
        </w:rPr>
      </w:pPr>
      <w:r w:rsidRPr="00205C2C">
        <w:rPr>
          <w:b/>
          <w:sz w:val="22"/>
          <w:szCs w:val="22"/>
        </w:rPr>
        <w:t xml:space="preserve">FINANŠU PIEDĀVĀJUMS </w:t>
      </w:r>
      <w:r w:rsidRPr="00205C2C">
        <w:rPr>
          <w:sz w:val="22"/>
          <w:szCs w:val="22"/>
        </w:rPr>
        <w:t>(forma)</w:t>
      </w:r>
    </w:p>
    <w:p w14:paraId="1DF876CC" w14:textId="77777777" w:rsidR="0019484D" w:rsidRPr="00205C2C" w:rsidRDefault="0019484D" w:rsidP="00205C2C">
      <w:pPr>
        <w:pStyle w:val="Parastais"/>
        <w:rPr>
          <w:b/>
          <w:bCs/>
          <w:sz w:val="22"/>
          <w:szCs w:val="22"/>
        </w:rPr>
      </w:pPr>
    </w:p>
    <w:p w14:paraId="5FF24347" w14:textId="1DD7DE6B" w:rsidR="0019484D" w:rsidRPr="00205C2C" w:rsidRDefault="00F13317" w:rsidP="00205C2C">
      <w:pPr>
        <w:pStyle w:val="Parastais"/>
        <w:jc w:val="both"/>
        <w:rPr>
          <w:sz w:val="22"/>
          <w:szCs w:val="22"/>
        </w:rPr>
      </w:pPr>
      <w:r w:rsidRPr="00205C2C">
        <w:rPr>
          <w:bCs/>
          <w:sz w:val="22"/>
          <w:szCs w:val="22"/>
        </w:rPr>
        <w:t>Pakalpojuma sniedzēj</w:t>
      </w:r>
      <w:r w:rsidR="00083840" w:rsidRPr="00205C2C">
        <w:rPr>
          <w:bCs/>
          <w:sz w:val="22"/>
          <w:szCs w:val="22"/>
        </w:rPr>
        <w:t>s</w:t>
      </w:r>
      <w:r w:rsidR="009F7BAC" w:rsidRPr="00205C2C">
        <w:rPr>
          <w:bCs/>
          <w:sz w:val="22"/>
          <w:szCs w:val="22"/>
        </w:rPr>
        <w:t xml:space="preserve"> </w:t>
      </w:r>
      <w:r w:rsidR="009F7BAC" w:rsidRPr="00205C2C">
        <w:rPr>
          <w:bCs/>
          <w:i/>
          <w:sz w:val="22"/>
          <w:szCs w:val="22"/>
          <w:u w:val="single"/>
        </w:rPr>
        <w:t>reģistrācijas numurs</w:t>
      </w:r>
      <w:r w:rsidR="0019484D" w:rsidRPr="00205C2C">
        <w:rPr>
          <w:bCs/>
          <w:sz w:val="22"/>
          <w:szCs w:val="22"/>
        </w:rPr>
        <w:t xml:space="preserve">, </w:t>
      </w:r>
      <w:r w:rsidR="0019484D" w:rsidRPr="00205C2C">
        <w:rPr>
          <w:bCs/>
          <w:i/>
          <w:sz w:val="22"/>
          <w:szCs w:val="22"/>
          <w:u w:val="single"/>
        </w:rPr>
        <w:t>nosaukums</w:t>
      </w:r>
      <w:r w:rsidR="0019484D" w:rsidRPr="00205C2C">
        <w:rPr>
          <w:bCs/>
          <w:i/>
          <w:sz w:val="22"/>
          <w:szCs w:val="22"/>
        </w:rPr>
        <w:t xml:space="preserve">, </w:t>
      </w:r>
      <w:r w:rsidR="0019484D" w:rsidRPr="00205C2C">
        <w:rPr>
          <w:bCs/>
          <w:sz w:val="22"/>
          <w:szCs w:val="22"/>
        </w:rPr>
        <w:t>tā</w:t>
      </w:r>
      <w:r w:rsidR="0019484D" w:rsidRPr="00205C2C">
        <w:rPr>
          <w:bCs/>
          <w:i/>
          <w:sz w:val="22"/>
          <w:szCs w:val="22"/>
        </w:rPr>
        <w:t xml:space="preserve"> </w:t>
      </w:r>
      <w:r w:rsidR="0019484D" w:rsidRPr="00205C2C">
        <w:rPr>
          <w:bCs/>
          <w:i/>
          <w:sz w:val="22"/>
          <w:szCs w:val="22"/>
          <w:u w:val="single"/>
        </w:rPr>
        <w:t>amats, vārds uzvārds</w:t>
      </w:r>
      <w:r w:rsidR="0019484D" w:rsidRPr="00205C2C">
        <w:rPr>
          <w:bCs/>
          <w:sz w:val="22"/>
          <w:szCs w:val="22"/>
        </w:rPr>
        <w:t xml:space="preserve"> personā, kurš(-a) darbojas pamatojoties uz</w:t>
      </w:r>
      <w:r w:rsidR="0019484D" w:rsidRPr="00205C2C">
        <w:rPr>
          <w:bCs/>
          <w:i/>
          <w:sz w:val="22"/>
          <w:szCs w:val="22"/>
        </w:rPr>
        <w:t xml:space="preserve"> </w:t>
      </w:r>
      <w:r w:rsidR="0019484D" w:rsidRPr="00205C2C">
        <w:rPr>
          <w:bCs/>
          <w:i/>
          <w:sz w:val="22"/>
          <w:szCs w:val="22"/>
          <w:u w:val="single"/>
        </w:rPr>
        <w:t>statūtiem/pilnvara</w:t>
      </w:r>
      <w:r w:rsidR="00083840" w:rsidRPr="00205C2C">
        <w:rPr>
          <w:bCs/>
          <w:i/>
          <w:sz w:val="22"/>
          <w:szCs w:val="22"/>
          <w:u w:val="single"/>
        </w:rPr>
        <w:t>s</w:t>
      </w:r>
      <w:r w:rsidR="0019484D" w:rsidRPr="00205C2C">
        <w:rPr>
          <w:bCs/>
          <w:sz w:val="22"/>
          <w:szCs w:val="22"/>
        </w:rPr>
        <w:t xml:space="preserve">, piedāvā veikt pakalpojumu </w:t>
      </w:r>
      <w:r w:rsidR="00204CDF" w:rsidRPr="00205C2C">
        <w:rPr>
          <w:sz w:val="22"/>
          <w:szCs w:val="22"/>
        </w:rPr>
        <w:t>„</w:t>
      </w:r>
      <w:r w:rsidR="00DC6854" w:rsidRPr="00205C2C">
        <w:rPr>
          <w:sz w:val="22"/>
          <w:szCs w:val="22"/>
        </w:rPr>
        <w:t xml:space="preserve"> </w:t>
      </w:r>
      <w:r w:rsidR="00685692" w:rsidRPr="00205C2C">
        <w:rPr>
          <w:sz w:val="22"/>
          <w:szCs w:val="22"/>
        </w:rPr>
        <w:t>„Izvērtējuma veikšana par Patvēruma, migrācijas un integrācijas fonda 2014.-2020.gada plānošanas perioda īstenoto aktivitāšu ietvaros atbalstīto projektu ieguldījumu fonda mērķa sasniegšanā un sabiedrības saliedētības veicināšanā laikposmā no 2018.gada 1.janvāra līdz 2021.gada 31.decembrim</w:t>
      </w:r>
      <w:r w:rsidR="00204CDF" w:rsidRPr="00205C2C">
        <w:rPr>
          <w:sz w:val="22"/>
          <w:szCs w:val="22"/>
        </w:rPr>
        <w:t>”</w:t>
      </w:r>
      <w:r w:rsidR="0091585B" w:rsidRPr="00205C2C">
        <w:rPr>
          <w:bCs/>
          <w:sz w:val="22"/>
          <w:szCs w:val="22"/>
        </w:rPr>
        <w:t xml:space="preserve"> </w:t>
      </w:r>
      <w:r w:rsidRPr="00205C2C">
        <w:rPr>
          <w:bCs/>
          <w:sz w:val="22"/>
          <w:szCs w:val="22"/>
        </w:rPr>
        <w:t xml:space="preserve">atbilstoši </w:t>
      </w:r>
      <w:r w:rsidR="00325E37" w:rsidRPr="00205C2C">
        <w:rPr>
          <w:bCs/>
          <w:sz w:val="22"/>
          <w:szCs w:val="22"/>
        </w:rPr>
        <w:t>T</w:t>
      </w:r>
      <w:r w:rsidR="00F42EC4" w:rsidRPr="00205C2C">
        <w:rPr>
          <w:bCs/>
          <w:sz w:val="22"/>
          <w:szCs w:val="22"/>
        </w:rPr>
        <w:t xml:space="preserve">irgus izpētes </w:t>
      </w:r>
      <w:r w:rsidRPr="00205C2C">
        <w:rPr>
          <w:bCs/>
          <w:sz w:val="22"/>
          <w:szCs w:val="22"/>
        </w:rPr>
        <w:t>noteikum</w:t>
      </w:r>
      <w:r w:rsidR="00325E37" w:rsidRPr="00205C2C">
        <w:rPr>
          <w:bCs/>
          <w:sz w:val="22"/>
          <w:szCs w:val="22"/>
        </w:rPr>
        <w:t>u</w:t>
      </w:r>
      <w:r w:rsidR="00DC6854" w:rsidRPr="00205C2C">
        <w:rPr>
          <w:bCs/>
          <w:sz w:val="22"/>
          <w:szCs w:val="22"/>
        </w:rPr>
        <w:t xml:space="preserve"> 1.pielikumā</w:t>
      </w:r>
      <w:r w:rsidR="00596BF4" w:rsidRPr="00205C2C">
        <w:rPr>
          <w:bCs/>
          <w:sz w:val="22"/>
          <w:szCs w:val="22"/>
        </w:rPr>
        <w:t xml:space="preserve"> noteiktajiem darba uzdevumiem,</w:t>
      </w:r>
      <w:r w:rsidR="00596BF4" w:rsidRPr="00205C2C">
        <w:rPr>
          <w:sz w:val="22"/>
          <w:szCs w:val="22"/>
        </w:rPr>
        <w:t xml:space="preserve"> par šādu līgumcenu:</w:t>
      </w:r>
    </w:p>
    <w:p w14:paraId="6C0BEC75" w14:textId="77777777" w:rsidR="00596BF4" w:rsidRPr="00205C2C" w:rsidRDefault="00596BF4" w:rsidP="00205C2C">
      <w:pPr>
        <w:pStyle w:val="Pamatteksts"/>
        <w:rPr>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5"/>
        <w:gridCol w:w="1127"/>
        <w:gridCol w:w="1125"/>
        <w:gridCol w:w="1124"/>
      </w:tblGrid>
      <w:tr w:rsidR="00596BF4" w:rsidRPr="00205C2C" w14:paraId="66AC1C87" w14:textId="77777777" w:rsidTr="00205C2C">
        <w:tc>
          <w:tcPr>
            <w:tcW w:w="3137" w:type="pct"/>
            <w:tcBorders>
              <w:top w:val="single" w:sz="4" w:space="0" w:color="auto"/>
              <w:left w:val="single" w:sz="4" w:space="0" w:color="auto"/>
              <w:bottom w:val="single" w:sz="4" w:space="0" w:color="auto"/>
              <w:right w:val="single" w:sz="4" w:space="0" w:color="auto"/>
            </w:tcBorders>
            <w:shd w:val="clear" w:color="auto" w:fill="F2F2F2"/>
            <w:vAlign w:val="center"/>
          </w:tcPr>
          <w:p w14:paraId="207B3366" w14:textId="77777777" w:rsidR="00596BF4" w:rsidRPr="00205C2C" w:rsidRDefault="00596BF4" w:rsidP="00205C2C">
            <w:pPr>
              <w:pStyle w:val="Parastais"/>
              <w:widowControl w:val="0"/>
              <w:suppressAutoHyphens/>
              <w:snapToGrid w:val="0"/>
              <w:ind w:firstLine="284"/>
              <w:jc w:val="center"/>
              <w:rPr>
                <w:rFonts w:eastAsia="Lucida Sans Unicode"/>
                <w:b/>
                <w:bCs/>
                <w:kern w:val="2"/>
                <w:sz w:val="22"/>
                <w:szCs w:val="22"/>
                <w:lang w:eastAsia="hi-IN" w:bidi="hi-IN"/>
              </w:rPr>
            </w:pPr>
            <w:r w:rsidRPr="00205C2C">
              <w:rPr>
                <w:rFonts w:eastAsia="Lucida Sans Unicode"/>
                <w:b/>
                <w:bCs/>
                <w:kern w:val="2"/>
                <w:sz w:val="22"/>
                <w:szCs w:val="22"/>
                <w:lang w:eastAsia="hi-IN" w:bidi="hi-IN"/>
              </w:rPr>
              <w:t>Pakalpojuma nosaukums</w:t>
            </w:r>
          </w:p>
          <w:p w14:paraId="316FA34D" w14:textId="77777777" w:rsidR="00596BF4" w:rsidRPr="00205C2C" w:rsidRDefault="00596BF4" w:rsidP="00205C2C">
            <w:pPr>
              <w:pStyle w:val="Parastais"/>
              <w:widowControl w:val="0"/>
              <w:suppressAutoHyphens/>
              <w:snapToGrid w:val="0"/>
              <w:ind w:firstLine="284"/>
              <w:jc w:val="center"/>
              <w:rPr>
                <w:rFonts w:eastAsia="Lucida Sans Unicode"/>
                <w:b/>
                <w:bCs/>
                <w:kern w:val="2"/>
                <w:sz w:val="22"/>
                <w:szCs w:val="22"/>
                <w:lang w:eastAsia="hi-IN" w:bidi="hi-IN"/>
              </w:rPr>
            </w:pPr>
          </w:p>
        </w:tc>
        <w:tc>
          <w:tcPr>
            <w:tcW w:w="622" w:type="pct"/>
            <w:tcBorders>
              <w:top w:val="single" w:sz="4" w:space="0" w:color="auto"/>
              <w:left w:val="single" w:sz="4" w:space="0" w:color="auto"/>
              <w:bottom w:val="single" w:sz="4" w:space="0" w:color="auto"/>
              <w:right w:val="single" w:sz="4" w:space="0" w:color="auto"/>
            </w:tcBorders>
            <w:shd w:val="clear" w:color="auto" w:fill="F2F2F2"/>
            <w:vAlign w:val="center"/>
          </w:tcPr>
          <w:p w14:paraId="22D8933F" w14:textId="77777777" w:rsidR="00596BF4" w:rsidRPr="00205C2C" w:rsidRDefault="00F62C36" w:rsidP="00205C2C">
            <w:pPr>
              <w:pStyle w:val="Parastais"/>
              <w:suppressAutoHyphens/>
              <w:ind w:firstLine="27"/>
              <w:jc w:val="center"/>
              <w:rPr>
                <w:b/>
                <w:i/>
                <w:sz w:val="22"/>
                <w:szCs w:val="22"/>
                <w:lang w:eastAsia="ar-SA"/>
              </w:rPr>
            </w:pPr>
            <w:r w:rsidRPr="00205C2C">
              <w:rPr>
                <w:b/>
                <w:i/>
                <w:sz w:val="22"/>
                <w:szCs w:val="22"/>
                <w:lang w:eastAsia="ar-SA"/>
              </w:rPr>
              <w:t>Kopējā c</w:t>
            </w:r>
            <w:r w:rsidR="00596BF4" w:rsidRPr="00205C2C">
              <w:rPr>
                <w:b/>
                <w:i/>
                <w:sz w:val="22"/>
                <w:szCs w:val="22"/>
                <w:lang w:eastAsia="ar-SA"/>
              </w:rPr>
              <w:t>ena</w:t>
            </w:r>
            <w:r w:rsidR="00325E37" w:rsidRPr="00205C2C">
              <w:rPr>
                <w:b/>
                <w:i/>
                <w:sz w:val="22"/>
                <w:szCs w:val="22"/>
                <w:lang w:eastAsia="ar-SA"/>
              </w:rPr>
              <w:t>*</w:t>
            </w:r>
          </w:p>
          <w:p w14:paraId="69959C4B" w14:textId="77777777" w:rsidR="00596BF4" w:rsidRPr="00205C2C" w:rsidRDefault="00596BF4" w:rsidP="00205C2C">
            <w:pPr>
              <w:pStyle w:val="Parastais"/>
              <w:suppressAutoHyphens/>
              <w:ind w:firstLine="27"/>
              <w:jc w:val="center"/>
              <w:rPr>
                <w:b/>
                <w:i/>
                <w:sz w:val="22"/>
                <w:szCs w:val="22"/>
                <w:lang w:eastAsia="ar-SA"/>
              </w:rPr>
            </w:pPr>
            <w:r w:rsidRPr="00205C2C">
              <w:rPr>
                <w:b/>
                <w:i/>
                <w:sz w:val="22"/>
                <w:szCs w:val="22"/>
                <w:lang w:eastAsia="ar-SA"/>
              </w:rPr>
              <w:t>euro</w:t>
            </w:r>
          </w:p>
          <w:p w14:paraId="2B99E33B" w14:textId="77777777" w:rsidR="00596BF4" w:rsidRPr="00205C2C" w:rsidRDefault="00596BF4" w:rsidP="00205C2C">
            <w:pPr>
              <w:pStyle w:val="Parastais"/>
              <w:suppressAutoHyphens/>
              <w:ind w:firstLine="27"/>
              <w:jc w:val="center"/>
              <w:rPr>
                <w:b/>
                <w:sz w:val="22"/>
                <w:szCs w:val="22"/>
                <w:lang w:eastAsia="ar-SA"/>
              </w:rPr>
            </w:pPr>
            <w:r w:rsidRPr="00205C2C">
              <w:rPr>
                <w:b/>
                <w:i/>
                <w:sz w:val="22"/>
                <w:szCs w:val="22"/>
                <w:lang w:eastAsia="ar-SA"/>
              </w:rPr>
              <w:t>bez PVN</w:t>
            </w:r>
          </w:p>
          <w:p w14:paraId="49AF1D2F" w14:textId="77777777" w:rsidR="00596BF4" w:rsidRPr="00205C2C" w:rsidRDefault="00596BF4" w:rsidP="00205C2C">
            <w:pPr>
              <w:pStyle w:val="Parastais"/>
              <w:suppressAutoHyphens/>
              <w:ind w:firstLine="27"/>
              <w:jc w:val="center"/>
              <w:rPr>
                <w:b/>
                <w:sz w:val="22"/>
                <w:szCs w:val="22"/>
                <w:lang w:eastAsia="ar-SA"/>
              </w:rPr>
            </w:pPr>
          </w:p>
        </w:tc>
        <w:tc>
          <w:tcPr>
            <w:tcW w:w="621" w:type="pct"/>
            <w:tcBorders>
              <w:top w:val="single" w:sz="4" w:space="0" w:color="auto"/>
              <w:left w:val="single" w:sz="4" w:space="0" w:color="auto"/>
              <w:bottom w:val="single" w:sz="4" w:space="0" w:color="auto"/>
              <w:right w:val="single" w:sz="4" w:space="0" w:color="auto"/>
            </w:tcBorders>
            <w:shd w:val="clear" w:color="auto" w:fill="F2F2F2"/>
            <w:hideMark/>
          </w:tcPr>
          <w:p w14:paraId="5DFF6A3E" w14:textId="77777777" w:rsidR="00596BF4" w:rsidRPr="00205C2C" w:rsidRDefault="00596BF4" w:rsidP="00205C2C">
            <w:pPr>
              <w:pStyle w:val="Parastais"/>
              <w:suppressAutoHyphens/>
              <w:jc w:val="center"/>
              <w:rPr>
                <w:b/>
                <w:sz w:val="22"/>
                <w:szCs w:val="22"/>
                <w:lang w:eastAsia="ar-SA"/>
              </w:rPr>
            </w:pPr>
            <w:r w:rsidRPr="00205C2C">
              <w:rPr>
                <w:b/>
                <w:sz w:val="22"/>
                <w:szCs w:val="22"/>
                <w:lang w:eastAsia="ar-SA"/>
              </w:rPr>
              <w:t>PVN</w:t>
            </w:r>
          </w:p>
          <w:p w14:paraId="2A9BA205" w14:textId="77777777" w:rsidR="00596BF4" w:rsidRPr="00205C2C" w:rsidRDefault="00596BF4" w:rsidP="00205C2C">
            <w:pPr>
              <w:pStyle w:val="Parastais"/>
              <w:suppressAutoHyphens/>
              <w:jc w:val="center"/>
              <w:rPr>
                <w:b/>
                <w:sz w:val="22"/>
                <w:szCs w:val="22"/>
                <w:lang w:eastAsia="ar-SA"/>
              </w:rPr>
            </w:pPr>
            <w:r w:rsidRPr="00205C2C">
              <w:rPr>
                <w:b/>
                <w:sz w:val="22"/>
                <w:szCs w:val="22"/>
                <w:lang w:eastAsia="ar-SA"/>
              </w:rPr>
              <w:t>(%)</w:t>
            </w:r>
          </w:p>
        </w:tc>
        <w:tc>
          <w:tcPr>
            <w:tcW w:w="620" w:type="pct"/>
            <w:tcBorders>
              <w:top w:val="single" w:sz="4" w:space="0" w:color="auto"/>
              <w:left w:val="single" w:sz="4" w:space="0" w:color="auto"/>
              <w:bottom w:val="single" w:sz="4" w:space="0" w:color="auto"/>
              <w:right w:val="single" w:sz="4" w:space="0" w:color="auto"/>
            </w:tcBorders>
            <w:shd w:val="clear" w:color="auto" w:fill="F2F2F2"/>
          </w:tcPr>
          <w:p w14:paraId="2FA356F6" w14:textId="77777777" w:rsidR="00596BF4" w:rsidRPr="00205C2C" w:rsidRDefault="00F62C36" w:rsidP="00205C2C">
            <w:pPr>
              <w:pStyle w:val="Parastais"/>
              <w:suppressAutoHyphens/>
              <w:ind w:firstLine="27"/>
              <w:jc w:val="center"/>
              <w:rPr>
                <w:b/>
                <w:i/>
                <w:sz w:val="22"/>
                <w:szCs w:val="22"/>
                <w:lang w:eastAsia="ar-SA"/>
              </w:rPr>
            </w:pPr>
            <w:r w:rsidRPr="00205C2C">
              <w:rPr>
                <w:b/>
                <w:i/>
                <w:sz w:val="22"/>
                <w:szCs w:val="22"/>
                <w:lang w:eastAsia="ar-SA"/>
              </w:rPr>
              <w:t>Kopējā c</w:t>
            </w:r>
            <w:r w:rsidR="00596BF4" w:rsidRPr="00205C2C">
              <w:rPr>
                <w:b/>
                <w:i/>
                <w:sz w:val="22"/>
                <w:szCs w:val="22"/>
                <w:lang w:eastAsia="ar-SA"/>
              </w:rPr>
              <w:t>ena</w:t>
            </w:r>
          </w:p>
          <w:p w14:paraId="284BD73D" w14:textId="77777777" w:rsidR="00596BF4" w:rsidRPr="00205C2C" w:rsidRDefault="00596BF4" w:rsidP="00205C2C">
            <w:pPr>
              <w:pStyle w:val="Parastais"/>
              <w:suppressAutoHyphens/>
              <w:ind w:firstLine="27"/>
              <w:jc w:val="center"/>
              <w:rPr>
                <w:b/>
                <w:i/>
                <w:sz w:val="22"/>
                <w:szCs w:val="22"/>
                <w:lang w:eastAsia="ar-SA"/>
              </w:rPr>
            </w:pPr>
            <w:r w:rsidRPr="00205C2C">
              <w:rPr>
                <w:b/>
                <w:i/>
                <w:sz w:val="22"/>
                <w:szCs w:val="22"/>
                <w:lang w:eastAsia="ar-SA"/>
              </w:rPr>
              <w:t>euro</w:t>
            </w:r>
          </w:p>
          <w:p w14:paraId="008CF7A9" w14:textId="77777777" w:rsidR="00596BF4" w:rsidRPr="00205C2C" w:rsidRDefault="00596BF4" w:rsidP="00205C2C">
            <w:pPr>
              <w:pStyle w:val="Parastais"/>
              <w:suppressAutoHyphens/>
              <w:ind w:firstLine="27"/>
              <w:jc w:val="center"/>
              <w:rPr>
                <w:b/>
                <w:sz w:val="22"/>
                <w:szCs w:val="22"/>
                <w:lang w:eastAsia="ar-SA"/>
              </w:rPr>
            </w:pPr>
            <w:r w:rsidRPr="00205C2C">
              <w:rPr>
                <w:b/>
                <w:i/>
                <w:sz w:val="22"/>
                <w:szCs w:val="22"/>
                <w:lang w:eastAsia="ar-SA"/>
              </w:rPr>
              <w:t>ar PVN</w:t>
            </w:r>
          </w:p>
          <w:p w14:paraId="3B05C039" w14:textId="77777777" w:rsidR="00596BF4" w:rsidRPr="00205C2C" w:rsidRDefault="00596BF4" w:rsidP="00205C2C">
            <w:pPr>
              <w:pStyle w:val="Parastais"/>
              <w:suppressAutoHyphens/>
              <w:ind w:firstLine="27"/>
              <w:jc w:val="center"/>
              <w:rPr>
                <w:b/>
                <w:sz w:val="22"/>
                <w:szCs w:val="22"/>
                <w:lang w:eastAsia="ar-SA"/>
              </w:rPr>
            </w:pPr>
          </w:p>
        </w:tc>
      </w:tr>
      <w:tr w:rsidR="00596BF4" w:rsidRPr="00205C2C" w14:paraId="5A64A4D7" w14:textId="77777777" w:rsidTr="00205C2C">
        <w:trPr>
          <w:trHeight w:val="60"/>
        </w:trPr>
        <w:tc>
          <w:tcPr>
            <w:tcW w:w="3137" w:type="pct"/>
            <w:tcBorders>
              <w:top w:val="single" w:sz="4" w:space="0" w:color="auto"/>
              <w:left w:val="single" w:sz="4" w:space="0" w:color="auto"/>
              <w:bottom w:val="single" w:sz="4" w:space="0" w:color="auto"/>
              <w:right w:val="single" w:sz="4" w:space="0" w:color="auto"/>
            </w:tcBorders>
            <w:hideMark/>
          </w:tcPr>
          <w:p w14:paraId="73CF59D5" w14:textId="77777777" w:rsidR="00596BF4" w:rsidRPr="00205C2C" w:rsidRDefault="00C6650D" w:rsidP="00205C2C">
            <w:pPr>
              <w:pStyle w:val="Parastais"/>
              <w:widowControl w:val="0"/>
              <w:suppressAutoHyphens/>
              <w:snapToGrid w:val="0"/>
              <w:jc w:val="both"/>
              <w:rPr>
                <w:sz w:val="22"/>
                <w:szCs w:val="22"/>
              </w:rPr>
            </w:pPr>
            <w:r w:rsidRPr="00205C2C">
              <w:rPr>
                <w:sz w:val="22"/>
                <w:szCs w:val="22"/>
              </w:rPr>
              <w:t>Izvērtējuma veikšana par Patvēruma, migrācijas un integrācijas fonda 2014.-2020.gada plānošanas perioda īstenoto aktivitāšu ietvaros atbalstīto projektu ieguldījumu fonda mērķa sasniegšanā un sabiedrības saliedētības veicināšanā laikposmā no 2018.gada 1.janvāra līdz 2021.gada 31.decembrim</w:t>
            </w:r>
          </w:p>
        </w:tc>
        <w:tc>
          <w:tcPr>
            <w:tcW w:w="622" w:type="pct"/>
            <w:tcBorders>
              <w:top w:val="single" w:sz="4" w:space="0" w:color="auto"/>
              <w:left w:val="single" w:sz="4" w:space="0" w:color="auto"/>
              <w:bottom w:val="single" w:sz="4" w:space="0" w:color="auto"/>
              <w:right w:val="single" w:sz="4" w:space="0" w:color="auto"/>
            </w:tcBorders>
          </w:tcPr>
          <w:p w14:paraId="74B624B4" w14:textId="77777777" w:rsidR="00596BF4" w:rsidRPr="00205C2C" w:rsidRDefault="00596BF4" w:rsidP="00205C2C">
            <w:pPr>
              <w:pStyle w:val="Parastais"/>
              <w:widowControl w:val="0"/>
              <w:suppressAutoHyphens/>
              <w:snapToGrid w:val="0"/>
              <w:ind w:firstLine="284"/>
              <w:rPr>
                <w:rFonts w:eastAsia="Lucida Sans Unicode"/>
                <w:kern w:val="2"/>
                <w:sz w:val="22"/>
                <w:szCs w:val="22"/>
                <w:lang w:eastAsia="hi-IN" w:bidi="hi-IN"/>
              </w:rPr>
            </w:pPr>
          </w:p>
        </w:tc>
        <w:tc>
          <w:tcPr>
            <w:tcW w:w="621" w:type="pct"/>
            <w:tcBorders>
              <w:top w:val="single" w:sz="4" w:space="0" w:color="auto"/>
              <w:left w:val="single" w:sz="4" w:space="0" w:color="auto"/>
              <w:bottom w:val="single" w:sz="4" w:space="0" w:color="auto"/>
              <w:right w:val="single" w:sz="4" w:space="0" w:color="auto"/>
            </w:tcBorders>
          </w:tcPr>
          <w:p w14:paraId="0AAB15FD" w14:textId="77777777" w:rsidR="00596BF4" w:rsidRPr="00205C2C" w:rsidRDefault="00596BF4" w:rsidP="00205C2C">
            <w:pPr>
              <w:pStyle w:val="Parastais"/>
              <w:widowControl w:val="0"/>
              <w:suppressAutoHyphens/>
              <w:snapToGrid w:val="0"/>
              <w:ind w:firstLine="284"/>
              <w:rPr>
                <w:rFonts w:eastAsia="Lucida Sans Unicode"/>
                <w:kern w:val="2"/>
                <w:sz w:val="22"/>
                <w:szCs w:val="22"/>
                <w:lang w:eastAsia="hi-IN" w:bidi="hi-IN"/>
              </w:rPr>
            </w:pPr>
          </w:p>
        </w:tc>
        <w:tc>
          <w:tcPr>
            <w:tcW w:w="620" w:type="pct"/>
            <w:tcBorders>
              <w:top w:val="single" w:sz="4" w:space="0" w:color="auto"/>
              <w:left w:val="single" w:sz="4" w:space="0" w:color="auto"/>
              <w:bottom w:val="single" w:sz="4" w:space="0" w:color="auto"/>
              <w:right w:val="single" w:sz="4" w:space="0" w:color="auto"/>
            </w:tcBorders>
          </w:tcPr>
          <w:p w14:paraId="6077437B" w14:textId="77777777" w:rsidR="00596BF4" w:rsidRPr="00205C2C" w:rsidRDefault="00596BF4" w:rsidP="00205C2C">
            <w:pPr>
              <w:pStyle w:val="Parastais"/>
              <w:widowControl w:val="0"/>
              <w:suppressAutoHyphens/>
              <w:snapToGrid w:val="0"/>
              <w:ind w:firstLine="284"/>
              <w:rPr>
                <w:rFonts w:eastAsia="Lucida Sans Unicode"/>
                <w:kern w:val="2"/>
                <w:sz w:val="22"/>
                <w:szCs w:val="22"/>
                <w:lang w:eastAsia="hi-IN" w:bidi="hi-IN"/>
              </w:rPr>
            </w:pPr>
          </w:p>
        </w:tc>
      </w:tr>
    </w:tbl>
    <w:p w14:paraId="6214C02B" w14:textId="77777777" w:rsidR="00596BF4" w:rsidRPr="00205C2C" w:rsidRDefault="00596BF4" w:rsidP="00205C2C">
      <w:pPr>
        <w:pStyle w:val="Pamatteksts"/>
        <w:rPr>
          <w:bCs/>
          <w:sz w:val="22"/>
          <w:szCs w:val="22"/>
        </w:rPr>
      </w:pPr>
    </w:p>
    <w:p w14:paraId="511D1952" w14:textId="77777777" w:rsidR="00325E37" w:rsidRPr="00205C2C" w:rsidRDefault="00325E37" w:rsidP="00205C2C">
      <w:pPr>
        <w:pStyle w:val="Parastais"/>
        <w:jc w:val="both"/>
        <w:rPr>
          <w:sz w:val="22"/>
          <w:szCs w:val="22"/>
        </w:rPr>
      </w:pPr>
      <w:r w:rsidRPr="00205C2C">
        <w:rPr>
          <w:sz w:val="22"/>
          <w:szCs w:val="22"/>
        </w:rPr>
        <w:t xml:space="preserve">*Finanšu piedāvājumu aizpilda pretendents, iekļaujot cenā visus </w:t>
      </w:r>
      <w:r w:rsidRPr="00205C2C">
        <w:rPr>
          <w:bCs/>
          <w:sz w:val="22"/>
          <w:szCs w:val="22"/>
        </w:rPr>
        <w:t xml:space="preserve">Latvijas Republikas normatīvajos aktos paredzētos tiešos un netiešos nodokļus un nodevas, </w:t>
      </w:r>
      <w:r w:rsidRPr="00205C2C">
        <w:rPr>
          <w:sz w:val="22"/>
          <w:szCs w:val="22"/>
        </w:rPr>
        <w:t>izņemot pievienotās vērtības nodokli, tostarp</w:t>
      </w:r>
      <w:r w:rsidRPr="00205C2C">
        <w:rPr>
          <w:bCs/>
          <w:sz w:val="22"/>
          <w:szCs w:val="22"/>
        </w:rPr>
        <w:t xml:space="preserve"> transporta izdevumus, visa veida sakaru izmaksas, un citus izdevumus, </w:t>
      </w:r>
      <w:r w:rsidRPr="00205C2C">
        <w:rPr>
          <w:sz w:val="22"/>
          <w:szCs w:val="22"/>
        </w:rPr>
        <w:t>šā pakalpojuma pilnīgai izpildei.</w:t>
      </w:r>
    </w:p>
    <w:p w14:paraId="6461479D" w14:textId="77777777" w:rsidR="0016307A" w:rsidRPr="00205C2C" w:rsidRDefault="0016307A" w:rsidP="00205C2C">
      <w:pPr>
        <w:pStyle w:val="Pamatteksts"/>
        <w:rPr>
          <w:bCs/>
          <w:sz w:val="22"/>
          <w:szCs w:val="22"/>
        </w:rPr>
      </w:pPr>
    </w:p>
    <w:p w14:paraId="0305304D" w14:textId="77777777" w:rsidR="0016307A" w:rsidRPr="00205C2C" w:rsidRDefault="0016307A" w:rsidP="00205C2C">
      <w:pPr>
        <w:pStyle w:val="Parastais"/>
        <w:rPr>
          <w:sz w:val="22"/>
          <w:szCs w:val="22"/>
        </w:rPr>
      </w:pPr>
      <w:r w:rsidRPr="00205C2C">
        <w:rPr>
          <w:b/>
          <w:bCs/>
          <w:sz w:val="22"/>
          <w:szCs w:val="22"/>
        </w:rPr>
        <w:t>Kontaktpersona</w:t>
      </w:r>
      <w:r w:rsidRPr="00205C2C">
        <w:rPr>
          <w:b/>
          <w:sz w:val="22"/>
          <w:szCs w:val="22"/>
        </w:rPr>
        <w:t>:</w:t>
      </w:r>
    </w:p>
    <w:p w14:paraId="791A9A6A" w14:textId="77777777" w:rsidR="00596BF4" w:rsidRPr="00205C2C" w:rsidRDefault="00596BF4" w:rsidP="00205C2C">
      <w:pPr>
        <w:pStyle w:val="Pamatteksts"/>
        <w:rPr>
          <w:bCs/>
          <w:sz w:val="22"/>
          <w:szCs w:val="22"/>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6946"/>
      </w:tblGrid>
      <w:tr w:rsidR="0016307A" w:rsidRPr="00205C2C" w14:paraId="22BB3B83" w14:textId="77777777" w:rsidTr="00EA2EBC">
        <w:trPr>
          <w:trHeight w:val="284"/>
        </w:trPr>
        <w:tc>
          <w:tcPr>
            <w:tcW w:w="2410" w:type="dxa"/>
            <w:shd w:val="clear" w:color="C0C0C0" w:fill="E6E6E6"/>
            <w:vAlign w:val="center"/>
          </w:tcPr>
          <w:p w14:paraId="0CA2C74E" w14:textId="77777777" w:rsidR="0016307A" w:rsidRPr="00205C2C" w:rsidRDefault="0016307A" w:rsidP="00205C2C">
            <w:pPr>
              <w:pStyle w:val="Parastais"/>
              <w:rPr>
                <w:b/>
                <w:bCs/>
                <w:sz w:val="22"/>
                <w:szCs w:val="22"/>
              </w:rPr>
            </w:pPr>
            <w:r w:rsidRPr="00205C2C">
              <w:rPr>
                <w:b/>
                <w:bCs/>
                <w:sz w:val="22"/>
                <w:szCs w:val="22"/>
              </w:rPr>
              <w:t>Vārds, uzvārds</w:t>
            </w:r>
          </w:p>
        </w:tc>
        <w:tc>
          <w:tcPr>
            <w:tcW w:w="6946" w:type="dxa"/>
          </w:tcPr>
          <w:p w14:paraId="5BC4AA04" w14:textId="77777777" w:rsidR="0016307A" w:rsidRPr="00205C2C" w:rsidRDefault="0016307A" w:rsidP="00205C2C">
            <w:pPr>
              <w:pStyle w:val="Parastais"/>
              <w:rPr>
                <w:sz w:val="22"/>
                <w:szCs w:val="22"/>
              </w:rPr>
            </w:pPr>
          </w:p>
        </w:tc>
      </w:tr>
      <w:tr w:rsidR="0016307A" w:rsidRPr="00205C2C" w14:paraId="4806DEE5" w14:textId="77777777" w:rsidTr="00EA2EBC">
        <w:trPr>
          <w:trHeight w:val="284"/>
        </w:trPr>
        <w:tc>
          <w:tcPr>
            <w:tcW w:w="2410" w:type="dxa"/>
            <w:shd w:val="clear" w:color="C0C0C0" w:fill="E6E6E6"/>
            <w:vAlign w:val="center"/>
          </w:tcPr>
          <w:p w14:paraId="03E6E530" w14:textId="77777777" w:rsidR="0016307A" w:rsidRPr="00205C2C" w:rsidRDefault="0016307A" w:rsidP="00205C2C">
            <w:pPr>
              <w:pStyle w:val="Parastais"/>
              <w:rPr>
                <w:b/>
                <w:bCs/>
                <w:sz w:val="22"/>
                <w:szCs w:val="22"/>
              </w:rPr>
            </w:pPr>
            <w:r w:rsidRPr="00205C2C">
              <w:rPr>
                <w:b/>
                <w:bCs/>
                <w:sz w:val="22"/>
                <w:szCs w:val="22"/>
              </w:rPr>
              <w:t>Tālrunis</w:t>
            </w:r>
          </w:p>
        </w:tc>
        <w:tc>
          <w:tcPr>
            <w:tcW w:w="6946" w:type="dxa"/>
          </w:tcPr>
          <w:p w14:paraId="4BF318AF" w14:textId="77777777" w:rsidR="0016307A" w:rsidRPr="00205C2C" w:rsidRDefault="0016307A" w:rsidP="00205C2C">
            <w:pPr>
              <w:pStyle w:val="Parastais"/>
              <w:rPr>
                <w:sz w:val="22"/>
                <w:szCs w:val="22"/>
              </w:rPr>
            </w:pPr>
          </w:p>
        </w:tc>
      </w:tr>
      <w:tr w:rsidR="0016307A" w:rsidRPr="00205C2C" w14:paraId="07197965" w14:textId="77777777" w:rsidTr="00EA2EBC">
        <w:trPr>
          <w:trHeight w:val="284"/>
        </w:trPr>
        <w:tc>
          <w:tcPr>
            <w:tcW w:w="2410" w:type="dxa"/>
            <w:shd w:val="clear" w:color="C0C0C0" w:fill="E6E6E6"/>
            <w:vAlign w:val="center"/>
          </w:tcPr>
          <w:p w14:paraId="4AA1D18E" w14:textId="77777777" w:rsidR="0016307A" w:rsidRPr="00205C2C" w:rsidRDefault="0016307A" w:rsidP="00205C2C">
            <w:pPr>
              <w:pStyle w:val="Parastais"/>
              <w:rPr>
                <w:b/>
                <w:bCs/>
                <w:sz w:val="22"/>
                <w:szCs w:val="22"/>
              </w:rPr>
            </w:pPr>
            <w:r w:rsidRPr="00205C2C">
              <w:rPr>
                <w:b/>
                <w:bCs/>
                <w:sz w:val="22"/>
                <w:szCs w:val="22"/>
              </w:rPr>
              <w:t xml:space="preserve">E-pasts </w:t>
            </w:r>
          </w:p>
        </w:tc>
        <w:tc>
          <w:tcPr>
            <w:tcW w:w="6946" w:type="dxa"/>
          </w:tcPr>
          <w:p w14:paraId="3CF110AC" w14:textId="77777777" w:rsidR="0016307A" w:rsidRPr="00205C2C" w:rsidRDefault="0016307A" w:rsidP="00205C2C">
            <w:pPr>
              <w:pStyle w:val="Parastais"/>
              <w:rPr>
                <w:sz w:val="22"/>
                <w:szCs w:val="22"/>
              </w:rPr>
            </w:pPr>
          </w:p>
        </w:tc>
      </w:tr>
    </w:tbl>
    <w:p w14:paraId="7752C22C" w14:textId="77777777" w:rsidR="00461C00" w:rsidRPr="00205C2C" w:rsidRDefault="00461C00" w:rsidP="005215FA">
      <w:pPr>
        <w:pStyle w:val="Parastais"/>
        <w:tabs>
          <w:tab w:val="left" w:pos="399"/>
        </w:tabs>
        <w:rPr>
          <w:sz w:val="22"/>
          <w:szCs w:val="22"/>
        </w:rPr>
      </w:pPr>
    </w:p>
    <w:p w14:paraId="3CF011D0" w14:textId="77777777" w:rsidR="00325E37" w:rsidRPr="005215FA" w:rsidRDefault="00325E37" w:rsidP="005215FA">
      <w:pPr>
        <w:pStyle w:val="Parastais"/>
        <w:tabs>
          <w:tab w:val="left" w:pos="399"/>
        </w:tabs>
        <w:rPr>
          <w:sz w:val="22"/>
        </w:rPr>
      </w:pPr>
    </w:p>
    <w:p w14:paraId="60E82DE7" w14:textId="77777777" w:rsidR="0091585B" w:rsidRPr="00205C2C" w:rsidRDefault="00F62C36" w:rsidP="00205C2C">
      <w:pPr>
        <w:pStyle w:val="Parastais"/>
        <w:tabs>
          <w:tab w:val="left" w:pos="399"/>
        </w:tabs>
        <w:rPr>
          <w:sz w:val="22"/>
          <w:szCs w:val="22"/>
        </w:rPr>
      </w:pPr>
      <w:r w:rsidRPr="00205C2C">
        <w:rPr>
          <w:sz w:val="22"/>
          <w:szCs w:val="22"/>
        </w:rPr>
        <w:t xml:space="preserve">Datums: </w:t>
      </w:r>
      <w:r w:rsidRPr="00205C2C">
        <w:rPr>
          <w:sz w:val="22"/>
          <w:szCs w:val="22"/>
        </w:rPr>
        <w:tab/>
      </w:r>
      <w:r w:rsidRPr="00205C2C">
        <w:rPr>
          <w:sz w:val="22"/>
          <w:szCs w:val="22"/>
        </w:rPr>
        <w:tab/>
      </w:r>
      <w:r w:rsidRPr="00205C2C">
        <w:rPr>
          <w:sz w:val="22"/>
          <w:szCs w:val="22"/>
        </w:rPr>
        <w:tab/>
      </w:r>
      <w:r w:rsidRPr="00205C2C">
        <w:rPr>
          <w:sz w:val="22"/>
          <w:szCs w:val="22"/>
        </w:rPr>
        <w:tab/>
      </w:r>
      <w:r w:rsidRPr="00205C2C">
        <w:rPr>
          <w:sz w:val="22"/>
          <w:szCs w:val="22"/>
        </w:rPr>
        <w:tab/>
      </w:r>
      <w:r w:rsidRPr="00205C2C">
        <w:rPr>
          <w:sz w:val="22"/>
          <w:szCs w:val="22"/>
        </w:rPr>
        <w:tab/>
      </w:r>
      <w:r w:rsidR="00217475" w:rsidRPr="00205C2C">
        <w:rPr>
          <w:sz w:val="22"/>
          <w:szCs w:val="22"/>
        </w:rPr>
        <w:tab/>
        <w:t xml:space="preserve"> </w:t>
      </w:r>
      <w:r w:rsidR="0091585B" w:rsidRPr="00205C2C">
        <w:rPr>
          <w:sz w:val="22"/>
          <w:szCs w:val="22"/>
        </w:rPr>
        <w:t>Paraksts</w:t>
      </w:r>
      <w:r w:rsidR="00325E37" w:rsidRPr="00205C2C">
        <w:rPr>
          <w:rStyle w:val="Vresatsauce"/>
          <w:sz w:val="22"/>
          <w:szCs w:val="22"/>
        </w:rPr>
        <w:footnoteReference w:id="4"/>
      </w:r>
      <w:r w:rsidR="008432B4" w:rsidRPr="00205C2C">
        <w:rPr>
          <w:sz w:val="22"/>
          <w:szCs w:val="22"/>
        </w:rPr>
        <w:t xml:space="preserve">: </w:t>
      </w:r>
      <w:r w:rsidR="0091585B" w:rsidRPr="00205C2C">
        <w:rPr>
          <w:sz w:val="22"/>
          <w:szCs w:val="22"/>
        </w:rPr>
        <w:t>________________</w:t>
      </w:r>
      <w:r w:rsidR="00217475" w:rsidRPr="00205C2C">
        <w:rPr>
          <w:sz w:val="22"/>
          <w:szCs w:val="22"/>
        </w:rPr>
        <w:t>_____</w:t>
      </w:r>
    </w:p>
    <w:p w14:paraId="4635F2D9" w14:textId="77777777" w:rsidR="0091585B" w:rsidRPr="00205C2C" w:rsidRDefault="0091585B" w:rsidP="00205C2C">
      <w:pPr>
        <w:pStyle w:val="Parastais"/>
        <w:tabs>
          <w:tab w:val="left" w:pos="399"/>
        </w:tabs>
        <w:jc w:val="right"/>
        <w:rPr>
          <w:sz w:val="22"/>
          <w:szCs w:val="22"/>
        </w:rPr>
      </w:pPr>
    </w:p>
    <w:p w14:paraId="1EB2594F" w14:textId="77777777" w:rsidR="0091585B" w:rsidRPr="00205C2C" w:rsidRDefault="00F62C36" w:rsidP="00205C2C">
      <w:pPr>
        <w:pStyle w:val="Parastais"/>
        <w:tabs>
          <w:tab w:val="left" w:pos="399"/>
        </w:tabs>
        <w:jc w:val="center"/>
        <w:rPr>
          <w:sz w:val="22"/>
          <w:szCs w:val="22"/>
        </w:rPr>
      </w:pPr>
      <w:r w:rsidRPr="00205C2C">
        <w:rPr>
          <w:sz w:val="22"/>
          <w:szCs w:val="22"/>
        </w:rPr>
        <w:tab/>
      </w:r>
      <w:r w:rsidRPr="00205C2C">
        <w:rPr>
          <w:sz w:val="22"/>
          <w:szCs w:val="22"/>
        </w:rPr>
        <w:tab/>
      </w:r>
      <w:r w:rsidRPr="00205C2C">
        <w:rPr>
          <w:sz w:val="22"/>
          <w:szCs w:val="22"/>
        </w:rPr>
        <w:tab/>
      </w:r>
      <w:r w:rsidRPr="00205C2C">
        <w:rPr>
          <w:sz w:val="22"/>
          <w:szCs w:val="22"/>
        </w:rPr>
        <w:tab/>
      </w:r>
      <w:r w:rsidRPr="00205C2C">
        <w:rPr>
          <w:sz w:val="22"/>
          <w:szCs w:val="22"/>
        </w:rPr>
        <w:tab/>
      </w:r>
      <w:r w:rsidRPr="00205C2C">
        <w:rPr>
          <w:sz w:val="22"/>
          <w:szCs w:val="22"/>
        </w:rPr>
        <w:tab/>
      </w:r>
      <w:r w:rsidRPr="00205C2C">
        <w:rPr>
          <w:sz w:val="22"/>
          <w:szCs w:val="22"/>
        </w:rPr>
        <w:tab/>
      </w:r>
      <w:r w:rsidR="00217475" w:rsidRPr="00205C2C">
        <w:rPr>
          <w:sz w:val="22"/>
          <w:szCs w:val="22"/>
        </w:rPr>
        <w:tab/>
      </w:r>
      <w:r w:rsidR="00217475" w:rsidRPr="00205C2C">
        <w:rPr>
          <w:sz w:val="22"/>
          <w:szCs w:val="22"/>
        </w:rPr>
        <w:tab/>
      </w:r>
      <w:r w:rsidR="00CE7EFC" w:rsidRPr="00205C2C">
        <w:rPr>
          <w:sz w:val="22"/>
          <w:szCs w:val="22"/>
        </w:rPr>
        <w:t>V</w:t>
      </w:r>
      <w:r w:rsidRPr="00205C2C">
        <w:rPr>
          <w:sz w:val="22"/>
          <w:szCs w:val="22"/>
        </w:rPr>
        <w:t>ārds, uzvārds: ________________</w:t>
      </w:r>
    </w:p>
    <w:p w14:paraId="3B18E372" w14:textId="77777777" w:rsidR="0091585B" w:rsidRPr="00205C2C" w:rsidRDefault="0091585B" w:rsidP="00205C2C">
      <w:pPr>
        <w:pStyle w:val="Parastais"/>
        <w:tabs>
          <w:tab w:val="left" w:pos="399"/>
        </w:tabs>
        <w:jc w:val="right"/>
        <w:rPr>
          <w:sz w:val="22"/>
          <w:szCs w:val="22"/>
        </w:rPr>
      </w:pPr>
    </w:p>
    <w:p w14:paraId="44DA6BA6" w14:textId="77777777" w:rsidR="0019484D" w:rsidRPr="00205C2C" w:rsidRDefault="00F62C36" w:rsidP="00205C2C">
      <w:pPr>
        <w:pStyle w:val="Parastais"/>
        <w:tabs>
          <w:tab w:val="left" w:pos="399"/>
        </w:tabs>
        <w:jc w:val="center"/>
        <w:rPr>
          <w:b/>
          <w:sz w:val="22"/>
          <w:szCs w:val="22"/>
        </w:rPr>
      </w:pPr>
      <w:r w:rsidRPr="00205C2C">
        <w:rPr>
          <w:sz w:val="22"/>
          <w:szCs w:val="22"/>
        </w:rPr>
        <w:tab/>
      </w:r>
      <w:r w:rsidRPr="00205C2C">
        <w:rPr>
          <w:sz w:val="22"/>
          <w:szCs w:val="22"/>
        </w:rPr>
        <w:tab/>
      </w:r>
      <w:r w:rsidRPr="00205C2C">
        <w:rPr>
          <w:sz w:val="22"/>
          <w:szCs w:val="22"/>
        </w:rPr>
        <w:tab/>
      </w:r>
      <w:r w:rsidRPr="00205C2C">
        <w:rPr>
          <w:sz w:val="22"/>
          <w:szCs w:val="22"/>
        </w:rPr>
        <w:tab/>
      </w:r>
      <w:r w:rsidRPr="00205C2C">
        <w:rPr>
          <w:sz w:val="22"/>
          <w:szCs w:val="22"/>
        </w:rPr>
        <w:tab/>
      </w:r>
      <w:r w:rsidRPr="00205C2C">
        <w:rPr>
          <w:sz w:val="22"/>
          <w:szCs w:val="22"/>
        </w:rPr>
        <w:tab/>
      </w:r>
      <w:r w:rsidRPr="00205C2C">
        <w:rPr>
          <w:sz w:val="22"/>
          <w:szCs w:val="22"/>
        </w:rPr>
        <w:tab/>
      </w:r>
      <w:r w:rsidR="00217475" w:rsidRPr="00205C2C">
        <w:rPr>
          <w:sz w:val="22"/>
          <w:szCs w:val="22"/>
        </w:rPr>
        <w:tab/>
      </w:r>
      <w:r w:rsidR="00217475" w:rsidRPr="00205C2C">
        <w:rPr>
          <w:sz w:val="22"/>
          <w:szCs w:val="22"/>
        </w:rPr>
        <w:tab/>
      </w:r>
      <w:r w:rsidR="0091585B" w:rsidRPr="00205C2C">
        <w:rPr>
          <w:sz w:val="22"/>
          <w:szCs w:val="22"/>
        </w:rPr>
        <w:t>Amats: ______________________</w:t>
      </w:r>
    </w:p>
    <w:p w14:paraId="0A6093FA" w14:textId="77777777" w:rsidR="00DC6854" w:rsidRPr="00205C2C" w:rsidRDefault="002263ED" w:rsidP="00205C2C">
      <w:pPr>
        <w:pStyle w:val="Parastais"/>
        <w:jc w:val="right"/>
        <w:rPr>
          <w:bCs/>
          <w:sz w:val="22"/>
          <w:szCs w:val="22"/>
        </w:rPr>
      </w:pPr>
      <w:r w:rsidRPr="00205C2C">
        <w:rPr>
          <w:sz w:val="22"/>
          <w:szCs w:val="22"/>
        </w:rPr>
        <w:br w:type="page"/>
      </w:r>
      <w:r w:rsidR="00DC6854" w:rsidRPr="00205C2C">
        <w:rPr>
          <w:bCs/>
          <w:sz w:val="22"/>
          <w:szCs w:val="22"/>
        </w:rPr>
        <w:lastRenderedPageBreak/>
        <w:t>3.pielikums</w:t>
      </w:r>
    </w:p>
    <w:p w14:paraId="36199B0A" w14:textId="77777777" w:rsidR="00DC6854" w:rsidRPr="00205C2C" w:rsidRDefault="00DC6854" w:rsidP="00205C2C">
      <w:pPr>
        <w:pStyle w:val="Parastais"/>
        <w:jc w:val="right"/>
        <w:rPr>
          <w:sz w:val="22"/>
          <w:szCs w:val="22"/>
        </w:rPr>
      </w:pPr>
      <w:r w:rsidRPr="00205C2C">
        <w:rPr>
          <w:sz w:val="22"/>
          <w:szCs w:val="22"/>
        </w:rPr>
        <w:t xml:space="preserve">Tirgus izpētes </w:t>
      </w:r>
    </w:p>
    <w:p w14:paraId="0F5D9179" w14:textId="77777777" w:rsidR="00685692" w:rsidRPr="00205C2C" w:rsidRDefault="00685692" w:rsidP="00205C2C">
      <w:pPr>
        <w:pStyle w:val="Parastais"/>
        <w:jc w:val="right"/>
        <w:rPr>
          <w:sz w:val="22"/>
          <w:szCs w:val="22"/>
        </w:rPr>
      </w:pPr>
      <w:r w:rsidRPr="00205C2C">
        <w:rPr>
          <w:sz w:val="22"/>
          <w:szCs w:val="22"/>
        </w:rPr>
        <w:t>„Izvērtējuma veikšana par Patvēruma, migrācijas un integrācijas fonda 2014.-2020.gada plānošanas perioda īstenoto aktivitāšu ietvaros atbalstīto projektu ieguldījumu fonda mērķa sasniegšanā un sabiedrības saliedētības veicināšanā laikposmā no 2018.gada 1.janvāra līdz 2021.gada 31.decembrim”</w:t>
      </w:r>
    </w:p>
    <w:p w14:paraId="13A28356" w14:textId="77777777" w:rsidR="00DC6854" w:rsidRPr="00205C2C" w:rsidRDefault="00DC6854" w:rsidP="00205C2C">
      <w:pPr>
        <w:pStyle w:val="Parastais"/>
        <w:jc w:val="right"/>
        <w:rPr>
          <w:sz w:val="22"/>
          <w:szCs w:val="22"/>
        </w:rPr>
      </w:pPr>
      <w:r w:rsidRPr="00205C2C">
        <w:rPr>
          <w:sz w:val="22"/>
          <w:szCs w:val="22"/>
        </w:rPr>
        <w:t>Noteikumiem</w:t>
      </w:r>
    </w:p>
    <w:p w14:paraId="5C952C71" w14:textId="77777777" w:rsidR="00DC6854" w:rsidRPr="00205C2C" w:rsidRDefault="00DC6854" w:rsidP="005215FA">
      <w:pPr>
        <w:pStyle w:val="Parastais"/>
        <w:rPr>
          <w:sz w:val="22"/>
          <w:szCs w:val="22"/>
        </w:rPr>
      </w:pPr>
    </w:p>
    <w:p w14:paraId="61D6DFB6" w14:textId="77777777" w:rsidR="00DC6854" w:rsidRPr="00205C2C" w:rsidRDefault="00DC6854" w:rsidP="00205C2C">
      <w:pPr>
        <w:pStyle w:val="Parastais"/>
        <w:jc w:val="center"/>
        <w:rPr>
          <w:b/>
          <w:bCs/>
          <w:iCs/>
          <w:sz w:val="22"/>
          <w:szCs w:val="22"/>
        </w:rPr>
      </w:pPr>
      <w:bookmarkStart w:id="42" w:name="_Hlk107906000"/>
      <w:r w:rsidRPr="00205C2C">
        <w:rPr>
          <w:b/>
          <w:bCs/>
          <w:iCs/>
          <w:sz w:val="22"/>
          <w:szCs w:val="22"/>
        </w:rPr>
        <w:t xml:space="preserve">PRETENDENTA SNIEGTO PAKALPOJUMU SARAKSTS </w:t>
      </w:r>
      <w:r w:rsidRPr="00205C2C">
        <w:rPr>
          <w:bCs/>
          <w:iCs/>
          <w:sz w:val="22"/>
          <w:szCs w:val="22"/>
        </w:rPr>
        <w:t>(forma)</w:t>
      </w:r>
    </w:p>
    <w:bookmarkEnd w:id="42"/>
    <w:p w14:paraId="0B514234" w14:textId="77777777" w:rsidR="00DC6854" w:rsidRPr="00205C2C" w:rsidRDefault="00DC6854" w:rsidP="00205C2C">
      <w:pPr>
        <w:pStyle w:val="Parastais"/>
        <w:jc w:val="both"/>
        <w:rPr>
          <w:sz w:val="22"/>
          <w:szCs w:val="22"/>
        </w:rPr>
      </w:pPr>
    </w:p>
    <w:p w14:paraId="47658CBF" w14:textId="77777777" w:rsidR="00DC6854" w:rsidRPr="00205C2C" w:rsidRDefault="00DC6854" w:rsidP="00205C2C">
      <w:pPr>
        <w:pStyle w:val="Parastais"/>
        <w:jc w:val="both"/>
        <w:rPr>
          <w:sz w:val="22"/>
          <w:szCs w:val="22"/>
        </w:rPr>
      </w:pPr>
      <w:r w:rsidRPr="00205C2C">
        <w:rPr>
          <w:sz w:val="22"/>
          <w:szCs w:val="22"/>
        </w:rPr>
        <w:t xml:space="preserve">Pretendents, tā </w:t>
      </w:r>
      <w:r w:rsidRPr="00205C2C">
        <w:rPr>
          <w:i/>
          <w:sz w:val="22"/>
          <w:szCs w:val="22"/>
          <w:u w:val="single"/>
        </w:rPr>
        <w:t>amats, vārds, uzvārds</w:t>
      </w:r>
      <w:r w:rsidRPr="00205C2C">
        <w:rPr>
          <w:sz w:val="22"/>
          <w:szCs w:val="22"/>
        </w:rPr>
        <w:t xml:space="preserve"> personā, kurš(-a) darbojas pamatojoties uz </w:t>
      </w:r>
      <w:r w:rsidRPr="00205C2C">
        <w:rPr>
          <w:i/>
          <w:sz w:val="22"/>
          <w:szCs w:val="22"/>
          <w:u w:val="single"/>
        </w:rPr>
        <w:t>statūtiem/pilnvaras</w:t>
      </w:r>
      <w:r w:rsidRPr="00205C2C">
        <w:rPr>
          <w:sz w:val="22"/>
          <w:szCs w:val="22"/>
        </w:rPr>
        <w:t xml:space="preserve">, apliecina, ka iepriekšējo </w:t>
      </w:r>
      <w:r w:rsidR="00685692" w:rsidRPr="00205C2C">
        <w:rPr>
          <w:sz w:val="22"/>
          <w:szCs w:val="22"/>
        </w:rPr>
        <w:t>5</w:t>
      </w:r>
      <w:r w:rsidRPr="00205C2C">
        <w:rPr>
          <w:sz w:val="22"/>
          <w:szCs w:val="22"/>
        </w:rPr>
        <w:t xml:space="preserve"> (</w:t>
      </w:r>
      <w:r w:rsidR="00685692" w:rsidRPr="00205C2C">
        <w:rPr>
          <w:sz w:val="22"/>
          <w:szCs w:val="22"/>
        </w:rPr>
        <w:t>piecu</w:t>
      </w:r>
      <w:r w:rsidRPr="00205C2C">
        <w:rPr>
          <w:sz w:val="22"/>
          <w:szCs w:val="22"/>
        </w:rPr>
        <w:t xml:space="preserve">) gadu laikā no piedāvājuma iesniegšanas dienas, ir sniedzis šādus </w:t>
      </w:r>
      <w:r w:rsidRPr="00205C2C">
        <w:rPr>
          <w:bCs/>
          <w:sz w:val="22"/>
          <w:szCs w:val="22"/>
        </w:rPr>
        <w:t>pakalpojumus</w:t>
      </w:r>
      <w:r w:rsidRPr="00205C2C">
        <w:rPr>
          <w:sz w:val="22"/>
          <w:szCs w:val="22"/>
        </w:rPr>
        <w:t>:</w:t>
      </w:r>
    </w:p>
    <w:p w14:paraId="1DD55CA5" w14:textId="77777777" w:rsidR="00DC6854" w:rsidRPr="00205C2C" w:rsidRDefault="00DC6854" w:rsidP="00205C2C">
      <w:pPr>
        <w:pStyle w:val="Parastai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1178"/>
        <w:gridCol w:w="1433"/>
        <w:gridCol w:w="2050"/>
        <w:gridCol w:w="1363"/>
        <w:gridCol w:w="1386"/>
        <w:gridCol w:w="1182"/>
      </w:tblGrid>
      <w:tr w:rsidR="00254C56" w:rsidRPr="00205C2C" w14:paraId="725BB911" w14:textId="77777777" w:rsidTr="00685692">
        <w:trPr>
          <w:trHeight w:val="1485"/>
        </w:trPr>
        <w:tc>
          <w:tcPr>
            <w:tcW w:w="254" w:type="pct"/>
            <w:shd w:val="clear" w:color="auto" w:fill="E6E6E6"/>
            <w:tcMar>
              <w:left w:w="57" w:type="dxa"/>
              <w:right w:w="57" w:type="dxa"/>
            </w:tcMar>
          </w:tcPr>
          <w:p w14:paraId="1D4FF6F1" w14:textId="77777777" w:rsidR="00254C56" w:rsidRPr="00205C2C" w:rsidRDefault="00254C56" w:rsidP="00205C2C">
            <w:pPr>
              <w:pStyle w:val="Parastais"/>
              <w:jc w:val="center"/>
              <w:rPr>
                <w:b/>
                <w:sz w:val="22"/>
                <w:szCs w:val="22"/>
              </w:rPr>
            </w:pPr>
            <w:r w:rsidRPr="00205C2C">
              <w:rPr>
                <w:b/>
                <w:sz w:val="22"/>
                <w:szCs w:val="22"/>
              </w:rPr>
              <w:t>Nr.</w:t>
            </w:r>
          </w:p>
          <w:p w14:paraId="1FC13C97" w14:textId="77777777" w:rsidR="00254C56" w:rsidRPr="00205C2C" w:rsidRDefault="00254C56" w:rsidP="00205C2C">
            <w:pPr>
              <w:pStyle w:val="Parastais"/>
              <w:jc w:val="center"/>
              <w:rPr>
                <w:b/>
                <w:sz w:val="22"/>
                <w:szCs w:val="22"/>
              </w:rPr>
            </w:pPr>
            <w:r w:rsidRPr="00205C2C">
              <w:rPr>
                <w:b/>
                <w:sz w:val="22"/>
                <w:szCs w:val="22"/>
              </w:rPr>
              <w:t>p.k.</w:t>
            </w:r>
          </w:p>
        </w:tc>
        <w:tc>
          <w:tcPr>
            <w:tcW w:w="638" w:type="pct"/>
            <w:shd w:val="clear" w:color="auto" w:fill="E6E6E6"/>
            <w:tcMar>
              <w:left w:w="57" w:type="dxa"/>
              <w:right w:w="57" w:type="dxa"/>
            </w:tcMar>
          </w:tcPr>
          <w:p w14:paraId="533E39CE" w14:textId="77777777" w:rsidR="00254C56" w:rsidRPr="00205C2C" w:rsidRDefault="00254C56" w:rsidP="00205C2C">
            <w:pPr>
              <w:pStyle w:val="Parastais"/>
              <w:jc w:val="center"/>
              <w:rPr>
                <w:b/>
                <w:sz w:val="22"/>
                <w:szCs w:val="22"/>
              </w:rPr>
            </w:pPr>
            <w:r w:rsidRPr="00205C2C">
              <w:rPr>
                <w:b/>
                <w:sz w:val="22"/>
                <w:szCs w:val="22"/>
              </w:rPr>
              <w:t>Pasūtītāja</w:t>
            </w:r>
          </w:p>
          <w:p w14:paraId="153C8295" w14:textId="77777777" w:rsidR="00685692" w:rsidRPr="00205C2C" w:rsidRDefault="00254C56" w:rsidP="00205C2C">
            <w:pPr>
              <w:pStyle w:val="Parastais"/>
              <w:jc w:val="center"/>
              <w:rPr>
                <w:b/>
                <w:sz w:val="22"/>
                <w:szCs w:val="22"/>
              </w:rPr>
            </w:pPr>
            <w:r w:rsidRPr="00205C2C">
              <w:rPr>
                <w:b/>
                <w:sz w:val="22"/>
                <w:szCs w:val="22"/>
              </w:rPr>
              <w:t>nosaukums</w:t>
            </w:r>
          </w:p>
          <w:p w14:paraId="4D6A5370" w14:textId="77777777" w:rsidR="00254C56" w:rsidRPr="00205C2C" w:rsidRDefault="00254C56" w:rsidP="00205C2C">
            <w:pPr>
              <w:pStyle w:val="Parastais"/>
              <w:jc w:val="center"/>
              <w:rPr>
                <w:b/>
                <w:sz w:val="22"/>
                <w:szCs w:val="22"/>
              </w:rPr>
            </w:pPr>
          </w:p>
        </w:tc>
        <w:tc>
          <w:tcPr>
            <w:tcW w:w="776" w:type="pct"/>
            <w:shd w:val="clear" w:color="auto" w:fill="E6E6E6"/>
          </w:tcPr>
          <w:p w14:paraId="030FCA34" w14:textId="77777777" w:rsidR="00254C56" w:rsidRPr="00205C2C" w:rsidRDefault="00254C56" w:rsidP="00205C2C">
            <w:pPr>
              <w:pStyle w:val="Parastais"/>
              <w:jc w:val="center"/>
              <w:rPr>
                <w:b/>
                <w:bCs/>
                <w:sz w:val="22"/>
                <w:szCs w:val="22"/>
              </w:rPr>
            </w:pPr>
            <w:r w:rsidRPr="00205C2C">
              <w:rPr>
                <w:b/>
                <w:bCs/>
                <w:sz w:val="22"/>
                <w:szCs w:val="22"/>
                <w:lang w:eastAsia="lv-LV"/>
              </w:rPr>
              <w:t>Norādīt ES fondu programmu vai citu ārvalstu finanšu instrumentu, kura ietvaros pētījums veikts</w:t>
            </w:r>
          </w:p>
        </w:tc>
        <w:tc>
          <w:tcPr>
            <w:tcW w:w="1161" w:type="pct"/>
            <w:shd w:val="clear" w:color="auto" w:fill="E6E6E6"/>
            <w:tcMar>
              <w:left w:w="57" w:type="dxa"/>
              <w:right w:w="57" w:type="dxa"/>
            </w:tcMar>
          </w:tcPr>
          <w:p w14:paraId="0FCCF08E" w14:textId="77777777" w:rsidR="00254C56" w:rsidRPr="00205C2C" w:rsidRDefault="00254C56" w:rsidP="00205C2C">
            <w:pPr>
              <w:pStyle w:val="Parastais"/>
              <w:jc w:val="center"/>
              <w:rPr>
                <w:b/>
                <w:sz w:val="22"/>
                <w:szCs w:val="22"/>
              </w:rPr>
            </w:pPr>
            <w:r w:rsidRPr="00205C2C">
              <w:rPr>
                <w:b/>
                <w:sz w:val="22"/>
                <w:szCs w:val="22"/>
              </w:rPr>
              <w:t>Sniegto pakalpojumu īss apraksts, raksturojot pakalpojuma saturu (tai skaitā izmantotās pētniecības metodes)</w:t>
            </w:r>
          </w:p>
        </w:tc>
        <w:tc>
          <w:tcPr>
            <w:tcW w:w="782" w:type="pct"/>
            <w:shd w:val="clear" w:color="auto" w:fill="E6E6E6"/>
          </w:tcPr>
          <w:p w14:paraId="44352BE3" w14:textId="77777777" w:rsidR="00254C56" w:rsidRPr="00205C2C" w:rsidRDefault="006E45BE" w:rsidP="00205C2C">
            <w:pPr>
              <w:pStyle w:val="Parastais"/>
              <w:jc w:val="center"/>
              <w:rPr>
                <w:b/>
                <w:bCs/>
                <w:sz w:val="22"/>
                <w:szCs w:val="22"/>
              </w:rPr>
            </w:pPr>
            <w:r w:rsidRPr="00205C2C">
              <w:rPr>
                <w:b/>
                <w:bCs/>
                <w:sz w:val="22"/>
                <w:szCs w:val="22"/>
              </w:rPr>
              <w:t>Norādīt, vai p</w:t>
            </w:r>
            <w:r w:rsidR="00254C56" w:rsidRPr="00205C2C">
              <w:rPr>
                <w:b/>
                <w:bCs/>
                <w:sz w:val="22"/>
                <w:szCs w:val="22"/>
              </w:rPr>
              <w:t>ētījuma mērķa grupa</w:t>
            </w:r>
            <w:r w:rsidRPr="00205C2C">
              <w:rPr>
                <w:b/>
                <w:bCs/>
                <w:sz w:val="22"/>
                <w:szCs w:val="22"/>
              </w:rPr>
              <w:t xml:space="preserve"> atbilst fonda mērķa grupai</w:t>
            </w:r>
          </w:p>
        </w:tc>
        <w:tc>
          <w:tcPr>
            <w:tcW w:w="750" w:type="pct"/>
            <w:shd w:val="clear" w:color="auto" w:fill="E6E6E6"/>
            <w:tcMar>
              <w:left w:w="57" w:type="dxa"/>
              <w:right w:w="57" w:type="dxa"/>
            </w:tcMar>
          </w:tcPr>
          <w:p w14:paraId="46E18C11" w14:textId="77777777" w:rsidR="00254C56" w:rsidRPr="00205C2C" w:rsidRDefault="00254C56" w:rsidP="00205C2C">
            <w:pPr>
              <w:pStyle w:val="Parastais"/>
              <w:jc w:val="center"/>
              <w:rPr>
                <w:b/>
                <w:sz w:val="22"/>
                <w:szCs w:val="22"/>
              </w:rPr>
            </w:pPr>
            <w:r w:rsidRPr="00205C2C">
              <w:rPr>
                <w:b/>
                <w:bCs/>
                <w:sz w:val="22"/>
                <w:szCs w:val="22"/>
              </w:rPr>
              <w:t xml:space="preserve">Pakalpojumu </w:t>
            </w:r>
            <w:r w:rsidRPr="00205C2C">
              <w:rPr>
                <w:b/>
                <w:sz w:val="22"/>
                <w:szCs w:val="22"/>
              </w:rPr>
              <w:t xml:space="preserve">sniegšanas periods </w:t>
            </w:r>
            <w:r w:rsidRPr="00205C2C">
              <w:rPr>
                <w:b/>
                <w:bCs/>
                <w:color w:val="000000"/>
                <w:sz w:val="22"/>
                <w:szCs w:val="22"/>
                <w:lang w:eastAsia="lv-LV"/>
              </w:rPr>
              <w:t>(mm/gggg – mm/gggg)</w:t>
            </w:r>
          </w:p>
          <w:p w14:paraId="55C73188" w14:textId="77777777" w:rsidR="00254C56" w:rsidRPr="00205C2C" w:rsidRDefault="00254C56" w:rsidP="00205C2C">
            <w:pPr>
              <w:pStyle w:val="Parastais"/>
              <w:jc w:val="center"/>
              <w:rPr>
                <w:b/>
                <w:sz w:val="22"/>
                <w:szCs w:val="22"/>
              </w:rPr>
            </w:pPr>
          </w:p>
        </w:tc>
        <w:tc>
          <w:tcPr>
            <w:tcW w:w="640" w:type="pct"/>
            <w:shd w:val="clear" w:color="auto" w:fill="E6E6E6"/>
          </w:tcPr>
          <w:p w14:paraId="55C40193" w14:textId="77777777" w:rsidR="00254C56" w:rsidRPr="00205C2C" w:rsidRDefault="00254C56" w:rsidP="00205C2C">
            <w:pPr>
              <w:pStyle w:val="Parastais"/>
              <w:jc w:val="center"/>
              <w:rPr>
                <w:b/>
                <w:sz w:val="22"/>
                <w:szCs w:val="22"/>
              </w:rPr>
            </w:pPr>
            <w:r w:rsidRPr="00205C2C">
              <w:rPr>
                <w:b/>
                <w:sz w:val="22"/>
                <w:szCs w:val="22"/>
              </w:rPr>
              <w:t>Kopējā līgumcena</w:t>
            </w:r>
          </w:p>
          <w:p w14:paraId="5B7D5611" w14:textId="77777777" w:rsidR="00254C56" w:rsidRPr="00205C2C" w:rsidRDefault="00254C56" w:rsidP="00205C2C">
            <w:pPr>
              <w:pStyle w:val="Parastais"/>
              <w:jc w:val="center"/>
              <w:rPr>
                <w:b/>
                <w:sz w:val="22"/>
                <w:szCs w:val="22"/>
              </w:rPr>
            </w:pPr>
            <w:r w:rsidRPr="00205C2C">
              <w:rPr>
                <w:b/>
                <w:bCs/>
                <w:i/>
                <w:sz w:val="22"/>
                <w:szCs w:val="22"/>
              </w:rPr>
              <w:t>euro</w:t>
            </w:r>
            <w:r w:rsidRPr="00205C2C">
              <w:rPr>
                <w:b/>
                <w:sz w:val="22"/>
                <w:szCs w:val="22"/>
              </w:rPr>
              <w:t xml:space="preserve"> bez PVN</w:t>
            </w:r>
          </w:p>
        </w:tc>
      </w:tr>
      <w:tr w:rsidR="00254C56" w:rsidRPr="00205C2C" w14:paraId="66815F49" w14:textId="77777777" w:rsidTr="00685692">
        <w:tc>
          <w:tcPr>
            <w:tcW w:w="254" w:type="pct"/>
          </w:tcPr>
          <w:p w14:paraId="43D7BAC9" w14:textId="77777777" w:rsidR="00254C56" w:rsidRPr="00205C2C" w:rsidRDefault="00254C56" w:rsidP="00205C2C">
            <w:pPr>
              <w:pStyle w:val="Parastais"/>
              <w:jc w:val="both"/>
              <w:rPr>
                <w:sz w:val="22"/>
                <w:szCs w:val="22"/>
              </w:rPr>
            </w:pPr>
            <w:r w:rsidRPr="00205C2C">
              <w:rPr>
                <w:sz w:val="22"/>
                <w:szCs w:val="22"/>
              </w:rPr>
              <w:t>1.</w:t>
            </w:r>
          </w:p>
        </w:tc>
        <w:tc>
          <w:tcPr>
            <w:tcW w:w="638" w:type="pct"/>
          </w:tcPr>
          <w:p w14:paraId="4625835E" w14:textId="77777777" w:rsidR="00254C56" w:rsidRPr="00205C2C" w:rsidRDefault="00254C56" w:rsidP="00205C2C">
            <w:pPr>
              <w:pStyle w:val="Parastais"/>
              <w:jc w:val="both"/>
              <w:rPr>
                <w:sz w:val="22"/>
                <w:szCs w:val="22"/>
              </w:rPr>
            </w:pPr>
          </w:p>
        </w:tc>
        <w:tc>
          <w:tcPr>
            <w:tcW w:w="776" w:type="pct"/>
          </w:tcPr>
          <w:p w14:paraId="282D7887" w14:textId="77777777" w:rsidR="00254C56" w:rsidRPr="00205C2C" w:rsidRDefault="00254C56" w:rsidP="00205C2C">
            <w:pPr>
              <w:pStyle w:val="Parastais"/>
              <w:jc w:val="both"/>
              <w:rPr>
                <w:sz w:val="22"/>
                <w:szCs w:val="22"/>
                <w:highlight w:val="yellow"/>
              </w:rPr>
            </w:pPr>
          </w:p>
        </w:tc>
        <w:tc>
          <w:tcPr>
            <w:tcW w:w="1161" w:type="pct"/>
          </w:tcPr>
          <w:p w14:paraId="7375A28A" w14:textId="77777777" w:rsidR="00254C56" w:rsidRPr="00205C2C" w:rsidRDefault="00254C56" w:rsidP="00205C2C">
            <w:pPr>
              <w:pStyle w:val="Parastais"/>
              <w:jc w:val="both"/>
              <w:rPr>
                <w:sz w:val="22"/>
                <w:szCs w:val="22"/>
              </w:rPr>
            </w:pPr>
          </w:p>
        </w:tc>
        <w:tc>
          <w:tcPr>
            <w:tcW w:w="782" w:type="pct"/>
          </w:tcPr>
          <w:p w14:paraId="02E97DA0" w14:textId="77777777" w:rsidR="00254C56" w:rsidRPr="00205C2C" w:rsidRDefault="00254C56" w:rsidP="00205C2C">
            <w:pPr>
              <w:pStyle w:val="Parastais"/>
              <w:jc w:val="both"/>
              <w:rPr>
                <w:sz w:val="22"/>
                <w:szCs w:val="22"/>
              </w:rPr>
            </w:pPr>
          </w:p>
        </w:tc>
        <w:tc>
          <w:tcPr>
            <w:tcW w:w="750" w:type="pct"/>
          </w:tcPr>
          <w:p w14:paraId="52850F68" w14:textId="77777777" w:rsidR="00254C56" w:rsidRPr="00205C2C" w:rsidRDefault="00254C56" w:rsidP="00205C2C">
            <w:pPr>
              <w:pStyle w:val="Parastais"/>
              <w:jc w:val="both"/>
              <w:rPr>
                <w:sz w:val="22"/>
                <w:szCs w:val="22"/>
              </w:rPr>
            </w:pPr>
          </w:p>
        </w:tc>
        <w:tc>
          <w:tcPr>
            <w:tcW w:w="640" w:type="pct"/>
          </w:tcPr>
          <w:p w14:paraId="55ACF009" w14:textId="77777777" w:rsidR="00254C56" w:rsidRPr="00205C2C" w:rsidRDefault="00254C56" w:rsidP="00205C2C">
            <w:pPr>
              <w:pStyle w:val="Parastais"/>
              <w:jc w:val="both"/>
              <w:rPr>
                <w:sz w:val="22"/>
                <w:szCs w:val="22"/>
              </w:rPr>
            </w:pPr>
          </w:p>
        </w:tc>
      </w:tr>
      <w:tr w:rsidR="00254C56" w:rsidRPr="00205C2C" w14:paraId="0F43F159" w14:textId="77777777" w:rsidTr="00685692">
        <w:tc>
          <w:tcPr>
            <w:tcW w:w="254" w:type="pct"/>
          </w:tcPr>
          <w:p w14:paraId="0C316171" w14:textId="77777777" w:rsidR="00254C56" w:rsidRPr="00205C2C" w:rsidRDefault="00254C56" w:rsidP="00205C2C">
            <w:pPr>
              <w:pStyle w:val="Parastais"/>
              <w:jc w:val="both"/>
              <w:rPr>
                <w:sz w:val="22"/>
                <w:szCs w:val="22"/>
              </w:rPr>
            </w:pPr>
            <w:r w:rsidRPr="00205C2C">
              <w:rPr>
                <w:sz w:val="22"/>
                <w:szCs w:val="22"/>
              </w:rPr>
              <w:t>2.</w:t>
            </w:r>
          </w:p>
        </w:tc>
        <w:tc>
          <w:tcPr>
            <w:tcW w:w="638" w:type="pct"/>
          </w:tcPr>
          <w:p w14:paraId="5D73F16F" w14:textId="77777777" w:rsidR="00254C56" w:rsidRPr="00205C2C" w:rsidRDefault="00254C56" w:rsidP="00205C2C">
            <w:pPr>
              <w:pStyle w:val="Parastais"/>
              <w:jc w:val="both"/>
              <w:rPr>
                <w:sz w:val="22"/>
                <w:szCs w:val="22"/>
              </w:rPr>
            </w:pPr>
          </w:p>
        </w:tc>
        <w:tc>
          <w:tcPr>
            <w:tcW w:w="776" w:type="pct"/>
          </w:tcPr>
          <w:p w14:paraId="440210CE" w14:textId="77777777" w:rsidR="00254C56" w:rsidRPr="00205C2C" w:rsidRDefault="00254C56" w:rsidP="00205C2C">
            <w:pPr>
              <w:pStyle w:val="Parastais"/>
              <w:jc w:val="both"/>
              <w:rPr>
                <w:sz w:val="22"/>
                <w:szCs w:val="22"/>
              </w:rPr>
            </w:pPr>
          </w:p>
        </w:tc>
        <w:tc>
          <w:tcPr>
            <w:tcW w:w="1161" w:type="pct"/>
          </w:tcPr>
          <w:p w14:paraId="1E4B94BE" w14:textId="77777777" w:rsidR="00254C56" w:rsidRPr="00205C2C" w:rsidRDefault="00254C56" w:rsidP="00205C2C">
            <w:pPr>
              <w:pStyle w:val="Parastais"/>
              <w:jc w:val="both"/>
              <w:rPr>
                <w:sz w:val="22"/>
                <w:szCs w:val="22"/>
              </w:rPr>
            </w:pPr>
          </w:p>
        </w:tc>
        <w:tc>
          <w:tcPr>
            <w:tcW w:w="782" w:type="pct"/>
          </w:tcPr>
          <w:p w14:paraId="5495F1B2" w14:textId="77777777" w:rsidR="00254C56" w:rsidRPr="00205C2C" w:rsidRDefault="00254C56" w:rsidP="00205C2C">
            <w:pPr>
              <w:pStyle w:val="Parastais"/>
              <w:jc w:val="both"/>
              <w:rPr>
                <w:sz w:val="22"/>
                <w:szCs w:val="22"/>
              </w:rPr>
            </w:pPr>
          </w:p>
        </w:tc>
        <w:tc>
          <w:tcPr>
            <w:tcW w:w="750" w:type="pct"/>
          </w:tcPr>
          <w:p w14:paraId="17662E1B" w14:textId="77777777" w:rsidR="00254C56" w:rsidRPr="00205C2C" w:rsidRDefault="00254C56" w:rsidP="00205C2C">
            <w:pPr>
              <w:pStyle w:val="Parastais"/>
              <w:jc w:val="both"/>
              <w:rPr>
                <w:sz w:val="22"/>
                <w:szCs w:val="22"/>
              </w:rPr>
            </w:pPr>
          </w:p>
        </w:tc>
        <w:tc>
          <w:tcPr>
            <w:tcW w:w="640" w:type="pct"/>
          </w:tcPr>
          <w:p w14:paraId="46037FA0" w14:textId="77777777" w:rsidR="00254C56" w:rsidRPr="00205C2C" w:rsidRDefault="00254C56" w:rsidP="00205C2C">
            <w:pPr>
              <w:pStyle w:val="Parastais"/>
              <w:jc w:val="both"/>
              <w:rPr>
                <w:sz w:val="22"/>
                <w:szCs w:val="22"/>
              </w:rPr>
            </w:pPr>
          </w:p>
        </w:tc>
      </w:tr>
      <w:tr w:rsidR="00254C56" w:rsidRPr="00205C2C" w14:paraId="0388F74B" w14:textId="77777777" w:rsidTr="00685692">
        <w:tc>
          <w:tcPr>
            <w:tcW w:w="254" w:type="pct"/>
          </w:tcPr>
          <w:p w14:paraId="3C8E9D1A" w14:textId="77777777" w:rsidR="00254C56" w:rsidRPr="00205C2C" w:rsidRDefault="00254C56" w:rsidP="00205C2C">
            <w:pPr>
              <w:pStyle w:val="Parastais"/>
              <w:jc w:val="both"/>
              <w:rPr>
                <w:sz w:val="22"/>
                <w:szCs w:val="22"/>
              </w:rPr>
            </w:pPr>
            <w:r w:rsidRPr="00205C2C">
              <w:rPr>
                <w:sz w:val="22"/>
                <w:szCs w:val="22"/>
              </w:rPr>
              <w:t>3.</w:t>
            </w:r>
          </w:p>
        </w:tc>
        <w:tc>
          <w:tcPr>
            <w:tcW w:w="638" w:type="pct"/>
          </w:tcPr>
          <w:p w14:paraId="462DCA02" w14:textId="77777777" w:rsidR="00254C56" w:rsidRPr="00205C2C" w:rsidRDefault="00254C56" w:rsidP="00205C2C">
            <w:pPr>
              <w:pStyle w:val="Parastais"/>
              <w:jc w:val="both"/>
              <w:rPr>
                <w:sz w:val="22"/>
                <w:szCs w:val="22"/>
              </w:rPr>
            </w:pPr>
          </w:p>
        </w:tc>
        <w:tc>
          <w:tcPr>
            <w:tcW w:w="776" w:type="pct"/>
          </w:tcPr>
          <w:p w14:paraId="65AB8737" w14:textId="77777777" w:rsidR="00254C56" w:rsidRPr="00205C2C" w:rsidRDefault="00254C56" w:rsidP="00205C2C">
            <w:pPr>
              <w:pStyle w:val="Parastais"/>
              <w:jc w:val="both"/>
              <w:rPr>
                <w:sz w:val="22"/>
                <w:szCs w:val="22"/>
              </w:rPr>
            </w:pPr>
          </w:p>
        </w:tc>
        <w:tc>
          <w:tcPr>
            <w:tcW w:w="1161" w:type="pct"/>
          </w:tcPr>
          <w:p w14:paraId="006F36AE" w14:textId="77777777" w:rsidR="00254C56" w:rsidRPr="00205C2C" w:rsidRDefault="00254C56" w:rsidP="00205C2C">
            <w:pPr>
              <w:pStyle w:val="Parastais"/>
              <w:jc w:val="both"/>
              <w:rPr>
                <w:sz w:val="22"/>
                <w:szCs w:val="22"/>
              </w:rPr>
            </w:pPr>
          </w:p>
        </w:tc>
        <w:tc>
          <w:tcPr>
            <w:tcW w:w="782" w:type="pct"/>
          </w:tcPr>
          <w:p w14:paraId="459161B1" w14:textId="77777777" w:rsidR="00254C56" w:rsidRPr="00205C2C" w:rsidRDefault="00254C56" w:rsidP="00205C2C">
            <w:pPr>
              <w:pStyle w:val="Parastais"/>
              <w:jc w:val="both"/>
              <w:rPr>
                <w:sz w:val="22"/>
                <w:szCs w:val="22"/>
              </w:rPr>
            </w:pPr>
          </w:p>
        </w:tc>
        <w:tc>
          <w:tcPr>
            <w:tcW w:w="750" w:type="pct"/>
          </w:tcPr>
          <w:p w14:paraId="755D8AC8" w14:textId="77777777" w:rsidR="00254C56" w:rsidRPr="00205C2C" w:rsidRDefault="00254C56" w:rsidP="00205C2C">
            <w:pPr>
              <w:pStyle w:val="Parastais"/>
              <w:jc w:val="both"/>
              <w:rPr>
                <w:sz w:val="22"/>
                <w:szCs w:val="22"/>
              </w:rPr>
            </w:pPr>
          </w:p>
        </w:tc>
        <w:tc>
          <w:tcPr>
            <w:tcW w:w="640" w:type="pct"/>
          </w:tcPr>
          <w:p w14:paraId="20A20AE7" w14:textId="77777777" w:rsidR="00254C56" w:rsidRPr="00205C2C" w:rsidRDefault="00254C56" w:rsidP="00205C2C">
            <w:pPr>
              <w:pStyle w:val="Parastais"/>
              <w:jc w:val="both"/>
              <w:rPr>
                <w:sz w:val="22"/>
                <w:szCs w:val="22"/>
              </w:rPr>
            </w:pPr>
          </w:p>
        </w:tc>
      </w:tr>
      <w:tr w:rsidR="00254C56" w:rsidRPr="00205C2C" w14:paraId="00879C4E" w14:textId="77777777" w:rsidTr="00685692">
        <w:tc>
          <w:tcPr>
            <w:tcW w:w="254" w:type="pct"/>
          </w:tcPr>
          <w:p w14:paraId="3883B4A4" w14:textId="77777777" w:rsidR="00254C56" w:rsidRPr="00205C2C" w:rsidRDefault="00254C56" w:rsidP="00205C2C">
            <w:pPr>
              <w:pStyle w:val="Parastais"/>
              <w:jc w:val="both"/>
              <w:rPr>
                <w:sz w:val="22"/>
                <w:szCs w:val="22"/>
              </w:rPr>
            </w:pPr>
            <w:r w:rsidRPr="00205C2C">
              <w:rPr>
                <w:sz w:val="22"/>
                <w:szCs w:val="22"/>
              </w:rPr>
              <w:t>…</w:t>
            </w:r>
          </w:p>
        </w:tc>
        <w:tc>
          <w:tcPr>
            <w:tcW w:w="638" w:type="pct"/>
          </w:tcPr>
          <w:p w14:paraId="2FB5BA7E" w14:textId="77777777" w:rsidR="00254C56" w:rsidRPr="00205C2C" w:rsidRDefault="00254C56" w:rsidP="00205C2C">
            <w:pPr>
              <w:pStyle w:val="Parastais"/>
              <w:jc w:val="both"/>
              <w:rPr>
                <w:sz w:val="22"/>
                <w:szCs w:val="22"/>
              </w:rPr>
            </w:pPr>
          </w:p>
        </w:tc>
        <w:tc>
          <w:tcPr>
            <w:tcW w:w="776" w:type="pct"/>
          </w:tcPr>
          <w:p w14:paraId="69C02F1D" w14:textId="77777777" w:rsidR="00254C56" w:rsidRPr="00205C2C" w:rsidRDefault="00254C56" w:rsidP="00205C2C">
            <w:pPr>
              <w:pStyle w:val="Parastais"/>
              <w:jc w:val="both"/>
              <w:rPr>
                <w:sz w:val="22"/>
                <w:szCs w:val="22"/>
              </w:rPr>
            </w:pPr>
          </w:p>
        </w:tc>
        <w:tc>
          <w:tcPr>
            <w:tcW w:w="1161" w:type="pct"/>
          </w:tcPr>
          <w:p w14:paraId="0CDC6659" w14:textId="77777777" w:rsidR="00254C56" w:rsidRPr="00205C2C" w:rsidRDefault="00254C56" w:rsidP="00205C2C">
            <w:pPr>
              <w:pStyle w:val="Parastais"/>
              <w:jc w:val="both"/>
              <w:rPr>
                <w:sz w:val="22"/>
                <w:szCs w:val="22"/>
              </w:rPr>
            </w:pPr>
          </w:p>
        </w:tc>
        <w:tc>
          <w:tcPr>
            <w:tcW w:w="782" w:type="pct"/>
          </w:tcPr>
          <w:p w14:paraId="7E4F0CA4" w14:textId="77777777" w:rsidR="00254C56" w:rsidRPr="00205C2C" w:rsidRDefault="00254C56" w:rsidP="00205C2C">
            <w:pPr>
              <w:pStyle w:val="Parastais"/>
              <w:jc w:val="both"/>
              <w:rPr>
                <w:sz w:val="22"/>
                <w:szCs w:val="22"/>
              </w:rPr>
            </w:pPr>
          </w:p>
        </w:tc>
        <w:tc>
          <w:tcPr>
            <w:tcW w:w="750" w:type="pct"/>
          </w:tcPr>
          <w:p w14:paraId="39A4E524" w14:textId="77777777" w:rsidR="00254C56" w:rsidRPr="00205C2C" w:rsidRDefault="00254C56" w:rsidP="00205C2C">
            <w:pPr>
              <w:pStyle w:val="Parastais"/>
              <w:jc w:val="both"/>
              <w:rPr>
                <w:sz w:val="22"/>
                <w:szCs w:val="22"/>
              </w:rPr>
            </w:pPr>
          </w:p>
        </w:tc>
        <w:tc>
          <w:tcPr>
            <w:tcW w:w="640" w:type="pct"/>
          </w:tcPr>
          <w:p w14:paraId="05F76FC5" w14:textId="77777777" w:rsidR="00254C56" w:rsidRPr="00205C2C" w:rsidRDefault="00254C56" w:rsidP="00205C2C">
            <w:pPr>
              <w:pStyle w:val="Parastais"/>
              <w:jc w:val="both"/>
              <w:rPr>
                <w:sz w:val="22"/>
                <w:szCs w:val="22"/>
              </w:rPr>
            </w:pPr>
          </w:p>
        </w:tc>
      </w:tr>
    </w:tbl>
    <w:p w14:paraId="6D84179A" w14:textId="77777777" w:rsidR="00DC6854" w:rsidRPr="00205C2C" w:rsidRDefault="00DC6854" w:rsidP="00205C2C">
      <w:pPr>
        <w:pStyle w:val="Parastais"/>
        <w:jc w:val="both"/>
        <w:rPr>
          <w:sz w:val="22"/>
          <w:szCs w:val="22"/>
        </w:rPr>
      </w:pPr>
    </w:p>
    <w:p w14:paraId="7F8A62C8" w14:textId="77777777" w:rsidR="00DC6854" w:rsidRPr="00205C2C" w:rsidRDefault="00DC6854" w:rsidP="00205C2C">
      <w:pPr>
        <w:pStyle w:val="Parastais"/>
        <w:rPr>
          <w:b/>
          <w:sz w:val="22"/>
          <w:szCs w:val="22"/>
          <w:lang w:eastAsia="lv-LV"/>
        </w:rPr>
      </w:pPr>
    </w:p>
    <w:p w14:paraId="7AFC975A" w14:textId="77777777" w:rsidR="00DC6854" w:rsidRPr="00205C2C" w:rsidRDefault="00DC6854" w:rsidP="00205C2C">
      <w:pPr>
        <w:pStyle w:val="Parastais"/>
        <w:ind w:left="360"/>
        <w:jc w:val="right"/>
        <w:rPr>
          <w:b/>
          <w:sz w:val="22"/>
          <w:szCs w:val="22"/>
          <w:lang w:eastAsia="lv-LV"/>
        </w:rPr>
      </w:pPr>
    </w:p>
    <w:tbl>
      <w:tblPr>
        <w:tblW w:w="0" w:type="auto"/>
        <w:tblInd w:w="-26" w:type="dxa"/>
        <w:tblLook w:val="04A0" w:firstRow="1" w:lastRow="0" w:firstColumn="1" w:lastColumn="0" w:noHBand="0" w:noVBand="1"/>
      </w:tblPr>
      <w:tblGrid>
        <w:gridCol w:w="4606"/>
        <w:gridCol w:w="4491"/>
      </w:tblGrid>
      <w:tr w:rsidR="00DC6854" w:rsidRPr="00205C2C" w14:paraId="113309BC" w14:textId="77777777" w:rsidTr="003D1D8A">
        <w:tc>
          <w:tcPr>
            <w:tcW w:w="4757" w:type="dxa"/>
          </w:tcPr>
          <w:p w14:paraId="47474BE9" w14:textId="77777777" w:rsidR="00DC6854" w:rsidRPr="00205C2C" w:rsidRDefault="00DC6854" w:rsidP="00205C2C">
            <w:pPr>
              <w:pStyle w:val="Parastais"/>
              <w:jc w:val="both"/>
              <w:rPr>
                <w:sz w:val="22"/>
                <w:szCs w:val="22"/>
              </w:rPr>
            </w:pPr>
            <w:r w:rsidRPr="00205C2C">
              <w:rPr>
                <w:sz w:val="22"/>
                <w:szCs w:val="22"/>
              </w:rPr>
              <w:t>Datums:</w:t>
            </w:r>
          </w:p>
        </w:tc>
        <w:tc>
          <w:tcPr>
            <w:tcW w:w="4444" w:type="dxa"/>
          </w:tcPr>
          <w:p w14:paraId="1537F8FF" w14:textId="77777777" w:rsidR="00DC6854" w:rsidRPr="00205C2C" w:rsidRDefault="00DC6854" w:rsidP="00205C2C">
            <w:pPr>
              <w:pStyle w:val="Parastais"/>
              <w:ind w:right="-760"/>
              <w:jc w:val="both"/>
              <w:rPr>
                <w:sz w:val="22"/>
                <w:szCs w:val="22"/>
              </w:rPr>
            </w:pPr>
            <w:r w:rsidRPr="00205C2C">
              <w:rPr>
                <w:sz w:val="22"/>
                <w:szCs w:val="22"/>
              </w:rPr>
              <w:t>Paraksts</w:t>
            </w:r>
            <w:r w:rsidRPr="00205C2C">
              <w:rPr>
                <w:sz w:val="22"/>
                <w:szCs w:val="22"/>
                <w:vertAlign w:val="superscript"/>
              </w:rPr>
              <w:footnoteReference w:id="5"/>
            </w:r>
            <w:r w:rsidRPr="00205C2C">
              <w:rPr>
                <w:sz w:val="22"/>
                <w:szCs w:val="22"/>
              </w:rPr>
              <w:t>:_______________________________</w:t>
            </w:r>
          </w:p>
          <w:p w14:paraId="1F580FD4" w14:textId="77777777" w:rsidR="00DC6854" w:rsidRPr="00205C2C" w:rsidRDefault="00DC6854" w:rsidP="00205C2C">
            <w:pPr>
              <w:pStyle w:val="Parastais"/>
              <w:ind w:right="-760"/>
              <w:jc w:val="both"/>
              <w:rPr>
                <w:sz w:val="22"/>
                <w:szCs w:val="22"/>
              </w:rPr>
            </w:pPr>
          </w:p>
          <w:p w14:paraId="1063EC8B" w14:textId="77777777" w:rsidR="00DC6854" w:rsidRPr="00205C2C" w:rsidRDefault="00DC6854" w:rsidP="00205C2C">
            <w:pPr>
              <w:pStyle w:val="Parastais"/>
              <w:ind w:right="-760"/>
              <w:jc w:val="both"/>
              <w:rPr>
                <w:sz w:val="22"/>
                <w:szCs w:val="22"/>
              </w:rPr>
            </w:pPr>
            <w:r w:rsidRPr="00205C2C">
              <w:rPr>
                <w:sz w:val="22"/>
                <w:szCs w:val="22"/>
              </w:rPr>
              <w:t>Vārds, uzvārds: __________________________</w:t>
            </w:r>
          </w:p>
          <w:p w14:paraId="647650A2" w14:textId="77777777" w:rsidR="00DC6854" w:rsidRPr="00205C2C" w:rsidRDefault="00DC6854" w:rsidP="00205C2C">
            <w:pPr>
              <w:pStyle w:val="Parastais"/>
              <w:ind w:right="-760"/>
              <w:jc w:val="both"/>
              <w:rPr>
                <w:sz w:val="22"/>
                <w:szCs w:val="22"/>
              </w:rPr>
            </w:pPr>
          </w:p>
          <w:p w14:paraId="2A004346" w14:textId="77777777" w:rsidR="00DC6854" w:rsidRPr="00205C2C" w:rsidRDefault="00DC6854" w:rsidP="00205C2C">
            <w:pPr>
              <w:pStyle w:val="Parastais"/>
              <w:ind w:right="-760"/>
              <w:jc w:val="both"/>
              <w:rPr>
                <w:sz w:val="22"/>
                <w:szCs w:val="22"/>
              </w:rPr>
            </w:pPr>
            <w:r w:rsidRPr="00205C2C">
              <w:rPr>
                <w:sz w:val="22"/>
                <w:szCs w:val="22"/>
              </w:rPr>
              <w:t>Amats: _________________________________</w:t>
            </w:r>
          </w:p>
          <w:p w14:paraId="6721A7E6" w14:textId="77777777" w:rsidR="00DC6854" w:rsidRPr="00205C2C" w:rsidRDefault="00DC6854" w:rsidP="00205C2C">
            <w:pPr>
              <w:pStyle w:val="Parastais"/>
              <w:jc w:val="right"/>
              <w:rPr>
                <w:sz w:val="22"/>
                <w:szCs w:val="22"/>
              </w:rPr>
            </w:pPr>
          </w:p>
        </w:tc>
      </w:tr>
    </w:tbl>
    <w:p w14:paraId="6E092957" w14:textId="77777777" w:rsidR="00DC6854" w:rsidRPr="00205C2C" w:rsidRDefault="00DC6854" w:rsidP="005215FA">
      <w:pPr>
        <w:pStyle w:val="Parastais"/>
        <w:rPr>
          <w:i/>
          <w:sz w:val="22"/>
          <w:szCs w:val="22"/>
        </w:rPr>
      </w:pPr>
    </w:p>
    <w:sectPr w:rsidR="00DC6854" w:rsidRPr="00205C2C" w:rsidSect="00F62C36">
      <w:headerReference w:type="default" r:id="rId13"/>
      <w:footerReference w:type="even" r:id="rId14"/>
      <w:footerReference w:type="default" r:id="rId15"/>
      <w:pgSz w:w="11906" w:h="16838" w:code="9"/>
      <w:pgMar w:top="1418" w:right="1134" w:bottom="1134" w:left="1701" w:header="567" w:footer="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02970" w14:textId="77777777" w:rsidR="00B70D49" w:rsidRDefault="00B70D49">
      <w:pPr>
        <w:pStyle w:val="Parastais"/>
      </w:pPr>
      <w:r>
        <w:separator/>
      </w:r>
    </w:p>
  </w:endnote>
  <w:endnote w:type="continuationSeparator" w:id="0">
    <w:p w14:paraId="775A6878" w14:textId="77777777" w:rsidR="00B70D49" w:rsidRDefault="00B70D49">
      <w:pPr>
        <w:pStyle w:val="Parastais"/>
      </w:pPr>
      <w:r>
        <w:continuationSeparator/>
      </w:r>
    </w:p>
  </w:endnote>
  <w:endnote w:type="continuationNotice" w:id="1">
    <w:p w14:paraId="3D220676" w14:textId="77777777" w:rsidR="00B70D49" w:rsidRDefault="00B70D49">
      <w:pPr>
        <w:pStyle w:val="Parastai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D657" w14:textId="77777777" w:rsidR="00596BF4" w:rsidRDefault="00596BF4" w:rsidP="00D321C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C7CC7F5" w14:textId="77777777" w:rsidR="00596BF4" w:rsidRDefault="00596BF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F50D" w14:textId="77777777" w:rsidR="00596BF4" w:rsidRPr="00DC65A1" w:rsidRDefault="00596BF4">
    <w:pPr>
      <w:pStyle w:val="Kjene"/>
      <w:jc w:val="right"/>
      <w:rPr>
        <w:sz w:val="20"/>
        <w:szCs w:val="20"/>
      </w:rPr>
    </w:pPr>
  </w:p>
  <w:p w14:paraId="2932E4F1" w14:textId="77777777" w:rsidR="00596BF4" w:rsidRDefault="00596BF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4BD8" w14:textId="77777777" w:rsidR="00B70D49" w:rsidRDefault="00B70D49">
      <w:pPr>
        <w:pStyle w:val="Parastais"/>
      </w:pPr>
      <w:r>
        <w:separator/>
      </w:r>
    </w:p>
  </w:footnote>
  <w:footnote w:type="continuationSeparator" w:id="0">
    <w:p w14:paraId="77532298" w14:textId="77777777" w:rsidR="00B70D49" w:rsidRDefault="00B70D49">
      <w:pPr>
        <w:pStyle w:val="Parastais"/>
      </w:pPr>
      <w:r>
        <w:continuationSeparator/>
      </w:r>
    </w:p>
  </w:footnote>
  <w:footnote w:type="continuationNotice" w:id="1">
    <w:p w14:paraId="6907FABE" w14:textId="77777777" w:rsidR="00B70D49" w:rsidRDefault="00B70D49">
      <w:pPr>
        <w:pStyle w:val="Parastais"/>
      </w:pPr>
    </w:p>
  </w:footnote>
  <w:footnote w:id="2">
    <w:p w14:paraId="7083E9B6" w14:textId="2C5BAC03" w:rsidR="00B84ECF" w:rsidRDefault="00B84ECF" w:rsidP="00B84ECF">
      <w:pPr>
        <w:pStyle w:val="Vresteksts"/>
        <w:tabs>
          <w:tab w:val="left" w:pos="142"/>
        </w:tabs>
        <w:ind w:left="142" w:hanging="142"/>
      </w:pPr>
      <w:r>
        <w:rPr>
          <w:rStyle w:val="Vresatsauce"/>
        </w:rPr>
        <w:footnoteRef/>
      </w:r>
      <w:r>
        <w:t xml:space="preserve"> </w:t>
      </w:r>
      <w:r w:rsidRPr="00B95E15">
        <w:t>person</w:t>
      </w:r>
      <w:r>
        <w:t>as</w:t>
      </w:r>
      <w:r w:rsidRPr="00B95E15">
        <w:t>, kuras ir trešo valstu pilsoņi un kuras likumīgi uzturas Latvijas teritorijā, starptautiskās aizsardzības saņēmēj</w:t>
      </w:r>
      <w:r w:rsidR="005215FA">
        <w:t>i</w:t>
      </w:r>
      <w:r w:rsidRPr="00B95E15">
        <w:t>: patvēruma meklētāj</w:t>
      </w:r>
      <w:r>
        <w:t>i</w:t>
      </w:r>
      <w:r w:rsidRPr="00B95E15">
        <w:t>, bēgļ</w:t>
      </w:r>
      <w:r>
        <w:t>i</w:t>
      </w:r>
      <w:r w:rsidRPr="00B95E15">
        <w:t xml:space="preserve"> un person</w:t>
      </w:r>
      <w:r>
        <w:t>as</w:t>
      </w:r>
      <w:r w:rsidRPr="00B95E15">
        <w:t xml:space="preserve"> ar alternatīvo statusu</w:t>
      </w:r>
      <w:r w:rsidR="005215FA">
        <w:t>.</w:t>
      </w:r>
    </w:p>
  </w:footnote>
  <w:footnote w:id="3">
    <w:p w14:paraId="5AE24EDC" w14:textId="4DCDC12D" w:rsidR="005215FA" w:rsidRDefault="005215FA" w:rsidP="005215FA">
      <w:pPr>
        <w:pStyle w:val="Vresteksts"/>
        <w:ind w:left="142" w:hanging="142"/>
      </w:pPr>
      <w:r>
        <w:rPr>
          <w:rStyle w:val="Vresatsauce"/>
        </w:rPr>
        <w:footnoteRef/>
      </w:r>
      <w:r>
        <w:t xml:space="preserve"> </w:t>
      </w:r>
      <w:r w:rsidRPr="00B95E15">
        <w:t>person</w:t>
      </w:r>
      <w:r>
        <w:t>as</w:t>
      </w:r>
      <w:r w:rsidRPr="00B95E15">
        <w:t>, kuras ir trešo valstu pilsoņi un kuras likumīgi uzturas Latvijas teritorijā, starptautiskās aizsardzības saņēmēj</w:t>
      </w:r>
      <w:r>
        <w:t>i</w:t>
      </w:r>
      <w:r w:rsidRPr="00B95E15">
        <w:t>: patvēruma meklētāj</w:t>
      </w:r>
      <w:r>
        <w:t>i</w:t>
      </w:r>
      <w:r w:rsidRPr="00B95E15">
        <w:t>, bēgļ</w:t>
      </w:r>
      <w:r>
        <w:t>i</w:t>
      </w:r>
      <w:r w:rsidRPr="00B95E15">
        <w:t xml:space="preserve"> un person</w:t>
      </w:r>
      <w:r>
        <w:t>as</w:t>
      </w:r>
      <w:r w:rsidRPr="00B95E15">
        <w:t xml:space="preserve"> ar alternatīvo statusu</w:t>
      </w:r>
      <w:r>
        <w:t>.</w:t>
      </w:r>
    </w:p>
  </w:footnote>
  <w:footnote w:id="4">
    <w:p w14:paraId="0FA9D5BE" w14:textId="77777777" w:rsidR="00325E37" w:rsidRDefault="00325E37" w:rsidP="00325E37">
      <w:pPr>
        <w:pStyle w:val="Vresteksts"/>
        <w:jc w:val="both"/>
      </w:pPr>
      <w:r>
        <w:rPr>
          <w:rStyle w:val="Vresatsauce"/>
        </w:rPr>
        <w:footnoteRef/>
      </w:r>
      <w:r w:rsidRPr="00325E37">
        <w:t>Finanšu piedāvājumu paraksta ar drošu elektronisku parakstu, kas satur laika zīmogu, vai pašrocīgi pretendentu pārstāvēt tiesīga persona vai pilnvarota persona (šādā gadījumā piedāvājumam obligāti jāpievieno pilnvara).</w:t>
      </w:r>
    </w:p>
  </w:footnote>
  <w:footnote w:id="5">
    <w:p w14:paraId="01799FC9" w14:textId="6147993A" w:rsidR="00DC6854" w:rsidRPr="005215FA" w:rsidRDefault="00DC6854" w:rsidP="00DC6854">
      <w:pPr>
        <w:pStyle w:val="Vresteksts"/>
        <w:jc w:val="both"/>
        <w:rPr>
          <w:b/>
        </w:rPr>
      </w:pPr>
      <w:r w:rsidRPr="005215FA">
        <w:rPr>
          <w:rStyle w:val="Vresatsauce"/>
        </w:rPr>
        <w:footnoteRef/>
      </w:r>
      <w:r w:rsidRPr="005215FA">
        <w:t xml:space="preserve">Sniegto pakalpojumu sarakstu </w:t>
      </w:r>
      <w:r w:rsidR="00325E37" w:rsidRPr="005215FA">
        <w:t>paraksta ar drošu elektronisku parakstu, kas satur laika zīmogu, vai pašrocīgi pretendentu pārstāvēt tiesīga persona vai pilnvarota persona (šādā gadījumā piedāvājumam obligāti jāpievieno pilnvara).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999E" w14:textId="77777777" w:rsidR="00596BF4" w:rsidRPr="00CE7EFC" w:rsidRDefault="00596BF4">
    <w:pPr>
      <w:pStyle w:val="Galvene"/>
      <w:jc w:val="center"/>
      <w:rPr>
        <w:sz w:val="22"/>
        <w:szCs w:val="22"/>
      </w:rPr>
    </w:pPr>
    <w:r w:rsidRPr="00CE7EFC">
      <w:rPr>
        <w:sz w:val="22"/>
        <w:szCs w:val="22"/>
      </w:rPr>
      <w:fldChar w:fldCharType="begin"/>
    </w:r>
    <w:r w:rsidRPr="00CE7EFC">
      <w:rPr>
        <w:sz w:val="22"/>
        <w:szCs w:val="22"/>
      </w:rPr>
      <w:instrText xml:space="preserve"> PAGE   \* MERGEFORMAT </w:instrText>
    </w:r>
    <w:r w:rsidRPr="00CE7EFC">
      <w:rPr>
        <w:sz w:val="22"/>
        <w:szCs w:val="22"/>
      </w:rPr>
      <w:fldChar w:fldCharType="separate"/>
    </w:r>
    <w:r w:rsidR="009010FD">
      <w:rPr>
        <w:noProof/>
        <w:sz w:val="22"/>
        <w:szCs w:val="22"/>
      </w:rPr>
      <w:t>2</w:t>
    </w:r>
    <w:r w:rsidRPr="00CE7EFC">
      <w:rPr>
        <w:sz w:val="22"/>
        <w:szCs w:val="22"/>
      </w:rPr>
      <w:fldChar w:fldCharType="end"/>
    </w:r>
  </w:p>
  <w:p w14:paraId="695913B2" w14:textId="77777777" w:rsidR="00596BF4" w:rsidRDefault="00596BF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2CC5938"/>
    <w:lvl w:ilvl="0">
      <w:numFmt w:val="decimal"/>
      <w:pStyle w:val="Sarakstaaizzme2"/>
      <w:lvlText w:val="*"/>
      <w:lvlJc w:val="left"/>
    </w:lvl>
  </w:abstractNum>
  <w:abstractNum w:abstractNumId="1" w15:restartNumberingAfterBreak="0">
    <w:nsid w:val="0C013A16"/>
    <w:multiLevelType w:val="hybridMultilevel"/>
    <w:tmpl w:val="B3FC7C8E"/>
    <w:lvl w:ilvl="0" w:tplc="ED36C3CA">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963A26"/>
    <w:multiLevelType w:val="multilevel"/>
    <w:tmpl w:val="6C6847F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6F783F"/>
    <w:multiLevelType w:val="hybridMultilevel"/>
    <w:tmpl w:val="54BE6A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A71B75"/>
    <w:multiLevelType w:val="multilevel"/>
    <w:tmpl w:val="21923A0E"/>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9C7BB8"/>
    <w:multiLevelType w:val="multilevel"/>
    <w:tmpl w:val="E9EA7EE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1E303C8B"/>
    <w:multiLevelType w:val="hybridMultilevel"/>
    <w:tmpl w:val="C354F6FC"/>
    <w:lvl w:ilvl="0" w:tplc="B7688D60">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8C1DAB"/>
    <w:multiLevelType w:val="multilevel"/>
    <w:tmpl w:val="3CA4C330"/>
    <w:lvl w:ilvl="0">
      <w:start w:val="1"/>
      <w:numFmt w:val="decimal"/>
      <w:lvlText w:val="%1."/>
      <w:lvlJc w:val="left"/>
      <w:pPr>
        <w:ind w:left="360" w:hanging="360"/>
      </w:pPr>
      <w:rPr>
        <w:rFonts w:ascii="Times New Roman" w:eastAsia="Calibri" w:hAnsi="Times New Roman" w:cs="Times New Roman"/>
        <w:b w:val="0"/>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FD2790"/>
    <w:multiLevelType w:val="multilevel"/>
    <w:tmpl w:val="2D8A92A2"/>
    <w:lvl w:ilvl="0">
      <w:start w:val="1"/>
      <w:numFmt w:val="decimal"/>
      <w:lvlText w:val="%1."/>
      <w:lvlJc w:val="left"/>
      <w:pPr>
        <w:tabs>
          <w:tab w:val="num" w:pos="360"/>
        </w:tabs>
        <w:ind w:left="360" w:hanging="360"/>
      </w:pPr>
      <w:rPr>
        <w:rFonts w:ascii="Times New Roman" w:eastAsia="Times New Roman" w:hAnsi="Times New Roman" w:cs="Times New Roman"/>
        <w:b/>
        <w:color w:val="auto"/>
      </w:rPr>
    </w:lvl>
    <w:lvl w:ilvl="1">
      <w:start w:val="1"/>
      <w:numFmt w:val="decimal"/>
      <w:lvlText w:val="%1.%2."/>
      <w:lvlJc w:val="left"/>
      <w:pPr>
        <w:tabs>
          <w:tab w:val="num" w:pos="786"/>
        </w:tabs>
        <w:ind w:left="786" w:hanging="360"/>
      </w:pPr>
      <w:rPr>
        <w:rFonts w:hint="default"/>
        <w:b w:val="0"/>
        <w:color w:val="auto"/>
        <w:sz w:val="22"/>
        <w:szCs w:val="22"/>
      </w:rPr>
    </w:lvl>
    <w:lvl w:ilvl="2">
      <w:start w:val="1"/>
      <w:numFmt w:val="decimal"/>
      <w:lvlText w:val="%1.%2.%3."/>
      <w:lvlJc w:val="left"/>
      <w:pPr>
        <w:tabs>
          <w:tab w:val="num" w:pos="1440"/>
        </w:tabs>
        <w:ind w:left="1440" w:hanging="720"/>
      </w:pPr>
      <w:rPr>
        <w:rFonts w:hint="default"/>
        <w:b w:val="0"/>
        <w:sz w:val="22"/>
        <w:szCs w:val="22"/>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6070972"/>
    <w:multiLevelType w:val="multilevel"/>
    <w:tmpl w:val="E9EA7EE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262B7F8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5C401D"/>
    <w:multiLevelType w:val="hybridMultilevel"/>
    <w:tmpl w:val="D56E82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816AAB"/>
    <w:multiLevelType w:val="hybridMultilevel"/>
    <w:tmpl w:val="1FB4939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4553FA"/>
    <w:multiLevelType w:val="multilevel"/>
    <w:tmpl w:val="E8B6481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A5D7F9F"/>
    <w:multiLevelType w:val="multilevel"/>
    <w:tmpl w:val="AE706C1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B26688"/>
    <w:multiLevelType w:val="multilevel"/>
    <w:tmpl w:val="2D8A92A2"/>
    <w:lvl w:ilvl="0">
      <w:start w:val="1"/>
      <w:numFmt w:val="decimal"/>
      <w:lvlText w:val="%1."/>
      <w:lvlJc w:val="left"/>
      <w:pPr>
        <w:tabs>
          <w:tab w:val="num" w:pos="360"/>
        </w:tabs>
        <w:ind w:left="360" w:hanging="360"/>
      </w:pPr>
      <w:rPr>
        <w:rFonts w:ascii="Times New Roman" w:eastAsia="Times New Roman" w:hAnsi="Times New Roman" w:cs="Times New Roman"/>
        <w:b/>
        <w:color w:val="auto"/>
      </w:rPr>
    </w:lvl>
    <w:lvl w:ilvl="1">
      <w:start w:val="1"/>
      <w:numFmt w:val="decimal"/>
      <w:lvlText w:val="%1.%2."/>
      <w:lvlJc w:val="left"/>
      <w:pPr>
        <w:tabs>
          <w:tab w:val="num" w:pos="786"/>
        </w:tabs>
        <w:ind w:left="786" w:hanging="360"/>
      </w:pPr>
      <w:rPr>
        <w:rFonts w:hint="default"/>
        <w:b w:val="0"/>
        <w:color w:val="auto"/>
        <w:sz w:val="22"/>
        <w:szCs w:val="22"/>
      </w:rPr>
    </w:lvl>
    <w:lvl w:ilvl="2">
      <w:start w:val="1"/>
      <w:numFmt w:val="decimal"/>
      <w:lvlText w:val="%1.%2.%3."/>
      <w:lvlJc w:val="left"/>
      <w:pPr>
        <w:tabs>
          <w:tab w:val="num" w:pos="1440"/>
        </w:tabs>
        <w:ind w:left="1440" w:hanging="720"/>
      </w:pPr>
      <w:rPr>
        <w:rFonts w:hint="default"/>
        <w:b w:val="0"/>
        <w:sz w:val="22"/>
        <w:szCs w:val="22"/>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FB2022B"/>
    <w:multiLevelType w:val="multilevel"/>
    <w:tmpl w:val="D0365EA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C4D278C"/>
    <w:multiLevelType w:val="hybridMultilevel"/>
    <w:tmpl w:val="165C0B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837BA9"/>
    <w:multiLevelType w:val="multilevel"/>
    <w:tmpl w:val="21923A0E"/>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4D1BC7"/>
    <w:multiLevelType w:val="multilevel"/>
    <w:tmpl w:val="262CDD8C"/>
    <w:lvl w:ilvl="0">
      <w:start w:val="1"/>
      <w:numFmt w:val="decimal"/>
      <w:lvlText w:val="%1."/>
      <w:lvlJc w:val="left"/>
      <w:pPr>
        <w:ind w:left="360" w:hanging="360"/>
      </w:pPr>
      <w:rPr>
        <w:rFonts w:ascii="Times New Roman" w:hAnsi="Times New Roman" w:cs="Times New Roman" w:hint="default"/>
        <w:b w:val="0"/>
        <w:color w:val="auto"/>
      </w:rPr>
    </w:lvl>
    <w:lvl w:ilvl="1">
      <w:start w:val="1"/>
      <w:numFmt w:val="decimal"/>
      <w:isLgl/>
      <w:lvlText w:val="%1.%2."/>
      <w:lvlJc w:val="left"/>
      <w:pPr>
        <w:ind w:left="720" w:hanging="360"/>
      </w:pPr>
      <w:rPr>
        <w:rFonts w:hint="default"/>
        <w:b w:val="0"/>
        <w:color w:val="auto"/>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30E2A66"/>
    <w:multiLevelType w:val="hybridMultilevel"/>
    <w:tmpl w:val="AD16AD4C"/>
    <w:lvl w:ilvl="0" w:tplc="845ADDEA">
      <w:start w:val="3"/>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ABC2DD16">
      <w:numFmt w:val="bullet"/>
      <w:lvlText w:val="-"/>
      <w:lvlJc w:val="left"/>
      <w:pPr>
        <w:ind w:left="2400" w:hanging="420"/>
      </w:pPr>
      <w:rPr>
        <w:rFonts w:ascii="Times New Roman" w:eastAsia="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4327082"/>
    <w:multiLevelType w:val="multilevel"/>
    <w:tmpl w:val="7E866880"/>
    <w:lvl w:ilvl="0">
      <w:start w:val="1"/>
      <w:numFmt w:val="decimal"/>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2" w15:restartNumberingAfterBreak="0">
    <w:nsid w:val="456E3DD5"/>
    <w:multiLevelType w:val="multilevel"/>
    <w:tmpl w:val="C7DCE97A"/>
    <w:lvl w:ilvl="0">
      <w:start w:val="14"/>
      <w:numFmt w:val="decimal"/>
      <w:lvlText w:val="%1."/>
      <w:lvlJc w:val="left"/>
      <w:pPr>
        <w:ind w:left="770" w:hanging="770"/>
      </w:pPr>
      <w:rPr>
        <w:rFonts w:hint="default"/>
      </w:rPr>
    </w:lvl>
    <w:lvl w:ilvl="1">
      <w:start w:val="4"/>
      <w:numFmt w:val="decimal"/>
      <w:lvlText w:val="%1.%2."/>
      <w:lvlJc w:val="left"/>
      <w:pPr>
        <w:ind w:left="1904" w:hanging="770"/>
      </w:pPr>
      <w:rPr>
        <w:rFonts w:hint="default"/>
      </w:rPr>
    </w:lvl>
    <w:lvl w:ilvl="2">
      <w:start w:val="1"/>
      <w:numFmt w:val="decimal"/>
      <w:lvlText w:val="%1.%2.%3."/>
      <w:lvlJc w:val="left"/>
      <w:pPr>
        <w:ind w:left="3038" w:hanging="77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3" w15:restartNumberingAfterBreak="0">
    <w:nsid w:val="4608727F"/>
    <w:multiLevelType w:val="hybridMultilevel"/>
    <w:tmpl w:val="AD16AD4C"/>
    <w:lvl w:ilvl="0" w:tplc="845ADDEA">
      <w:start w:val="3"/>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ABC2DD16">
      <w:numFmt w:val="bullet"/>
      <w:lvlText w:val="-"/>
      <w:lvlJc w:val="left"/>
      <w:pPr>
        <w:ind w:left="2400" w:hanging="420"/>
      </w:pPr>
      <w:rPr>
        <w:rFonts w:ascii="Times New Roman" w:eastAsia="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8E114E0"/>
    <w:multiLevelType w:val="multilevel"/>
    <w:tmpl w:val="0EB216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EB75AD"/>
    <w:multiLevelType w:val="multilevel"/>
    <w:tmpl w:val="CED42AA8"/>
    <w:lvl w:ilvl="0">
      <w:start w:val="1"/>
      <w:numFmt w:val="decimal"/>
      <w:suff w:val="space"/>
      <w:lvlText w:val="%1."/>
      <w:lvlJc w:val="left"/>
      <w:pPr>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440" w:hanging="86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2666130"/>
    <w:multiLevelType w:val="multilevel"/>
    <w:tmpl w:val="656EB9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671014A"/>
    <w:multiLevelType w:val="multilevel"/>
    <w:tmpl w:val="AE706C1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EF2BE4"/>
    <w:multiLevelType w:val="multilevel"/>
    <w:tmpl w:val="F65CF3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AF77504"/>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0C5D3B"/>
    <w:multiLevelType w:val="multilevel"/>
    <w:tmpl w:val="A95466C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61617DD"/>
    <w:multiLevelType w:val="multilevel"/>
    <w:tmpl w:val="4F2E2B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62E3076"/>
    <w:multiLevelType w:val="hybridMultilevel"/>
    <w:tmpl w:val="EAB23C7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9AE126C"/>
    <w:multiLevelType w:val="multilevel"/>
    <w:tmpl w:val="5D865A8E"/>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2150A4"/>
    <w:multiLevelType w:val="multilevel"/>
    <w:tmpl w:val="DCC4F2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9F7107"/>
    <w:multiLevelType w:val="multilevel"/>
    <w:tmpl w:val="D4F65E4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6CCE5B38"/>
    <w:multiLevelType w:val="hybridMultilevel"/>
    <w:tmpl w:val="0AF4A9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E14549F"/>
    <w:multiLevelType w:val="multilevel"/>
    <w:tmpl w:val="0426001F"/>
    <w:styleLink w:val="Stils3"/>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639"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722B3415"/>
    <w:multiLevelType w:val="multilevel"/>
    <w:tmpl w:val="1314232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4E37792"/>
    <w:multiLevelType w:val="multilevel"/>
    <w:tmpl w:val="9350D012"/>
    <w:lvl w:ilvl="0">
      <w:start w:val="1"/>
      <w:numFmt w:val="decimal"/>
      <w:lvlText w:val="%1."/>
      <w:lvlJc w:val="left"/>
      <w:pPr>
        <w:tabs>
          <w:tab w:val="num" w:pos="360"/>
        </w:tabs>
        <w:ind w:left="360" w:hanging="360"/>
      </w:pPr>
      <w:rPr>
        <w:rFonts w:ascii="Times New Roman" w:eastAsia="Times New Roman" w:hAnsi="Times New Roman" w:cs="Times New Roman" w:hint="default"/>
        <w:b/>
        <w:color w:val="auto"/>
      </w:rPr>
    </w:lvl>
    <w:lvl w:ilvl="1">
      <w:start w:val="1"/>
      <w:numFmt w:val="decimal"/>
      <w:lvlText w:val="%1.%2."/>
      <w:lvlJc w:val="left"/>
      <w:pPr>
        <w:tabs>
          <w:tab w:val="num" w:pos="786"/>
        </w:tabs>
        <w:ind w:left="786" w:hanging="360"/>
      </w:pPr>
      <w:rPr>
        <w:rFonts w:hint="default"/>
        <w:b w:val="0"/>
        <w:color w:val="auto"/>
        <w:sz w:val="22"/>
        <w:szCs w:val="22"/>
      </w:rPr>
    </w:lvl>
    <w:lvl w:ilvl="2">
      <w:start w:val="1"/>
      <w:numFmt w:val="decimal"/>
      <w:lvlText w:val="%1.%2.%3."/>
      <w:lvlJc w:val="left"/>
      <w:pPr>
        <w:tabs>
          <w:tab w:val="num" w:pos="1440"/>
        </w:tabs>
        <w:ind w:left="1440" w:hanging="720"/>
      </w:pPr>
      <w:rPr>
        <w:rFonts w:hint="default"/>
        <w:b w:val="0"/>
        <w:sz w:val="22"/>
        <w:szCs w:val="22"/>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74E546A3"/>
    <w:multiLevelType w:val="multilevel"/>
    <w:tmpl w:val="0426001F"/>
    <w:styleLink w:val="Style3"/>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754F2736"/>
    <w:multiLevelType w:val="multilevel"/>
    <w:tmpl w:val="5C0243FC"/>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15:restartNumberingAfterBreak="0">
    <w:nsid w:val="7AFC762F"/>
    <w:multiLevelType w:val="multilevel"/>
    <w:tmpl w:val="0426001F"/>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 w:ilvl="0">
        <w:start w:val="1"/>
        <w:numFmt w:val="bullet"/>
        <w:pStyle w:val="Sarakstaaizzme2"/>
        <w:lvlText w:val=""/>
        <w:legacy w:legacy="1" w:legacySpace="0" w:legacyIndent="360"/>
        <w:lvlJc w:val="left"/>
        <w:pPr>
          <w:ind w:left="360" w:hanging="360"/>
        </w:pPr>
        <w:rPr>
          <w:rFonts w:ascii="Symbol" w:hAnsi="Symbol" w:hint="default"/>
        </w:rPr>
      </w:lvl>
    </w:lvlOverride>
  </w:num>
  <w:num w:numId="2">
    <w:abstractNumId w:val="33"/>
  </w:num>
  <w:num w:numId="3">
    <w:abstractNumId w:val="32"/>
  </w:num>
  <w:num w:numId="4">
    <w:abstractNumId w:val="6"/>
  </w:num>
  <w:num w:numId="5">
    <w:abstractNumId w:val="20"/>
  </w:num>
  <w:num w:numId="6">
    <w:abstractNumId w:val="35"/>
  </w:num>
  <w:num w:numId="7">
    <w:abstractNumId w:val="40"/>
  </w:num>
  <w:num w:numId="8">
    <w:abstractNumId w:val="37"/>
  </w:num>
  <w:num w:numId="9">
    <w:abstractNumId w:val="5"/>
  </w:num>
  <w:num w:numId="10">
    <w:abstractNumId w:val="3"/>
  </w:num>
  <w:num w:numId="11">
    <w:abstractNumId w:val="9"/>
  </w:num>
  <w:num w:numId="12">
    <w:abstractNumId w:val="29"/>
  </w:num>
  <w:num w:numId="13">
    <w:abstractNumId w:val="41"/>
  </w:num>
  <w:num w:numId="14">
    <w:abstractNumId w:val="19"/>
  </w:num>
  <w:num w:numId="15">
    <w:abstractNumId w:val="42"/>
  </w:num>
  <w:num w:numId="16">
    <w:abstractNumId w:val="1"/>
  </w:num>
  <w:num w:numId="17">
    <w:abstractNumId w:val="36"/>
  </w:num>
  <w:num w:numId="18">
    <w:abstractNumId w:val="27"/>
  </w:num>
  <w:num w:numId="19">
    <w:abstractNumId w:val="23"/>
  </w:num>
  <w:num w:numId="20">
    <w:abstractNumId w:val="14"/>
  </w:num>
  <w:num w:numId="21">
    <w:abstractNumId w:val="4"/>
  </w:num>
  <w:num w:numId="22">
    <w:abstractNumId w:val="31"/>
  </w:num>
  <w:num w:numId="23">
    <w:abstractNumId w:val="34"/>
  </w:num>
  <w:num w:numId="24">
    <w:abstractNumId w:val="7"/>
  </w:num>
  <w:num w:numId="25">
    <w:abstractNumId w:val="2"/>
  </w:num>
  <w:num w:numId="26">
    <w:abstractNumId w:val="26"/>
  </w:num>
  <w:num w:numId="27">
    <w:abstractNumId w:val="16"/>
  </w:num>
  <w:num w:numId="28">
    <w:abstractNumId w:val="10"/>
  </w:num>
  <w:num w:numId="29">
    <w:abstractNumId w:val="18"/>
  </w:num>
  <w:num w:numId="30">
    <w:abstractNumId w:val="24"/>
  </w:num>
  <w:num w:numId="31">
    <w:abstractNumId w:val="8"/>
  </w:num>
  <w:num w:numId="32">
    <w:abstractNumId w:val="39"/>
  </w:num>
  <w:num w:numId="33">
    <w:abstractNumId w:val="15"/>
  </w:num>
  <w:num w:numId="34">
    <w:abstractNumId w:val="17"/>
  </w:num>
  <w:num w:numId="35">
    <w:abstractNumId w:val="12"/>
  </w:num>
  <w:num w:numId="36">
    <w:abstractNumId w:val="21"/>
  </w:num>
  <w:num w:numId="37">
    <w:abstractNumId w:val="28"/>
  </w:num>
  <w:num w:numId="38">
    <w:abstractNumId w:val="13"/>
  </w:num>
  <w:num w:numId="39">
    <w:abstractNumId w:val="30"/>
  </w:num>
  <w:num w:numId="40">
    <w:abstractNumId w:val="11"/>
  </w:num>
  <w:num w:numId="41">
    <w:abstractNumId w:val="25"/>
  </w:num>
  <w:num w:numId="42">
    <w:abstractNumId w:val="22"/>
  </w:num>
  <w:num w:numId="43">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CB"/>
    <w:rsid w:val="00002FD8"/>
    <w:rsid w:val="00005343"/>
    <w:rsid w:val="00015BCF"/>
    <w:rsid w:val="00015ECF"/>
    <w:rsid w:val="00024F9B"/>
    <w:rsid w:val="00027A1C"/>
    <w:rsid w:val="00033737"/>
    <w:rsid w:val="00044A09"/>
    <w:rsid w:val="00046DEF"/>
    <w:rsid w:val="000470D9"/>
    <w:rsid w:val="0005149C"/>
    <w:rsid w:val="000542D2"/>
    <w:rsid w:val="000547CF"/>
    <w:rsid w:val="000567BC"/>
    <w:rsid w:val="00062760"/>
    <w:rsid w:val="00064EBD"/>
    <w:rsid w:val="0007210B"/>
    <w:rsid w:val="0007718B"/>
    <w:rsid w:val="00077528"/>
    <w:rsid w:val="00083840"/>
    <w:rsid w:val="000878B5"/>
    <w:rsid w:val="00093AC3"/>
    <w:rsid w:val="000A7EC8"/>
    <w:rsid w:val="000C0CC4"/>
    <w:rsid w:val="000C0D02"/>
    <w:rsid w:val="000C493C"/>
    <w:rsid w:val="000E0A12"/>
    <w:rsid w:val="000E11A1"/>
    <w:rsid w:val="000E2572"/>
    <w:rsid w:val="000E6052"/>
    <w:rsid w:val="000E7B92"/>
    <w:rsid w:val="000F0D66"/>
    <w:rsid w:val="000F3AB0"/>
    <w:rsid w:val="000F49B1"/>
    <w:rsid w:val="000F4A40"/>
    <w:rsid w:val="001026CB"/>
    <w:rsid w:val="00102C26"/>
    <w:rsid w:val="00103027"/>
    <w:rsid w:val="00103C0A"/>
    <w:rsid w:val="00105ECE"/>
    <w:rsid w:val="00107189"/>
    <w:rsid w:val="00107872"/>
    <w:rsid w:val="0011042E"/>
    <w:rsid w:val="00112E55"/>
    <w:rsid w:val="00116B6D"/>
    <w:rsid w:val="001252BD"/>
    <w:rsid w:val="00125D37"/>
    <w:rsid w:val="00127860"/>
    <w:rsid w:val="00134301"/>
    <w:rsid w:val="00135447"/>
    <w:rsid w:val="00135609"/>
    <w:rsid w:val="001369FC"/>
    <w:rsid w:val="001454ED"/>
    <w:rsid w:val="001461BB"/>
    <w:rsid w:val="00150FF4"/>
    <w:rsid w:val="001517A4"/>
    <w:rsid w:val="00152619"/>
    <w:rsid w:val="00153848"/>
    <w:rsid w:val="0015496E"/>
    <w:rsid w:val="00155B17"/>
    <w:rsid w:val="0016307A"/>
    <w:rsid w:val="00166554"/>
    <w:rsid w:val="00167500"/>
    <w:rsid w:val="00167C32"/>
    <w:rsid w:val="00174D4B"/>
    <w:rsid w:val="00177C1D"/>
    <w:rsid w:val="00180BF4"/>
    <w:rsid w:val="001825CB"/>
    <w:rsid w:val="00192007"/>
    <w:rsid w:val="00192DFA"/>
    <w:rsid w:val="0019484D"/>
    <w:rsid w:val="0019618D"/>
    <w:rsid w:val="00197C25"/>
    <w:rsid w:val="001A4818"/>
    <w:rsid w:val="001C0B40"/>
    <w:rsid w:val="001C1691"/>
    <w:rsid w:val="001D3380"/>
    <w:rsid w:val="001D7F6C"/>
    <w:rsid w:val="001F30EA"/>
    <w:rsid w:val="001F4BD9"/>
    <w:rsid w:val="001F7E84"/>
    <w:rsid w:val="00203F42"/>
    <w:rsid w:val="00204CDF"/>
    <w:rsid w:val="00205C2C"/>
    <w:rsid w:val="00210C04"/>
    <w:rsid w:val="00211AE1"/>
    <w:rsid w:val="00216097"/>
    <w:rsid w:val="00217475"/>
    <w:rsid w:val="002204DD"/>
    <w:rsid w:val="00222B7B"/>
    <w:rsid w:val="002263ED"/>
    <w:rsid w:val="00227A97"/>
    <w:rsid w:val="00231E2C"/>
    <w:rsid w:val="0023200A"/>
    <w:rsid w:val="00232E78"/>
    <w:rsid w:val="002416FC"/>
    <w:rsid w:val="002430DD"/>
    <w:rsid w:val="00244B37"/>
    <w:rsid w:val="00253292"/>
    <w:rsid w:val="00254C56"/>
    <w:rsid w:val="0026714E"/>
    <w:rsid w:val="002723AE"/>
    <w:rsid w:val="00277C3F"/>
    <w:rsid w:val="002809C6"/>
    <w:rsid w:val="00284EA1"/>
    <w:rsid w:val="002857A0"/>
    <w:rsid w:val="00286BAC"/>
    <w:rsid w:val="00290F9F"/>
    <w:rsid w:val="00290FD2"/>
    <w:rsid w:val="0029121E"/>
    <w:rsid w:val="00292C92"/>
    <w:rsid w:val="00293266"/>
    <w:rsid w:val="0029577A"/>
    <w:rsid w:val="00297676"/>
    <w:rsid w:val="002A3DD5"/>
    <w:rsid w:val="002A6FDC"/>
    <w:rsid w:val="002A7690"/>
    <w:rsid w:val="002B0325"/>
    <w:rsid w:val="002B27A5"/>
    <w:rsid w:val="002C226D"/>
    <w:rsid w:val="002C5CDF"/>
    <w:rsid w:val="002D7EF3"/>
    <w:rsid w:val="002E036B"/>
    <w:rsid w:val="002E4134"/>
    <w:rsid w:val="002E5864"/>
    <w:rsid w:val="002E5D16"/>
    <w:rsid w:val="002E660B"/>
    <w:rsid w:val="002F03CC"/>
    <w:rsid w:val="002F1CBB"/>
    <w:rsid w:val="002F2E1A"/>
    <w:rsid w:val="002F4C4C"/>
    <w:rsid w:val="002F6B80"/>
    <w:rsid w:val="0030677F"/>
    <w:rsid w:val="00307412"/>
    <w:rsid w:val="00321468"/>
    <w:rsid w:val="00325E37"/>
    <w:rsid w:val="00332A8E"/>
    <w:rsid w:val="00332F19"/>
    <w:rsid w:val="003348F3"/>
    <w:rsid w:val="00340B53"/>
    <w:rsid w:val="003416EC"/>
    <w:rsid w:val="003420FE"/>
    <w:rsid w:val="0034276D"/>
    <w:rsid w:val="003451DA"/>
    <w:rsid w:val="00345CBB"/>
    <w:rsid w:val="00351AE7"/>
    <w:rsid w:val="00354CC6"/>
    <w:rsid w:val="00360EE3"/>
    <w:rsid w:val="003661CA"/>
    <w:rsid w:val="00370927"/>
    <w:rsid w:val="00370E9D"/>
    <w:rsid w:val="00372939"/>
    <w:rsid w:val="00373ED7"/>
    <w:rsid w:val="0038601E"/>
    <w:rsid w:val="00387D5B"/>
    <w:rsid w:val="00391195"/>
    <w:rsid w:val="00392F65"/>
    <w:rsid w:val="0039630D"/>
    <w:rsid w:val="003A024A"/>
    <w:rsid w:val="003A3A30"/>
    <w:rsid w:val="003A64A3"/>
    <w:rsid w:val="003B1A89"/>
    <w:rsid w:val="003B674F"/>
    <w:rsid w:val="003B7653"/>
    <w:rsid w:val="003C06DF"/>
    <w:rsid w:val="003C274F"/>
    <w:rsid w:val="003C3807"/>
    <w:rsid w:val="003C6338"/>
    <w:rsid w:val="003D0264"/>
    <w:rsid w:val="003D1D8A"/>
    <w:rsid w:val="003E26F9"/>
    <w:rsid w:val="003E2953"/>
    <w:rsid w:val="003E759A"/>
    <w:rsid w:val="003E7A28"/>
    <w:rsid w:val="003E7EEB"/>
    <w:rsid w:val="003F0F37"/>
    <w:rsid w:val="00404540"/>
    <w:rsid w:val="004115F3"/>
    <w:rsid w:val="00412C14"/>
    <w:rsid w:val="00413F4D"/>
    <w:rsid w:val="004141EE"/>
    <w:rsid w:val="00417061"/>
    <w:rsid w:val="00417343"/>
    <w:rsid w:val="00417CFC"/>
    <w:rsid w:val="00420522"/>
    <w:rsid w:val="00420EA3"/>
    <w:rsid w:val="0042730F"/>
    <w:rsid w:val="0042736C"/>
    <w:rsid w:val="00432DF3"/>
    <w:rsid w:val="0044253D"/>
    <w:rsid w:val="004478BD"/>
    <w:rsid w:val="00450498"/>
    <w:rsid w:val="004545C2"/>
    <w:rsid w:val="00461C00"/>
    <w:rsid w:val="00461E47"/>
    <w:rsid w:val="00462C3D"/>
    <w:rsid w:val="00465073"/>
    <w:rsid w:val="00465C50"/>
    <w:rsid w:val="00467946"/>
    <w:rsid w:val="0047377D"/>
    <w:rsid w:val="00473AB5"/>
    <w:rsid w:val="00473F36"/>
    <w:rsid w:val="0047735B"/>
    <w:rsid w:val="00480EDB"/>
    <w:rsid w:val="00482D5A"/>
    <w:rsid w:val="00483762"/>
    <w:rsid w:val="0048398F"/>
    <w:rsid w:val="00490DDE"/>
    <w:rsid w:val="00493857"/>
    <w:rsid w:val="00494477"/>
    <w:rsid w:val="00497656"/>
    <w:rsid w:val="00497B64"/>
    <w:rsid w:val="004A1832"/>
    <w:rsid w:val="004A1AFC"/>
    <w:rsid w:val="004A44B3"/>
    <w:rsid w:val="004A53FB"/>
    <w:rsid w:val="004B4C42"/>
    <w:rsid w:val="004C1624"/>
    <w:rsid w:val="004D1CEE"/>
    <w:rsid w:val="004D36B9"/>
    <w:rsid w:val="004D5533"/>
    <w:rsid w:val="004E125E"/>
    <w:rsid w:val="004E3026"/>
    <w:rsid w:val="004E75E2"/>
    <w:rsid w:val="004F22E4"/>
    <w:rsid w:val="005007F9"/>
    <w:rsid w:val="005030E8"/>
    <w:rsid w:val="0050705F"/>
    <w:rsid w:val="00512464"/>
    <w:rsid w:val="00515056"/>
    <w:rsid w:val="00516938"/>
    <w:rsid w:val="00516A8F"/>
    <w:rsid w:val="005215FA"/>
    <w:rsid w:val="00521FB5"/>
    <w:rsid w:val="005228D4"/>
    <w:rsid w:val="005241CB"/>
    <w:rsid w:val="00526550"/>
    <w:rsid w:val="00527370"/>
    <w:rsid w:val="00530A17"/>
    <w:rsid w:val="00531281"/>
    <w:rsid w:val="00536B38"/>
    <w:rsid w:val="00541336"/>
    <w:rsid w:val="00545044"/>
    <w:rsid w:val="0055652D"/>
    <w:rsid w:val="00562B84"/>
    <w:rsid w:val="00567C74"/>
    <w:rsid w:val="0057032C"/>
    <w:rsid w:val="0057046E"/>
    <w:rsid w:val="00571ADD"/>
    <w:rsid w:val="00571C47"/>
    <w:rsid w:val="00574292"/>
    <w:rsid w:val="00580BCD"/>
    <w:rsid w:val="00585993"/>
    <w:rsid w:val="00594094"/>
    <w:rsid w:val="0059526F"/>
    <w:rsid w:val="00596BF4"/>
    <w:rsid w:val="005A3842"/>
    <w:rsid w:val="005B00BD"/>
    <w:rsid w:val="005B0C7F"/>
    <w:rsid w:val="005B338E"/>
    <w:rsid w:val="005B6AAB"/>
    <w:rsid w:val="005C277F"/>
    <w:rsid w:val="005C4032"/>
    <w:rsid w:val="005C4064"/>
    <w:rsid w:val="005C4D26"/>
    <w:rsid w:val="005D1878"/>
    <w:rsid w:val="005E05CE"/>
    <w:rsid w:val="005E09C0"/>
    <w:rsid w:val="005E230F"/>
    <w:rsid w:val="005E2EB4"/>
    <w:rsid w:val="005E3BBE"/>
    <w:rsid w:val="005F21F9"/>
    <w:rsid w:val="005F3A67"/>
    <w:rsid w:val="005F46BC"/>
    <w:rsid w:val="0060079D"/>
    <w:rsid w:val="006018EE"/>
    <w:rsid w:val="006019EC"/>
    <w:rsid w:val="006039E8"/>
    <w:rsid w:val="00606439"/>
    <w:rsid w:val="00607641"/>
    <w:rsid w:val="006079D3"/>
    <w:rsid w:val="0061363D"/>
    <w:rsid w:val="00616674"/>
    <w:rsid w:val="006315F6"/>
    <w:rsid w:val="00634034"/>
    <w:rsid w:val="006347FE"/>
    <w:rsid w:val="006427FD"/>
    <w:rsid w:val="00645938"/>
    <w:rsid w:val="00650D60"/>
    <w:rsid w:val="00653F9C"/>
    <w:rsid w:val="00654D65"/>
    <w:rsid w:val="00656A9F"/>
    <w:rsid w:val="0065751F"/>
    <w:rsid w:val="006603F0"/>
    <w:rsid w:val="006612B9"/>
    <w:rsid w:val="00661963"/>
    <w:rsid w:val="006629E2"/>
    <w:rsid w:val="00662C31"/>
    <w:rsid w:val="00662F0F"/>
    <w:rsid w:val="00663BAD"/>
    <w:rsid w:val="00664AE9"/>
    <w:rsid w:val="0067352B"/>
    <w:rsid w:val="006753F9"/>
    <w:rsid w:val="006777BF"/>
    <w:rsid w:val="006807FF"/>
    <w:rsid w:val="00680CBA"/>
    <w:rsid w:val="00684235"/>
    <w:rsid w:val="00685550"/>
    <w:rsid w:val="00685692"/>
    <w:rsid w:val="00685EBE"/>
    <w:rsid w:val="0068602C"/>
    <w:rsid w:val="00690F48"/>
    <w:rsid w:val="006936E9"/>
    <w:rsid w:val="006952B1"/>
    <w:rsid w:val="006A0030"/>
    <w:rsid w:val="006A0E42"/>
    <w:rsid w:val="006B0887"/>
    <w:rsid w:val="006B4482"/>
    <w:rsid w:val="006B647D"/>
    <w:rsid w:val="006C1759"/>
    <w:rsid w:val="006C6740"/>
    <w:rsid w:val="006D5877"/>
    <w:rsid w:val="006E149F"/>
    <w:rsid w:val="006E36B5"/>
    <w:rsid w:val="006E45BE"/>
    <w:rsid w:val="006E7848"/>
    <w:rsid w:val="006F0823"/>
    <w:rsid w:val="006F24A0"/>
    <w:rsid w:val="006F2642"/>
    <w:rsid w:val="0070124C"/>
    <w:rsid w:val="0070288C"/>
    <w:rsid w:val="00705B85"/>
    <w:rsid w:val="007076FB"/>
    <w:rsid w:val="007109B2"/>
    <w:rsid w:val="00711231"/>
    <w:rsid w:val="0071509B"/>
    <w:rsid w:val="00725B8E"/>
    <w:rsid w:val="00726BFB"/>
    <w:rsid w:val="00731133"/>
    <w:rsid w:val="00731888"/>
    <w:rsid w:val="00733873"/>
    <w:rsid w:val="007348DE"/>
    <w:rsid w:val="00737542"/>
    <w:rsid w:val="0074138E"/>
    <w:rsid w:val="00742B64"/>
    <w:rsid w:val="00745387"/>
    <w:rsid w:val="007453F1"/>
    <w:rsid w:val="00752263"/>
    <w:rsid w:val="00755699"/>
    <w:rsid w:val="007574F5"/>
    <w:rsid w:val="00760F7B"/>
    <w:rsid w:val="00761AB7"/>
    <w:rsid w:val="00761C6C"/>
    <w:rsid w:val="007622F0"/>
    <w:rsid w:val="0076525B"/>
    <w:rsid w:val="0077418F"/>
    <w:rsid w:val="0077776D"/>
    <w:rsid w:val="007803D8"/>
    <w:rsid w:val="00781829"/>
    <w:rsid w:val="00785C8B"/>
    <w:rsid w:val="00790D9A"/>
    <w:rsid w:val="00791339"/>
    <w:rsid w:val="00791D3A"/>
    <w:rsid w:val="007953E9"/>
    <w:rsid w:val="00795B28"/>
    <w:rsid w:val="007A7A30"/>
    <w:rsid w:val="007B0223"/>
    <w:rsid w:val="007B3C94"/>
    <w:rsid w:val="007C22A4"/>
    <w:rsid w:val="007D1440"/>
    <w:rsid w:val="007D30E5"/>
    <w:rsid w:val="007D4158"/>
    <w:rsid w:val="007D619D"/>
    <w:rsid w:val="007E4A66"/>
    <w:rsid w:val="007E7EAD"/>
    <w:rsid w:val="007F4733"/>
    <w:rsid w:val="008030C1"/>
    <w:rsid w:val="00804AD7"/>
    <w:rsid w:val="00804F53"/>
    <w:rsid w:val="008057FB"/>
    <w:rsid w:val="008078A1"/>
    <w:rsid w:val="0081054D"/>
    <w:rsid w:val="00821CA7"/>
    <w:rsid w:val="00821E87"/>
    <w:rsid w:val="00823D13"/>
    <w:rsid w:val="00826410"/>
    <w:rsid w:val="00827E76"/>
    <w:rsid w:val="008317CE"/>
    <w:rsid w:val="00833A14"/>
    <w:rsid w:val="00840358"/>
    <w:rsid w:val="00840B3C"/>
    <w:rsid w:val="008432B4"/>
    <w:rsid w:val="0084378E"/>
    <w:rsid w:val="00844E2B"/>
    <w:rsid w:val="00856F88"/>
    <w:rsid w:val="00856FFA"/>
    <w:rsid w:val="0086043D"/>
    <w:rsid w:val="008612CB"/>
    <w:rsid w:val="00862CDF"/>
    <w:rsid w:val="00864DD6"/>
    <w:rsid w:val="00865A99"/>
    <w:rsid w:val="00872A7F"/>
    <w:rsid w:val="00873BCC"/>
    <w:rsid w:val="00873F2F"/>
    <w:rsid w:val="00874159"/>
    <w:rsid w:val="008749D8"/>
    <w:rsid w:val="008815EB"/>
    <w:rsid w:val="00884EB9"/>
    <w:rsid w:val="008A0A68"/>
    <w:rsid w:val="008A0C6F"/>
    <w:rsid w:val="008A1067"/>
    <w:rsid w:val="008A3E23"/>
    <w:rsid w:val="008B0A32"/>
    <w:rsid w:val="008B41F1"/>
    <w:rsid w:val="008B6748"/>
    <w:rsid w:val="008B6D6E"/>
    <w:rsid w:val="008C1AA6"/>
    <w:rsid w:val="008C241B"/>
    <w:rsid w:val="008C24BC"/>
    <w:rsid w:val="008C2907"/>
    <w:rsid w:val="008C2AC3"/>
    <w:rsid w:val="008C3572"/>
    <w:rsid w:val="008C3B83"/>
    <w:rsid w:val="008C5C12"/>
    <w:rsid w:val="008C5FBF"/>
    <w:rsid w:val="008D282F"/>
    <w:rsid w:val="008D4907"/>
    <w:rsid w:val="008D588A"/>
    <w:rsid w:val="008D7C8B"/>
    <w:rsid w:val="008E4B17"/>
    <w:rsid w:val="008E6CB6"/>
    <w:rsid w:val="008E7FB5"/>
    <w:rsid w:val="008E7FF6"/>
    <w:rsid w:val="008F24A9"/>
    <w:rsid w:val="008F4B7A"/>
    <w:rsid w:val="008F78E9"/>
    <w:rsid w:val="008F7D2B"/>
    <w:rsid w:val="009010FD"/>
    <w:rsid w:val="00902E5A"/>
    <w:rsid w:val="00903C3F"/>
    <w:rsid w:val="00904609"/>
    <w:rsid w:val="009152D3"/>
    <w:rsid w:val="0091585B"/>
    <w:rsid w:val="009247B7"/>
    <w:rsid w:val="00926773"/>
    <w:rsid w:val="00926860"/>
    <w:rsid w:val="00927921"/>
    <w:rsid w:val="00932466"/>
    <w:rsid w:val="009344E0"/>
    <w:rsid w:val="00937520"/>
    <w:rsid w:val="009379B7"/>
    <w:rsid w:val="009420DD"/>
    <w:rsid w:val="009549A1"/>
    <w:rsid w:val="009621E5"/>
    <w:rsid w:val="00971201"/>
    <w:rsid w:val="0097306C"/>
    <w:rsid w:val="00974507"/>
    <w:rsid w:val="00977D78"/>
    <w:rsid w:val="00982F09"/>
    <w:rsid w:val="00986DB1"/>
    <w:rsid w:val="009874C1"/>
    <w:rsid w:val="00987FDE"/>
    <w:rsid w:val="009945C7"/>
    <w:rsid w:val="00995339"/>
    <w:rsid w:val="00997EE7"/>
    <w:rsid w:val="009A010B"/>
    <w:rsid w:val="009A055A"/>
    <w:rsid w:val="009A1C59"/>
    <w:rsid w:val="009A2044"/>
    <w:rsid w:val="009A5D54"/>
    <w:rsid w:val="009B0B76"/>
    <w:rsid w:val="009B37ED"/>
    <w:rsid w:val="009B6371"/>
    <w:rsid w:val="009B73B8"/>
    <w:rsid w:val="009C2BEA"/>
    <w:rsid w:val="009C4B04"/>
    <w:rsid w:val="009C6680"/>
    <w:rsid w:val="009D0399"/>
    <w:rsid w:val="009D380F"/>
    <w:rsid w:val="009D4A57"/>
    <w:rsid w:val="009D5DD8"/>
    <w:rsid w:val="009D5E89"/>
    <w:rsid w:val="009D6385"/>
    <w:rsid w:val="009D7459"/>
    <w:rsid w:val="009E329E"/>
    <w:rsid w:val="009E3CD0"/>
    <w:rsid w:val="009E4123"/>
    <w:rsid w:val="009E4F6D"/>
    <w:rsid w:val="009F7BAC"/>
    <w:rsid w:val="00A05A6F"/>
    <w:rsid w:val="00A07E2B"/>
    <w:rsid w:val="00A1218E"/>
    <w:rsid w:val="00A15135"/>
    <w:rsid w:val="00A22396"/>
    <w:rsid w:val="00A23483"/>
    <w:rsid w:val="00A26B72"/>
    <w:rsid w:val="00A26D01"/>
    <w:rsid w:val="00A35461"/>
    <w:rsid w:val="00A40EE3"/>
    <w:rsid w:val="00A46767"/>
    <w:rsid w:val="00A46E09"/>
    <w:rsid w:val="00A502FC"/>
    <w:rsid w:val="00A51849"/>
    <w:rsid w:val="00A54380"/>
    <w:rsid w:val="00A57750"/>
    <w:rsid w:val="00A60CA0"/>
    <w:rsid w:val="00A610A5"/>
    <w:rsid w:val="00A61251"/>
    <w:rsid w:val="00A61F4E"/>
    <w:rsid w:val="00A6425B"/>
    <w:rsid w:val="00A648EE"/>
    <w:rsid w:val="00A651E6"/>
    <w:rsid w:val="00A67CB3"/>
    <w:rsid w:val="00A76454"/>
    <w:rsid w:val="00A770B7"/>
    <w:rsid w:val="00A773CA"/>
    <w:rsid w:val="00A81763"/>
    <w:rsid w:val="00A81D3F"/>
    <w:rsid w:val="00A828B0"/>
    <w:rsid w:val="00A85781"/>
    <w:rsid w:val="00A8729F"/>
    <w:rsid w:val="00A9072E"/>
    <w:rsid w:val="00A91584"/>
    <w:rsid w:val="00A94740"/>
    <w:rsid w:val="00AA0D5B"/>
    <w:rsid w:val="00AA1421"/>
    <w:rsid w:val="00AA2DA2"/>
    <w:rsid w:val="00AA7409"/>
    <w:rsid w:val="00AA7F4B"/>
    <w:rsid w:val="00AB6C24"/>
    <w:rsid w:val="00AB7BF7"/>
    <w:rsid w:val="00AC385D"/>
    <w:rsid w:val="00AC3C97"/>
    <w:rsid w:val="00AC6145"/>
    <w:rsid w:val="00AC6E88"/>
    <w:rsid w:val="00AD0C80"/>
    <w:rsid w:val="00AD25D0"/>
    <w:rsid w:val="00AD3245"/>
    <w:rsid w:val="00AD5812"/>
    <w:rsid w:val="00AD7D42"/>
    <w:rsid w:val="00AE1733"/>
    <w:rsid w:val="00AE29D1"/>
    <w:rsid w:val="00AE67A6"/>
    <w:rsid w:val="00AE703A"/>
    <w:rsid w:val="00AE7F06"/>
    <w:rsid w:val="00AF3793"/>
    <w:rsid w:val="00B0035D"/>
    <w:rsid w:val="00B012DF"/>
    <w:rsid w:val="00B04BFC"/>
    <w:rsid w:val="00B14A35"/>
    <w:rsid w:val="00B2350A"/>
    <w:rsid w:val="00B27CDB"/>
    <w:rsid w:val="00B315B7"/>
    <w:rsid w:val="00B32516"/>
    <w:rsid w:val="00B33EF9"/>
    <w:rsid w:val="00B342D2"/>
    <w:rsid w:val="00B34790"/>
    <w:rsid w:val="00B35DC5"/>
    <w:rsid w:val="00B417B5"/>
    <w:rsid w:val="00B57BE6"/>
    <w:rsid w:val="00B57DE1"/>
    <w:rsid w:val="00B61780"/>
    <w:rsid w:val="00B63CC4"/>
    <w:rsid w:val="00B66E22"/>
    <w:rsid w:val="00B70D49"/>
    <w:rsid w:val="00B72D75"/>
    <w:rsid w:val="00B73092"/>
    <w:rsid w:val="00B77C4D"/>
    <w:rsid w:val="00B80545"/>
    <w:rsid w:val="00B82D76"/>
    <w:rsid w:val="00B83147"/>
    <w:rsid w:val="00B8348C"/>
    <w:rsid w:val="00B84D24"/>
    <w:rsid w:val="00B84ECF"/>
    <w:rsid w:val="00B8734D"/>
    <w:rsid w:val="00B87C7D"/>
    <w:rsid w:val="00B87D2E"/>
    <w:rsid w:val="00B90104"/>
    <w:rsid w:val="00B92699"/>
    <w:rsid w:val="00B92E90"/>
    <w:rsid w:val="00B92F3C"/>
    <w:rsid w:val="00B95E15"/>
    <w:rsid w:val="00BA1541"/>
    <w:rsid w:val="00BA18E5"/>
    <w:rsid w:val="00BA6B7B"/>
    <w:rsid w:val="00BB02B6"/>
    <w:rsid w:val="00BB656A"/>
    <w:rsid w:val="00BC021C"/>
    <w:rsid w:val="00BC101F"/>
    <w:rsid w:val="00BC14AE"/>
    <w:rsid w:val="00BC36C9"/>
    <w:rsid w:val="00BC53D3"/>
    <w:rsid w:val="00BD3AE7"/>
    <w:rsid w:val="00BE3191"/>
    <w:rsid w:val="00BE6C46"/>
    <w:rsid w:val="00C10BF6"/>
    <w:rsid w:val="00C151F7"/>
    <w:rsid w:val="00C1633E"/>
    <w:rsid w:val="00C2295A"/>
    <w:rsid w:val="00C26938"/>
    <w:rsid w:val="00C32AD3"/>
    <w:rsid w:val="00C41D6F"/>
    <w:rsid w:val="00C4325D"/>
    <w:rsid w:val="00C4360F"/>
    <w:rsid w:val="00C46A7E"/>
    <w:rsid w:val="00C4720C"/>
    <w:rsid w:val="00C500E2"/>
    <w:rsid w:val="00C5209A"/>
    <w:rsid w:val="00C52CBF"/>
    <w:rsid w:val="00C55570"/>
    <w:rsid w:val="00C5585A"/>
    <w:rsid w:val="00C56785"/>
    <w:rsid w:val="00C57CD8"/>
    <w:rsid w:val="00C62674"/>
    <w:rsid w:val="00C627BC"/>
    <w:rsid w:val="00C62E10"/>
    <w:rsid w:val="00C633B0"/>
    <w:rsid w:val="00C63699"/>
    <w:rsid w:val="00C64B4F"/>
    <w:rsid w:val="00C6588D"/>
    <w:rsid w:val="00C65C99"/>
    <w:rsid w:val="00C6650D"/>
    <w:rsid w:val="00C67A29"/>
    <w:rsid w:val="00C769F9"/>
    <w:rsid w:val="00C77902"/>
    <w:rsid w:val="00C83F62"/>
    <w:rsid w:val="00C94E1B"/>
    <w:rsid w:val="00CA343A"/>
    <w:rsid w:val="00CA594E"/>
    <w:rsid w:val="00CB1A48"/>
    <w:rsid w:val="00CB2B83"/>
    <w:rsid w:val="00CB3793"/>
    <w:rsid w:val="00CB6027"/>
    <w:rsid w:val="00CC03F9"/>
    <w:rsid w:val="00CD0AEB"/>
    <w:rsid w:val="00CD118A"/>
    <w:rsid w:val="00CD2BB1"/>
    <w:rsid w:val="00CE319E"/>
    <w:rsid w:val="00CE3836"/>
    <w:rsid w:val="00CE67F5"/>
    <w:rsid w:val="00CE7327"/>
    <w:rsid w:val="00CE7EFC"/>
    <w:rsid w:val="00CF03EE"/>
    <w:rsid w:val="00CF7307"/>
    <w:rsid w:val="00D0151E"/>
    <w:rsid w:val="00D130EB"/>
    <w:rsid w:val="00D14264"/>
    <w:rsid w:val="00D14B94"/>
    <w:rsid w:val="00D221CC"/>
    <w:rsid w:val="00D2467B"/>
    <w:rsid w:val="00D25282"/>
    <w:rsid w:val="00D321CB"/>
    <w:rsid w:val="00D3225A"/>
    <w:rsid w:val="00D34E82"/>
    <w:rsid w:val="00D36DA0"/>
    <w:rsid w:val="00D402CC"/>
    <w:rsid w:val="00D40575"/>
    <w:rsid w:val="00D41399"/>
    <w:rsid w:val="00D41F57"/>
    <w:rsid w:val="00D476FC"/>
    <w:rsid w:val="00D47A78"/>
    <w:rsid w:val="00D47C1A"/>
    <w:rsid w:val="00D50CB8"/>
    <w:rsid w:val="00D60F0B"/>
    <w:rsid w:val="00D61392"/>
    <w:rsid w:val="00D64101"/>
    <w:rsid w:val="00D64850"/>
    <w:rsid w:val="00D65B67"/>
    <w:rsid w:val="00D756AA"/>
    <w:rsid w:val="00D818F6"/>
    <w:rsid w:val="00D82BEE"/>
    <w:rsid w:val="00D8444A"/>
    <w:rsid w:val="00D85E26"/>
    <w:rsid w:val="00D97C60"/>
    <w:rsid w:val="00DA0380"/>
    <w:rsid w:val="00DA04BE"/>
    <w:rsid w:val="00DA10AD"/>
    <w:rsid w:val="00DA1F22"/>
    <w:rsid w:val="00DA319C"/>
    <w:rsid w:val="00DA4052"/>
    <w:rsid w:val="00DA6D9C"/>
    <w:rsid w:val="00DB610D"/>
    <w:rsid w:val="00DB7E1A"/>
    <w:rsid w:val="00DB7F72"/>
    <w:rsid w:val="00DC100F"/>
    <w:rsid w:val="00DC2EEC"/>
    <w:rsid w:val="00DC5DA7"/>
    <w:rsid w:val="00DC6854"/>
    <w:rsid w:val="00DC70ED"/>
    <w:rsid w:val="00DE24EC"/>
    <w:rsid w:val="00DE3762"/>
    <w:rsid w:val="00DE6DFE"/>
    <w:rsid w:val="00DF2FA4"/>
    <w:rsid w:val="00E00B29"/>
    <w:rsid w:val="00E03ABD"/>
    <w:rsid w:val="00E03D55"/>
    <w:rsid w:val="00E11160"/>
    <w:rsid w:val="00E15953"/>
    <w:rsid w:val="00E24EB3"/>
    <w:rsid w:val="00E26F07"/>
    <w:rsid w:val="00E32DA3"/>
    <w:rsid w:val="00E33137"/>
    <w:rsid w:val="00E36971"/>
    <w:rsid w:val="00E41BBD"/>
    <w:rsid w:val="00E47757"/>
    <w:rsid w:val="00E6035E"/>
    <w:rsid w:val="00E62D06"/>
    <w:rsid w:val="00E632B5"/>
    <w:rsid w:val="00E66018"/>
    <w:rsid w:val="00E66A42"/>
    <w:rsid w:val="00E67882"/>
    <w:rsid w:val="00E70C95"/>
    <w:rsid w:val="00E73D7F"/>
    <w:rsid w:val="00E74077"/>
    <w:rsid w:val="00E74500"/>
    <w:rsid w:val="00E765AB"/>
    <w:rsid w:val="00E77BCC"/>
    <w:rsid w:val="00E81A8C"/>
    <w:rsid w:val="00E93B09"/>
    <w:rsid w:val="00EA2EBC"/>
    <w:rsid w:val="00EA77CB"/>
    <w:rsid w:val="00EA7E42"/>
    <w:rsid w:val="00EB4023"/>
    <w:rsid w:val="00EC040D"/>
    <w:rsid w:val="00EC16F6"/>
    <w:rsid w:val="00EC2C4C"/>
    <w:rsid w:val="00EC5735"/>
    <w:rsid w:val="00ED0C4A"/>
    <w:rsid w:val="00ED211D"/>
    <w:rsid w:val="00ED2757"/>
    <w:rsid w:val="00ED4E32"/>
    <w:rsid w:val="00ED57F8"/>
    <w:rsid w:val="00EE0E95"/>
    <w:rsid w:val="00EE4843"/>
    <w:rsid w:val="00EE546A"/>
    <w:rsid w:val="00EF2AD5"/>
    <w:rsid w:val="00F00FB1"/>
    <w:rsid w:val="00F01587"/>
    <w:rsid w:val="00F015A6"/>
    <w:rsid w:val="00F02011"/>
    <w:rsid w:val="00F02AA9"/>
    <w:rsid w:val="00F04A82"/>
    <w:rsid w:val="00F05089"/>
    <w:rsid w:val="00F11BB2"/>
    <w:rsid w:val="00F12E77"/>
    <w:rsid w:val="00F13317"/>
    <w:rsid w:val="00F1436E"/>
    <w:rsid w:val="00F1523B"/>
    <w:rsid w:val="00F17EF1"/>
    <w:rsid w:val="00F228F7"/>
    <w:rsid w:val="00F26BF0"/>
    <w:rsid w:val="00F31808"/>
    <w:rsid w:val="00F340AA"/>
    <w:rsid w:val="00F36D5F"/>
    <w:rsid w:val="00F40256"/>
    <w:rsid w:val="00F408EB"/>
    <w:rsid w:val="00F41B75"/>
    <w:rsid w:val="00F42A1C"/>
    <w:rsid w:val="00F42EC4"/>
    <w:rsid w:val="00F455A7"/>
    <w:rsid w:val="00F47843"/>
    <w:rsid w:val="00F57B2F"/>
    <w:rsid w:val="00F62C36"/>
    <w:rsid w:val="00F668FC"/>
    <w:rsid w:val="00F710FA"/>
    <w:rsid w:val="00F71E34"/>
    <w:rsid w:val="00F8366D"/>
    <w:rsid w:val="00F83F2A"/>
    <w:rsid w:val="00F85E87"/>
    <w:rsid w:val="00F87444"/>
    <w:rsid w:val="00FA10DB"/>
    <w:rsid w:val="00FA14A3"/>
    <w:rsid w:val="00FA5116"/>
    <w:rsid w:val="00FB3CE1"/>
    <w:rsid w:val="00FC0330"/>
    <w:rsid w:val="00FC21D3"/>
    <w:rsid w:val="00FC3B45"/>
    <w:rsid w:val="00FC40BB"/>
    <w:rsid w:val="00FC4A23"/>
    <w:rsid w:val="00FC4F90"/>
    <w:rsid w:val="00FD1DE0"/>
    <w:rsid w:val="00FD4CD3"/>
    <w:rsid w:val="00FD55A0"/>
    <w:rsid w:val="00FE7777"/>
    <w:rsid w:val="00FF66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12CE3498"/>
  <w15:chartTrackingRefBased/>
  <w15:docId w15:val="{280CEC78-7293-44E7-AF5C-6113B260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qFormat="1"/>
    <w:lsdException w:name="annotation text" w:uiPriority="99"/>
    <w:lsdException w:name="head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style>
  <w:style w:type="paragraph" w:styleId="Virsraksts1">
    <w:name w:val="heading 1"/>
    <w:basedOn w:val="Parastais"/>
    <w:next w:val="Parastais"/>
    <w:qFormat/>
    <w:rsid w:val="00CE7327"/>
    <w:pPr>
      <w:keepNext/>
      <w:spacing w:before="240" w:after="60"/>
      <w:outlineLvl w:val="0"/>
    </w:pPr>
    <w:rPr>
      <w:rFonts w:ascii="Arial" w:hAnsi="Arial" w:cs="Arial"/>
      <w:b/>
      <w:bCs/>
      <w:kern w:val="32"/>
      <w:sz w:val="32"/>
      <w:szCs w:val="32"/>
    </w:rPr>
  </w:style>
  <w:style w:type="paragraph" w:styleId="Virsraksts2">
    <w:name w:val="heading 2"/>
    <w:basedOn w:val="Parastais"/>
    <w:next w:val="Parastais"/>
    <w:link w:val="Virsraksts2Rakstz"/>
    <w:qFormat/>
    <w:rsid w:val="00D321CB"/>
    <w:pPr>
      <w:keepNext/>
      <w:keepLines/>
      <w:spacing w:before="200"/>
      <w:outlineLvl w:val="1"/>
    </w:pPr>
    <w:rPr>
      <w:rFonts w:ascii="Cambria" w:hAnsi="Cambria"/>
      <w:b/>
      <w:bCs/>
      <w:color w:val="4F81BD"/>
      <w:sz w:val="26"/>
      <w:szCs w:val="26"/>
    </w:rPr>
  </w:style>
  <w:style w:type="paragraph" w:styleId="Virsraksts3">
    <w:name w:val="heading 3"/>
    <w:basedOn w:val="Parastais"/>
    <w:next w:val="Parastais"/>
    <w:link w:val="Virsraksts3Rakstz"/>
    <w:unhideWhenUsed/>
    <w:qFormat/>
    <w:rsid w:val="00EF2AD5"/>
    <w:pPr>
      <w:keepNext/>
      <w:spacing w:before="240" w:after="60"/>
      <w:outlineLvl w:val="2"/>
    </w:pPr>
    <w:rPr>
      <w:rFonts w:ascii="Cambria" w:hAnsi="Cambria"/>
      <w:b/>
      <w:bCs/>
      <w:sz w:val="26"/>
      <w:szCs w:val="26"/>
    </w:rPr>
  </w:style>
  <w:style w:type="paragraph" w:styleId="Virsraksts9">
    <w:name w:val="heading 9"/>
    <w:basedOn w:val="Parastais"/>
    <w:next w:val="Parastais"/>
    <w:qFormat/>
    <w:rsid w:val="00CE7327"/>
    <w:pPr>
      <w:spacing w:before="240" w:after="60"/>
      <w:outlineLvl w:val="8"/>
    </w:pPr>
    <w:rPr>
      <w:rFonts w:ascii="Arial" w:hAnsi="Arial" w:cs="Arial"/>
      <w:sz w:val="22"/>
      <w:szCs w:val="22"/>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D321CB"/>
    <w:rPr>
      <w:sz w:val="24"/>
      <w:szCs w:val="24"/>
      <w:lang w:eastAsia="en-US"/>
    </w:rPr>
  </w:style>
  <w:style w:type="character" w:customStyle="1" w:styleId="Virsraksts2Rakstz">
    <w:name w:val="Virsraksts 2 Rakstz."/>
    <w:link w:val="Virsraksts2"/>
    <w:semiHidden/>
    <w:locked/>
    <w:rsid w:val="00D321CB"/>
    <w:rPr>
      <w:rFonts w:ascii="Cambria" w:hAnsi="Cambria"/>
      <w:b/>
      <w:bCs/>
      <w:color w:val="4F81BD"/>
      <w:sz w:val="26"/>
      <w:szCs w:val="26"/>
      <w:lang w:val="lv-LV" w:eastAsia="en-US" w:bidi="ar-SA"/>
    </w:rPr>
  </w:style>
  <w:style w:type="paragraph" w:styleId="Pamatteksts">
    <w:name w:val="Body Text"/>
    <w:aliases w:val="Body Text1"/>
    <w:basedOn w:val="Parastais"/>
    <w:link w:val="PamattekstsRakstz"/>
    <w:rsid w:val="00D321CB"/>
    <w:pPr>
      <w:jc w:val="both"/>
    </w:pPr>
  </w:style>
  <w:style w:type="character" w:customStyle="1" w:styleId="PamattekstsRakstz">
    <w:name w:val="Pamatteksts Rakstz."/>
    <w:aliases w:val="Body Text1 Rakstz."/>
    <w:link w:val="Pamatteksts"/>
    <w:locked/>
    <w:rsid w:val="00D321CB"/>
    <w:rPr>
      <w:sz w:val="24"/>
      <w:szCs w:val="24"/>
      <w:lang w:val="lv-LV" w:eastAsia="en-US" w:bidi="ar-SA"/>
    </w:rPr>
  </w:style>
  <w:style w:type="character" w:styleId="Hipersaite">
    <w:name w:val="Hyperlink"/>
    <w:uiPriority w:val="99"/>
    <w:rsid w:val="00D321CB"/>
    <w:rPr>
      <w:rFonts w:cs="Times New Roman"/>
      <w:color w:val="0000FF"/>
      <w:u w:val="single"/>
    </w:rPr>
  </w:style>
  <w:style w:type="paragraph" w:styleId="Pamatteksts3">
    <w:name w:val="Body Text 3"/>
    <w:basedOn w:val="Parastais"/>
    <w:link w:val="Pamatteksts3Rakstz"/>
    <w:rsid w:val="00D321CB"/>
    <w:pPr>
      <w:jc w:val="both"/>
    </w:pPr>
    <w:rPr>
      <w:b/>
      <w:bCs/>
      <w:sz w:val="28"/>
    </w:rPr>
  </w:style>
  <w:style w:type="character" w:customStyle="1" w:styleId="Pamatteksts3Rakstz">
    <w:name w:val="Pamatteksts 3 Rakstz."/>
    <w:link w:val="Pamatteksts3"/>
    <w:locked/>
    <w:rsid w:val="00D321CB"/>
    <w:rPr>
      <w:b/>
      <w:bCs/>
      <w:sz w:val="28"/>
      <w:szCs w:val="24"/>
      <w:lang w:val="lv-LV" w:eastAsia="en-US" w:bidi="ar-SA"/>
    </w:rPr>
  </w:style>
  <w:style w:type="character" w:customStyle="1" w:styleId="TekstsnormalRakstz">
    <w:name w:val="Teksts normal Rakstz."/>
    <w:rsid w:val="00D321CB"/>
    <w:rPr>
      <w:rFonts w:ascii="Arial" w:hAnsi="Arial" w:cs="Arial"/>
      <w:kern w:val="28"/>
      <w:sz w:val="26"/>
      <w:szCs w:val="26"/>
      <w:lang w:val="lv-LV" w:eastAsia="en-US" w:bidi="ar-SA"/>
    </w:rPr>
  </w:style>
  <w:style w:type="paragraph" w:styleId="Kjene">
    <w:name w:val="footer"/>
    <w:basedOn w:val="Parastais"/>
    <w:link w:val="KjeneRakstz"/>
    <w:rsid w:val="00D321CB"/>
    <w:pPr>
      <w:tabs>
        <w:tab w:val="center" w:pos="4153"/>
        <w:tab w:val="right" w:pos="8306"/>
      </w:tabs>
    </w:pPr>
    <w:rPr>
      <w:lang w:val="en-GB"/>
    </w:rPr>
  </w:style>
  <w:style w:type="character" w:customStyle="1" w:styleId="KjeneRakstz">
    <w:name w:val="Kājene Rakstz."/>
    <w:link w:val="Kjene"/>
    <w:locked/>
    <w:rsid w:val="00D321CB"/>
    <w:rPr>
      <w:sz w:val="24"/>
      <w:szCs w:val="24"/>
      <w:lang w:val="en-GB" w:eastAsia="en-US" w:bidi="ar-SA"/>
    </w:rPr>
  </w:style>
  <w:style w:type="character" w:styleId="Lappusesnumurs">
    <w:name w:val="page number"/>
    <w:rsid w:val="00D321CB"/>
    <w:rPr>
      <w:rFonts w:cs="Times New Roman"/>
    </w:rPr>
  </w:style>
  <w:style w:type="character" w:styleId="Komentraatsauce">
    <w:name w:val="annotation reference"/>
    <w:uiPriority w:val="99"/>
    <w:semiHidden/>
    <w:rsid w:val="00545044"/>
    <w:rPr>
      <w:sz w:val="16"/>
      <w:szCs w:val="16"/>
    </w:rPr>
  </w:style>
  <w:style w:type="paragraph" w:styleId="Komentrateksts">
    <w:name w:val="annotation text"/>
    <w:basedOn w:val="Parastais"/>
    <w:link w:val="KomentratekstsRakstz"/>
    <w:uiPriority w:val="99"/>
    <w:rsid w:val="00545044"/>
    <w:rPr>
      <w:sz w:val="20"/>
      <w:szCs w:val="20"/>
    </w:rPr>
  </w:style>
  <w:style w:type="paragraph" w:styleId="Komentratma">
    <w:name w:val="annotation subject"/>
    <w:basedOn w:val="Komentrateksts"/>
    <w:next w:val="Komentrateksts"/>
    <w:semiHidden/>
    <w:rsid w:val="00545044"/>
    <w:rPr>
      <w:b/>
      <w:bCs/>
    </w:rPr>
  </w:style>
  <w:style w:type="paragraph" w:styleId="Balonteksts">
    <w:name w:val="Balloon Text"/>
    <w:basedOn w:val="Parastais"/>
    <w:semiHidden/>
    <w:rsid w:val="00545044"/>
    <w:rPr>
      <w:rFonts w:ascii="Tahoma" w:hAnsi="Tahoma" w:cs="Tahoma"/>
      <w:sz w:val="16"/>
      <w:szCs w:val="16"/>
    </w:rPr>
  </w:style>
  <w:style w:type="paragraph" w:styleId="Pamattekstsaratkpi">
    <w:name w:val="Body Text Indent"/>
    <w:basedOn w:val="Parastais"/>
    <w:rsid w:val="00CE7327"/>
    <w:pPr>
      <w:spacing w:after="120"/>
      <w:ind w:left="283"/>
    </w:pPr>
  </w:style>
  <w:style w:type="paragraph" w:styleId="Sarakstaaizzme2">
    <w:name w:val="List Bullet 2"/>
    <w:basedOn w:val="Parastais"/>
    <w:autoRedefine/>
    <w:rsid w:val="00CE7327"/>
    <w:pPr>
      <w:numPr>
        <w:numId w:val="1"/>
      </w:numPr>
      <w:jc w:val="both"/>
    </w:pPr>
    <w:rPr>
      <w:sz w:val="22"/>
      <w:szCs w:val="22"/>
    </w:rPr>
  </w:style>
  <w:style w:type="paragraph" w:styleId="Saraksts">
    <w:name w:val="List"/>
    <w:basedOn w:val="Parastais"/>
    <w:rsid w:val="00CE7327"/>
    <w:pPr>
      <w:ind w:left="283" w:hanging="283"/>
    </w:pPr>
    <w:rPr>
      <w:lang w:val="en-GB"/>
    </w:rPr>
  </w:style>
  <w:style w:type="character" w:customStyle="1" w:styleId="body1">
    <w:name w:val="body1"/>
    <w:rsid w:val="00CE7327"/>
    <w:rPr>
      <w:rFonts w:ascii="Verdana" w:hAnsi="Verdana" w:hint="default"/>
      <w:sz w:val="17"/>
      <w:szCs w:val="17"/>
    </w:rPr>
  </w:style>
  <w:style w:type="table" w:styleId="Reatabula">
    <w:name w:val="Table Grid"/>
    <w:basedOn w:val="Parastatabula"/>
    <w:rsid w:val="00CE67F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ais"/>
    <w:qFormat/>
    <w:rsid w:val="00CE67F5"/>
    <w:pPr>
      <w:ind w:left="720"/>
      <w:contextualSpacing/>
    </w:pPr>
  </w:style>
  <w:style w:type="paragraph" w:customStyle="1" w:styleId="Default">
    <w:name w:val="Default"/>
    <w:rsid w:val="00417343"/>
    <w:pPr>
      <w:autoSpaceDE w:val="0"/>
      <w:autoSpaceDN w:val="0"/>
      <w:adjustRightInd w:val="0"/>
    </w:pPr>
    <w:rPr>
      <w:rFonts w:eastAsia="Calibri"/>
      <w:color w:val="000000"/>
      <w:sz w:val="24"/>
      <w:szCs w:val="24"/>
    </w:rPr>
  </w:style>
  <w:style w:type="paragraph" w:customStyle="1" w:styleId="naispant">
    <w:name w:val="naispant"/>
    <w:basedOn w:val="Parastais"/>
    <w:rsid w:val="00417343"/>
    <w:pPr>
      <w:spacing w:before="188" w:after="63"/>
      <w:ind w:left="313" w:firstLine="313"/>
      <w:jc w:val="both"/>
    </w:pPr>
    <w:rPr>
      <w:b/>
      <w:bCs/>
      <w:lang w:val="en-US"/>
    </w:rPr>
  </w:style>
  <w:style w:type="paragraph" w:styleId="Sarakstarindkopa">
    <w:name w:val="List Paragraph"/>
    <w:aliases w:val="2,Normal bullet 2,Bullet list,Saistīto dokumentu saraksts,Syle 1,Numurets,H&amp;P List Paragraph,Krāsains saraksts — izcēlums 11,Strip,Colorful List - Accent 12,Table of contents numbered,Citation List,PPS_Bullet,Virsraksti,Bullet EY"/>
    <w:basedOn w:val="Parastais"/>
    <w:link w:val="SarakstarindkopaRakstz"/>
    <w:uiPriority w:val="34"/>
    <w:qFormat/>
    <w:rsid w:val="00733873"/>
    <w:pPr>
      <w:ind w:left="720"/>
    </w:pPr>
  </w:style>
  <w:style w:type="paragraph" w:styleId="Vresteksts">
    <w:name w:val="footnote text"/>
    <w:aliases w:val="Footnote,Fußnote Char,Fußnote Char Char,Fußnote Char Char Char Char Char Char,fn,FT,ft,SD Footnote Text,Footnote Text AG,Fußnote,Schriftart: 9 pt,Schriftart: 10 pt,Schriftart: 8 pt,WB-Fußnotentext,Footnotes,Footnote ak,single spa"/>
    <w:basedOn w:val="Parastais"/>
    <w:link w:val="VrestekstsRakstz"/>
    <w:qFormat/>
    <w:rsid w:val="00EF2AD5"/>
    <w:rPr>
      <w:color w:val="000000"/>
      <w:sz w:val="20"/>
      <w:szCs w:val="20"/>
    </w:rPr>
  </w:style>
  <w:style w:type="character" w:customStyle="1" w:styleId="VrestekstsRakstz">
    <w:name w:val="Vēres teksts Rakstz."/>
    <w:aliases w:val="Footnote Rakstz.,Fußnote Char Rakstz.,Fußnote Char Char Rakstz.,Fußnote Char Char Char Char Char Char Rakstz.,fn Rakstz.,FT Rakstz.,ft Rakstz.,SD Footnote Text Rakstz.,Footnote Text AG Rakstz.,Fußnote Rakstz.,WB-Fußnotentext Rakstz."/>
    <w:link w:val="Vresteksts"/>
    <w:rsid w:val="00EF2AD5"/>
    <w:rPr>
      <w:color w:val="000000"/>
      <w:lang w:eastAsia="en-US"/>
    </w:rPr>
  </w:style>
  <w:style w:type="character" w:styleId="Vresatsauce">
    <w:name w:val="footnote reference"/>
    <w:aliases w:val="Footnote Reference Number,SUPERS,Footnote symbol,Footnote Refernece,ftref,Footnote Reference Superscript,stylish,BVI fnr,Fußnotenzeichen_Raxen,callout,Footnotes refss,Fussnota,Footnote reference number,Times 10 Point,SUP,Ref,E,E FNZ"/>
    <w:link w:val="CharCharCharChar"/>
    <w:uiPriority w:val="99"/>
    <w:qFormat/>
    <w:rsid w:val="00EF2AD5"/>
    <w:rPr>
      <w:vertAlign w:val="superscript"/>
    </w:rPr>
  </w:style>
  <w:style w:type="character" w:customStyle="1" w:styleId="Virsraksts3Rakstz">
    <w:name w:val="Virsraksts 3 Rakstz."/>
    <w:link w:val="Virsraksts3"/>
    <w:rsid w:val="00EF2AD5"/>
    <w:rPr>
      <w:rFonts w:ascii="Cambria" w:hAnsi="Cambria"/>
      <w:b/>
      <w:bCs/>
      <w:sz w:val="26"/>
      <w:szCs w:val="26"/>
      <w:lang w:eastAsia="en-US"/>
    </w:rPr>
  </w:style>
  <w:style w:type="paragraph" w:styleId="Galvene">
    <w:name w:val="header"/>
    <w:basedOn w:val="Parastais"/>
    <w:link w:val="GalveneRakstz"/>
    <w:uiPriority w:val="99"/>
    <w:rsid w:val="00461C00"/>
    <w:pPr>
      <w:tabs>
        <w:tab w:val="center" w:pos="4153"/>
        <w:tab w:val="right" w:pos="8306"/>
      </w:tabs>
    </w:pPr>
  </w:style>
  <w:style w:type="character" w:customStyle="1" w:styleId="GalveneRakstz">
    <w:name w:val="Galvene Rakstz."/>
    <w:link w:val="Galvene"/>
    <w:uiPriority w:val="99"/>
    <w:rsid w:val="00461C00"/>
    <w:rPr>
      <w:sz w:val="24"/>
      <w:szCs w:val="24"/>
      <w:lang w:eastAsia="en-US"/>
    </w:rPr>
  </w:style>
  <w:style w:type="numbering" w:customStyle="1" w:styleId="Style3">
    <w:name w:val="Style3"/>
    <w:rsid w:val="00F26BF0"/>
    <w:pPr>
      <w:numPr>
        <w:numId w:val="7"/>
      </w:numPr>
    </w:pPr>
  </w:style>
  <w:style w:type="character" w:customStyle="1" w:styleId="KomentratekstsRakstz">
    <w:name w:val="Komentāra teksts Rakstz."/>
    <w:link w:val="Komentrateksts"/>
    <w:uiPriority w:val="99"/>
    <w:rsid w:val="0005149C"/>
    <w:rPr>
      <w:lang w:eastAsia="en-US"/>
    </w:rPr>
  </w:style>
  <w:style w:type="numbering" w:customStyle="1" w:styleId="Stils3">
    <w:name w:val="Stils3"/>
    <w:rsid w:val="0005149C"/>
    <w:pPr>
      <w:numPr>
        <w:numId w:val="8"/>
      </w:numPr>
    </w:pPr>
  </w:style>
  <w:style w:type="table" w:customStyle="1" w:styleId="TableGrid5">
    <w:name w:val="Table Grid5"/>
    <w:basedOn w:val="Parastatabula"/>
    <w:next w:val="Reatabula"/>
    <w:uiPriority w:val="39"/>
    <w:rsid w:val="000514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Parastais"/>
    <w:rsid w:val="008C3B83"/>
    <w:pPr>
      <w:spacing w:line="360" w:lineRule="auto"/>
      <w:ind w:firstLine="300"/>
    </w:pPr>
    <w:rPr>
      <w:color w:val="414142"/>
      <w:sz w:val="20"/>
      <w:szCs w:val="20"/>
      <w:lang w:eastAsia="lv-LV"/>
    </w:rPr>
  </w:style>
  <w:style w:type="paragraph" w:customStyle="1" w:styleId="tv2131">
    <w:name w:val="tv2131"/>
    <w:basedOn w:val="Parastais"/>
    <w:rsid w:val="006079D3"/>
    <w:pPr>
      <w:spacing w:line="360" w:lineRule="auto"/>
      <w:ind w:firstLine="300"/>
    </w:pPr>
    <w:rPr>
      <w:color w:val="414142"/>
      <w:sz w:val="20"/>
      <w:szCs w:val="20"/>
      <w:lang w:val="en-US" w:eastAsia="lv-LV"/>
    </w:rPr>
  </w:style>
  <w:style w:type="character" w:customStyle="1" w:styleId="SarakstarindkopaRakstz">
    <w:name w:val="Saraksta rindkopa Rakstz."/>
    <w:aliases w:val="2 Rakstz.,Normal bullet 2 Rakstz.,Bullet list Rakstz.,Saistīto dokumentu saraksts Rakstz.,Syle 1 Rakstz.,Numurets Rakstz.,H&amp;P List Paragraph Rakstz.,Krāsains saraksts — izcēlums 11 Rakstz.,Strip Rakstz.,Citation List Rakstz."/>
    <w:link w:val="Sarakstarindkopa"/>
    <w:uiPriority w:val="34"/>
    <w:qFormat/>
    <w:locked/>
    <w:rsid w:val="006079D3"/>
    <w:rPr>
      <w:sz w:val="24"/>
      <w:szCs w:val="24"/>
      <w:lang w:eastAsia="en-US"/>
    </w:rPr>
  </w:style>
  <w:style w:type="table" w:customStyle="1" w:styleId="TableGrid6">
    <w:name w:val="Table Grid6"/>
    <w:basedOn w:val="Parastatabula"/>
    <w:next w:val="Reatabula"/>
    <w:uiPriority w:val="59"/>
    <w:rsid w:val="00412C14"/>
    <w:rPr>
      <w:rFonts w:eastAsia="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iguvresteksts">
    <w:name w:val="endnote text"/>
    <w:basedOn w:val="Parastais"/>
    <w:link w:val="BeiguvrestekstsRakstz"/>
    <w:rsid w:val="00204CDF"/>
    <w:rPr>
      <w:sz w:val="20"/>
      <w:szCs w:val="20"/>
    </w:rPr>
  </w:style>
  <w:style w:type="character" w:customStyle="1" w:styleId="BeiguvrestekstsRakstz">
    <w:name w:val="Beigu vēres teksts Rakstz."/>
    <w:link w:val="Beiguvresteksts"/>
    <w:rsid w:val="00204CDF"/>
    <w:rPr>
      <w:lang w:eastAsia="en-US"/>
    </w:rPr>
  </w:style>
  <w:style w:type="character" w:styleId="Beiguvresatsauce">
    <w:name w:val="endnote reference"/>
    <w:rsid w:val="00204CDF"/>
    <w:rPr>
      <w:vertAlign w:val="superscript"/>
    </w:rPr>
  </w:style>
  <w:style w:type="character" w:styleId="Izmantotahipersaite">
    <w:name w:val="FollowedHyperlink"/>
    <w:rsid w:val="00531281"/>
    <w:rPr>
      <w:color w:val="800080"/>
      <w:u w:val="single"/>
    </w:rPr>
  </w:style>
  <w:style w:type="character" w:styleId="Izteiksmgs">
    <w:name w:val="Strong"/>
    <w:uiPriority w:val="22"/>
    <w:qFormat/>
    <w:rsid w:val="0034276D"/>
    <w:rPr>
      <w:b/>
      <w:bCs/>
    </w:rPr>
  </w:style>
  <w:style w:type="paragraph" w:customStyle="1" w:styleId="CharCharCharChar">
    <w:name w:val="Char Char Char Char"/>
    <w:aliases w:val="Char2"/>
    <w:basedOn w:val="Parastais"/>
    <w:next w:val="Parastais"/>
    <w:link w:val="Vresatsauce"/>
    <w:uiPriority w:val="99"/>
    <w:rsid w:val="0034276D"/>
    <w:pPr>
      <w:spacing w:after="160" w:line="240" w:lineRule="exact"/>
      <w:jc w:val="both"/>
    </w:pPr>
    <w:rPr>
      <w:sz w:val="20"/>
      <w:szCs w:val="20"/>
      <w:vertAlign w:val="superscript"/>
      <w:lang w:val="x-none" w:eastAsia="x-none"/>
    </w:rPr>
  </w:style>
  <w:style w:type="character" w:styleId="Neatrisintapieminana">
    <w:name w:val="Unresolved Mention"/>
    <w:uiPriority w:val="99"/>
    <w:semiHidden/>
    <w:unhideWhenUsed/>
    <w:rsid w:val="00467946"/>
    <w:rPr>
      <w:color w:val="605E5C"/>
      <w:shd w:val="clear" w:color="auto" w:fill="E1DFDD"/>
    </w:rPr>
  </w:style>
  <w:style w:type="table" w:customStyle="1" w:styleId="CVtable1">
    <w:name w:val="CV table1"/>
    <w:basedOn w:val="Parastatabula"/>
    <w:next w:val="Reatabula"/>
    <w:uiPriority w:val="39"/>
    <w:rsid w:val="003D02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meContents">
    <w:name w:val="Frame Contents"/>
    <w:basedOn w:val="Parastais"/>
    <w:qFormat/>
    <w:rsid w:val="00C633B0"/>
    <w:pPr>
      <w:suppressAutoHyphens/>
      <w:spacing w:after="200" w:line="276" w:lineRule="auto"/>
    </w:pPr>
    <w:rPr>
      <w:rFonts w:ascii="Calibri" w:hAnsi="Calibri"/>
      <w:color w:val="00000A"/>
      <w:sz w:val="22"/>
      <w:szCs w:val="22"/>
      <w:lang w:eastAsia="lv-LV"/>
    </w:rPr>
  </w:style>
  <w:style w:type="table" w:customStyle="1" w:styleId="CVtable2">
    <w:name w:val="CV table2"/>
    <w:basedOn w:val="Parastatabula"/>
    <w:next w:val="Reatabula"/>
    <w:uiPriority w:val="39"/>
    <w:rsid w:val="00A223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c">
    <w:name w:val="naisc"/>
    <w:basedOn w:val="Parastais"/>
    <w:rsid w:val="00A22396"/>
    <w:pPr>
      <w:spacing w:before="75" w:after="75"/>
      <w:jc w:val="center"/>
    </w:pPr>
    <w:rPr>
      <w:lang w:eastAsia="lv-LV"/>
    </w:rPr>
  </w:style>
  <w:style w:type="paragraph" w:customStyle="1" w:styleId="Style1">
    <w:name w:val="Style1"/>
    <w:autoRedefine/>
    <w:qFormat/>
    <w:rsid w:val="0029577A"/>
    <w:pPr>
      <w:tabs>
        <w:tab w:val="num" w:pos="360"/>
      </w:tabs>
      <w:suppressAutoHyphens/>
      <w:ind w:left="360" w:hanging="360"/>
      <w:jc w:val="both"/>
    </w:pPr>
    <w:rPr>
      <w:rFonts w:eastAsia="Cambria"/>
      <w:sz w:val="22"/>
      <w:szCs w:val="22"/>
      <w:lang w:eastAsia="en-US"/>
    </w:rPr>
  </w:style>
  <w:style w:type="paragraph" w:customStyle="1" w:styleId="BodyText4">
    <w:name w:val="Body Text4"/>
    <w:basedOn w:val="Parastais"/>
    <w:rsid w:val="0029577A"/>
    <w:pPr>
      <w:widowControl w:val="0"/>
      <w:shd w:val="clear" w:color="auto" w:fill="FFFFFF"/>
      <w:spacing w:after="1680" w:line="394" w:lineRule="exact"/>
      <w:ind w:hanging="3260"/>
      <w:jc w:val="right"/>
    </w:pPr>
    <w:rPr>
      <w:rFonts w:ascii="Calibri" w:eastAsia="Calibri" w:hAnsi="Calibri"/>
      <w:sz w:val="21"/>
      <w:szCs w:val="21"/>
    </w:rPr>
  </w:style>
  <w:style w:type="paragraph" w:customStyle="1" w:styleId="naisf">
    <w:name w:val="naisf"/>
    <w:basedOn w:val="Parastais"/>
    <w:rsid w:val="0029577A"/>
    <w:pPr>
      <w:suppressAutoHyphens/>
      <w:autoSpaceDN w:val="0"/>
      <w:spacing w:before="100" w:after="100"/>
      <w:jc w:val="both"/>
      <w:textAlignment w:val="baseline"/>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6119">
      <w:bodyDiv w:val="1"/>
      <w:marLeft w:val="0"/>
      <w:marRight w:val="0"/>
      <w:marTop w:val="0"/>
      <w:marBottom w:val="0"/>
      <w:divBdr>
        <w:top w:val="none" w:sz="0" w:space="0" w:color="auto"/>
        <w:left w:val="none" w:sz="0" w:space="0" w:color="auto"/>
        <w:bottom w:val="none" w:sz="0" w:space="0" w:color="auto"/>
        <w:right w:val="none" w:sz="0" w:space="0" w:color="auto"/>
      </w:divBdr>
      <w:divsChild>
        <w:div w:id="1643192586">
          <w:marLeft w:val="0"/>
          <w:marRight w:val="0"/>
          <w:marTop w:val="0"/>
          <w:marBottom w:val="0"/>
          <w:divBdr>
            <w:top w:val="none" w:sz="0" w:space="0" w:color="auto"/>
            <w:left w:val="none" w:sz="0" w:space="0" w:color="auto"/>
            <w:bottom w:val="none" w:sz="0" w:space="0" w:color="auto"/>
            <w:right w:val="none" w:sz="0" w:space="0" w:color="auto"/>
          </w:divBdr>
          <w:divsChild>
            <w:div w:id="1505901905">
              <w:marLeft w:val="0"/>
              <w:marRight w:val="0"/>
              <w:marTop w:val="0"/>
              <w:marBottom w:val="0"/>
              <w:divBdr>
                <w:top w:val="none" w:sz="0" w:space="0" w:color="auto"/>
                <w:left w:val="none" w:sz="0" w:space="0" w:color="auto"/>
                <w:bottom w:val="none" w:sz="0" w:space="0" w:color="auto"/>
                <w:right w:val="none" w:sz="0" w:space="0" w:color="auto"/>
              </w:divBdr>
              <w:divsChild>
                <w:div w:id="594169710">
                  <w:marLeft w:val="0"/>
                  <w:marRight w:val="0"/>
                  <w:marTop w:val="0"/>
                  <w:marBottom w:val="0"/>
                  <w:divBdr>
                    <w:top w:val="none" w:sz="0" w:space="0" w:color="auto"/>
                    <w:left w:val="none" w:sz="0" w:space="0" w:color="auto"/>
                    <w:bottom w:val="none" w:sz="0" w:space="0" w:color="auto"/>
                    <w:right w:val="none" w:sz="0" w:space="0" w:color="auto"/>
                  </w:divBdr>
                  <w:divsChild>
                    <w:div w:id="1435898922">
                      <w:marLeft w:val="0"/>
                      <w:marRight w:val="0"/>
                      <w:marTop w:val="0"/>
                      <w:marBottom w:val="0"/>
                      <w:divBdr>
                        <w:top w:val="none" w:sz="0" w:space="0" w:color="auto"/>
                        <w:left w:val="none" w:sz="0" w:space="0" w:color="auto"/>
                        <w:bottom w:val="none" w:sz="0" w:space="0" w:color="auto"/>
                        <w:right w:val="none" w:sz="0" w:space="0" w:color="auto"/>
                      </w:divBdr>
                      <w:divsChild>
                        <w:div w:id="1568615489">
                          <w:marLeft w:val="0"/>
                          <w:marRight w:val="0"/>
                          <w:marTop w:val="0"/>
                          <w:marBottom w:val="0"/>
                          <w:divBdr>
                            <w:top w:val="none" w:sz="0" w:space="0" w:color="auto"/>
                            <w:left w:val="none" w:sz="0" w:space="0" w:color="auto"/>
                            <w:bottom w:val="none" w:sz="0" w:space="0" w:color="auto"/>
                            <w:right w:val="none" w:sz="0" w:space="0" w:color="auto"/>
                          </w:divBdr>
                          <w:divsChild>
                            <w:div w:id="16379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88462">
      <w:bodyDiv w:val="1"/>
      <w:marLeft w:val="0"/>
      <w:marRight w:val="0"/>
      <w:marTop w:val="0"/>
      <w:marBottom w:val="0"/>
      <w:divBdr>
        <w:top w:val="none" w:sz="0" w:space="0" w:color="auto"/>
        <w:left w:val="none" w:sz="0" w:space="0" w:color="auto"/>
        <w:bottom w:val="none" w:sz="0" w:space="0" w:color="auto"/>
        <w:right w:val="none" w:sz="0" w:space="0" w:color="auto"/>
      </w:divBdr>
    </w:div>
    <w:div w:id="174075671">
      <w:bodyDiv w:val="1"/>
      <w:marLeft w:val="0"/>
      <w:marRight w:val="0"/>
      <w:marTop w:val="0"/>
      <w:marBottom w:val="0"/>
      <w:divBdr>
        <w:top w:val="none" w:sz="0" w:space="0" w:color="auto"/>
        <w:left w:val="none" w:sz="0" w:space="0" w:color="auto"/>
        <w:bottom w:val="none" w:sz="0" w:space="0" w:color="auto"/>
        <w:right w:val="none" w:sz="0" w:space="0" w:color="auto"/>
      </w:divBdr>
    </w:div>
    <w:div w:id="201135809">
      <w:bodyDiv w:val="1"/>
      <w:marLeft w:val="0"/>
      <w:marRight w:val="0"/>
      <w:marTop w:val="0"/>
      <w:marBottom w:val="0"/>
      <w:divBdr>
        <w:top w:val="none" w:sz="0" w:space="0" w:color="auto"/>
        <w:left w:val="none" w:sz="0" w:space="0" w:color="auto"/>
        <w:bottom w:val="none" w:sz="0" w:space="0" w:color="auto"/>
        <w:right w:val="none" w:sz="0" w:space="0" w:color="auto"/>
      </w:divBdr>
      <w:divsChild>
        <w:div w:id="244848695">
          <w:marLeft w:val="0"/>
          <w:marRight w:val="0"/>
          <w:marTop w:val="0"/>
          <w:marBottom w:val="0"/>
          <w:divBdr>
            <w:top w:val="none" w:sz="0" w:space="0" w:color="auto"/>
            <w:left w:val="none" w:sz="0" w:space="0" w:color="auto"/>
            <w:bottom w:val="none" w:sz="0" w:space="0" w:color="auto"/>
            <w:right w:val="none" w:sz="0" w:space="0" w:color="auto"/>
          </w:divBdr>
          <w:divsChild>
            <w:div w:id="592249276">
              <w:marLeft w:val="0"/>
              <w:marRight w:val="0"/>
              <w:marTop w:val="0"/>
              <w:marBottom w:val="0"/>
              <w:divBdr>
                <w:top w:val="none" w:sz="0" w:space="0" w:color="auto"/>
                <w:left w:val="none" w:sz="0" w:space="0" w:color="auto"/>
                <w:bottom w:val="none" w:sz="0" w:space="0" w:color="auto"/>
                <w:right w:val="none" w:sz="0" w:space="0" w:color="auto"/>
              </w:divBdr>
              <w:divsChild>
                <w:div w:id="71320048">
                  <w:marLeft w:val="0"/>
                  <w:marRight w:val="0"/>
                  <w:marTop w:val="0"/>
                  <w:marBottom w:val="0"/>
                  <w:divBdr>
                    <w:top w:val="none" w:sz="0" w:space="0" w:color="auto"/>
                    <w:left w:val="none" w:sz="0" w:space="0" w:color="auto"/>
                    <w:bottom w:val="none" w:sz="0" w:space="0" w:color="auto"/>
                    <w:right w:val="none" w:sz="0" w:space="0" w:color="auto"/>
                  </w:divBdr>
                  <w:divsChild>
                    <w:div w:id="10903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53157">
      <w:bodyDiv w:val="1"/>
      <w:marLeft w:val="0"/>
      <w:marRight w:val="0"/>
      <w:marTop w:val="0"/>
      <w:marBottom w:val="0"/>
      <w:divBdr>
        <w:top w:val="none" w:sz="0" w:space="0" w:color="auto"/>
        <w:left w:val="none" w:sz="0" w:space="0" w:color="auto"/>
        <w:bottom w:val="none" w:sz="0" w:space="0" w:color="auto"/>
        <w:right w:val="none" w:sz="0" w:space="0" w:color="auto"/>
      </w:divBdr>
    </w:div>
    <w:div w:id="1283995227">
      <w:bodyDiv w:val="1"/>
      <w:marLeft w:val="0"/>
      <w:marRight w:val="0"/>
      <w:marTop w:val="0"/>
      <w:marBottom w:val="0"/>
      <w:divBdr>
        <w:top w:val="none" w:sz="0" w:space="0" w:color="auto"/>
        <w:left w:val="none" w:sz="0" w:space="0" w:color="auto"/>
        <w:bottom w:val="none" w:sz="0" w:space="0" w:color="auto"/>
        <w:right w:val="none" w:sz="0" w:space="0" w:color="auto"/>
      </w:divBdr>
    </w:div>
    <w:div w:id="1523784783">
      <w:bodyDiv w:val="1"/>
      <w:marLeft w:val="0"/>
      <w:marRight w:val="0"/>
      <w:marTop w:val="0"/>
      <w:marBottom w:val="0"/>
      <w:divBdr>
        <w:top w:val="none" w:sz="0" w:space="0" w:color="auto"/>
        <w:left w:val="none" w:sz="0" w:space="0" w:color="auto"/>
        <w:bottom w:val="none" w:sz="0" w:space="0" w:color="auto"/>
        <w:right w:val="none" w:sz="0" w:space="0" w:color="auto"/>
      </w:divBdr>
    </w:div>
    <w:div w:id="1584994303">
      <w:bodyDiv w:val="1"/>
      <w:marLeft w:val="0"/>
      <w:marRight w:val="0"/>
      <w:marTop w:val="0"/>
      <w:marBottom w:val="0"/>
      <w:divBdr>
        <w:top w:val="none" w:sz="0" w:space="0" w:color="auto"/>
        <w:left w:val="none" w:sz="0" w:space="0" w:color="auto"/>
        <w:bottom w:val="none" w:sz="0" w:space="0" w:color="auto"/>
        <w:right w:val="none" w:sz="0" w:space="0" w:color="auto"/>
      </w:divBdr>
    </w:div>
    <w:div w:id="163112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k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tija.Sniedze@km.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itija.Sniedze@km.gov.lv" TargetMode="External"/><Relationship Id="rId4" Type="http://schemas.openxmlformats.org/officeDocument/2006/relationships/settings" Target="settings.xml"/><Relationship Id="rId9" Type="http://schemas.openxmlformats.org/officeDocument/2006/relationships/hyperlink" Target="mailto:pasts@km.gov.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7E7B4-4F4F-48D2-A0A0-2069ECB9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1664</Words>
  <Characters>12749</Characters>
  <Application>Microsoft Office Word</Application>
  <DocSecurity>0</DocSecurity>
  <Lines>106</Lines>
  <Paragraphs>28</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14385</CharactersWithSpaces>
  <SharedDoc>false</SharedDoc>
  <HLinks>
    <vt:vector size="30" baseType="variant">
      <vt:variant>
        <vt:i4>6291471</vt:i4>
      </vt:variant>
      <vt:variant>
        <vt:i4>12</vt:i4>
      </vt:variant>
      <vt:variant>
        <vt:i4>0</vt:i4>
      </vt:variant>
      <vt:variant>
        <vt:i4>5</vt:i4>
      </vt:variant>
      <vt:variant>
        <vt:lpwstr>mailto:pasts@km.gov.lv</vt:lpwstr>
      </vt:variant>
      <vt:variant>
        <vt:lpwstr/>
      </vt:variant>
      <vt:variant>
        <vt:i4>1572916</vt:i4>
      </vt:variant>
      <vt:variant>
        <vt:i4>9</vt:i4>
      </vt:variant>
      <vt:variant>
        <vt:i4>0</vt:i4>
      </vt:variant>
      <vt:variant>
        <vt:i4>5</vt:i4>
      </vt:variant>
      <vt:variant>
        <vt:lpwstr>mailto:Kitija.Sniedze@km.gov.lv</vt:lpwstr>
      </vt:variant>
      <vt:variant>
        <vt:lpwstr/>
      </vt:variant>
      <vt:variant>
        <vt:i4>1572916</vt:i4>
      </vt:variant>
      <vt:variant>
        <vt:i4>6</vt:i4>
      </vt:variant>
      <vt:variant>
        <vt:i4>0</vt:i4>
      </vt:variant>
      <vt:variant>
        <vt:i4>5</vt:i4>
      </vt:variant>
      <vt:variant>
        <vt:lpwstr>mailto:Kitija.Sniedze@km.gov.lv</vt:lpwstr>
      </vt:variant>
      <vt:variant>
        <vt:lpwstr/>
      </vt:variant>
      <vt:variant>
        <vt:i4>6291471</vt:i4>
      </vt:variant>
      <vt:variant>
        <vt:i4>3</vt:i4>
      </vt:variant>
      <vt:variant>
        <vt:i4>0</vt:i4>
      </vt:variant>
      <vt:variant>
        <vt:i4>5</vt:i4>
      </vt:variant>
      <vt:variant>
        <vt:lpwstr>mailto:pasts@km.gov.lv</vt:lpwstr>
      </vt:variant>
      <vt:variant>
        <vt:lpwstr/>
      </vt:variant>
      <vt:variant>
        <vt:i4>5832768</vt:i4>
      </vt:variant>
      <vt:variant>
        <vt:i4>0</vt:i4>
      </vt:variant>
      <vt:variant>
        <vt:i4>0</vt:i4>
      </vt:variant>
      <vt:variant>
        <vt:i4>5</vt:i4>
      </vt:variant>
      <vt:variant>
        <vt:lpwstr>http://www.km.gov.lv/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IvetaJ</dc:creator>
  <cp:keywords/>
  <cp:lastModifiedBy>Kitija Sniedze</cp:lastModifiedBy>
  <cp:revision>3</cp:revision>
  <cp:lastPrinted>2015-06-09T11:52:00Z</cp:lastPrinted>
  <dcterms:created xsi:type="dcterms:W3CDTF">2022-07-12T16:19:00Z</dcterms:created>
  <dcterms:modified xsi:type="dcterms:W3CDTF">2022-07-12T16:24:00Z</dcterms:modified>
</cp:coreProperties>
</file>