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D78F" w14:textId="77777777" w:rsidR="0063155D" w:rsidRPr="00AC67B6" w:rsidRDefault="0063155D" w:rsidP="0063155D">
      <w:pPr>
        <w:jc w:val="center"/>
        <w:rPr>
          <w:b/>
          <w:sz w:val="26"/>
          <w:szCs w:val="26"/>
        </w:rPr>
      </w:pPr>
      <w:r w:rsidRPr="00AC67B6">
        <w:rPr>
          <w:b/>
          <w:sz w:val="26"/>
          <w:szCs w:val="26"/>
        </w:rPr>
        <w:t xml:space="preserve">Līdzdarbības līgums </w:t>
      </w:r>
    </w:p>
    <w:p w14:paraId="70D8718C" w14:textId="77777777" w:rsidR="0063155D" w:rsidRPr="00AC67B6" w:rsidRDefault="0063155D" w:rsidP="0063155D">
      <w:pPr>
        <w:jc w:val="center"/>
        <w:rPr>
          <w:b/>
          <w:color w:val="000000" w:themeColor="text1"/>
          <w:sz w:val="26"/>
          <w:szCs w:val="26"/>
        </w:rPr>
      </w:pPr>
      <w:r w:rsidRPr="00AC67B6">
        <w:rPr>
          <w:b/>
          <w:sz w:val="26"/>
          <w:szCs w:val="26"/>
        </w:rPr>
        <w:t>par</w:t>
      </w:r>
      <w:r w:rsidRPr="00AC67B6">
        <w:rPr>
          <w:b/>
          <w:color w:val="000000" w:themeColor="text1"/>
          <w:sz w:val="26"/>
          <w:szCs w:val="26"/>
        </w:rPr>
        <w:t xml:space="preserve"> valsts pārvaldes uzdevuma – </w:t>
      </w:r>
      <w:r w:rsidRPr="00AC67B6">
        <w:rPr>
          <w:b/>
          <w:iCs/>
          <w:snapToGrid w:val="0"/>
          <w:color w:val="000000" w:themeColor="text1"/>
          <w:sz w:val="26"/>
          <w:szCs w:val="26"/>
        </w:rPr>
        <w:t>vizuālās mākslas pētniecības un pieejamības sabiedrībai nodrošināšana</w:t>
      </w:r>
      <w:r w:rsidRPr="00AC67B6">
        <w:rPr>
          <w:b/>
          <w:color w:val="000000" w:themeColor="text1"/>
          <w:sz w:val="26"/>
          <w:szCs w:val="26"/>
        </w:rPr>
        <w:t xml:space="preserve"> – veikšanu</w:t>
      </w:r>
    </w:p>
    <w:p w14:paraId="7C66DFB1" w14:textId="77777777" w:rsidR="00DD4BBE" w:rsidRPr="00AC67B6" w:rsidRDefault="00DD4BBE" w:rsidP="00DD4BBE">
      <w:pPr>
        <w:tabs>
          <w:tab w:val="right" w:pos="9071"/>
        </w:tabs>
        <w:jc w:val="right"/>
        <w:rPr>
          <w:sz w:val="26"/>
          <w:szCs w:val="26"/>
        </w:rPr>
      </w:pPr>
    </w:p>
    <w:p w14:paraId="11A091C0" w14:textId="77777777" w:rsidR="00DD4BBE" w:rsidRPr="00AC67B6" w:rsidRDefault="00DD4BBE" w:rsidP="00DD4BBE">
      <w:pPr>
        <w:tabs>
          <w:tab w:val="right" w:pos="9071"/>
        </w:tabs>
        <w:jc w:val="right"/>
        <w:rPr>
          <w:sz w:val="26"/>
          <w:szCs w:val="26"/>
        </w:rPr>
      </w:pPr>
      <w:r w:rsidRPr="00AC67B6">
        <w:rPr>
          <w:sz w:val="26"/>
          <w:szCs w:val="26"/>
        </w:rPr>
        <w:t xml:space="preserve">Dokumenta datums ir tā </w:t>
      </w:r>
    </w:p>
    <w:p w14:paraId="58041D62" w14:textId="77777777" w:rsidR="00DD4BBE" w:rsidRPr="00AC67B6" w:rsidRDefault="00DD4BBE" w:rsidP="00DD4BBE">
      <w:pPr>
        <w:tabs>
          <w:tab w:val="right" w:pos="9071"/>
        </w:tabs>
        <w:jc w:val="left"/>
        <w:rPr>
          <w:sz w:val="26"/>
          <w:szCs w:val="26"/>
        </w:rPr>
      </w:pPr>
      <w:r w:rsidRPr="00AC67B6">
        <w:rPr>
          <w:sz w:val="26"/>
          <w:szCs w:val="26"/>
        </w:rPr>
        <w:t xml:space="preserve">Rīgā </w:t>
      </w:r>
      <w:r w:rsidRPr="00AC67B6">
        <w:rPr>
          <w:sz w:val="26"/>
          <w:szCs w:val="26"/>
        </w:rPr>
        <w:tab/>
        <w:t>elektroniskās parakstīšanas datums</w:t>
      </w:r>
    </w:p>
    <w:p w14:paraId="30E82001" w14:textId="77777777" w:rsidR="00DD4BBE" w:rsidRPr="00AC67B6" w:rsidRDefault="00DD4BBE" w:rsidP="00DD4BBE">
      <w:pPr>
        <w:ind w:right="-1"/>
        <w:rPr>
          <w:sz w:val="26"/>
          <w:szCs w:val="26"/>
        </w:rPr>
      </w:pPr>
    </w:p>
    <w:p w14:paraId="54209350" w14:textId="7F1228C8" w:rsidR="00F52964" w:rsidRPr="00AC67B6" w:rsidRDefault="00F52964" w:rsidP="00F52964">
      <w:pPr>
        <w:pStyle w:val="BodyText1"/>
        <w:spacing w:before="0" w:after="0" w:line="240" w:lineRule="auto"/>
        <w:rPr>
          <w:rFonts w:ascii="Times New Roman" w:hAnsi="Times New Roman" w:cs="Times New Roman"/>
          <w:bCs/>
          <w:sz w:val="26"/>
          <w:szCs w:val="26"/>
        </w:rPr>
      </w:pPr>
      <w:r w:rsidRPr="00AC67B6">
        <w:rPr>
          <w:rFonts w:ascii="Times New Roman" w:hAnsi="Times New Roman" w:cs="Times New Roman"/>
          <w:b/>
          <w:bCs/>
          <w:sz w:val="26"/>
          <w:szCs w:val="26"/>
        </w:rPr>
        <w:t>Latvijas Republikas Kultūras ministrija</w:t>
      </w:r>
      <w:r w:rsidRPr="00AC67B6">
        <w:rPr>
          <w:rFonts w:ascii="Times New Roman" w:hAnsi="Times New Roman" w:cs="Times New Roman"/>
          <w:bCs/>
          <w:sz w:val="26"/>
          <w:szCs w:val="26"/>
        </w:rPr>
        <w:t>, reģistrācijas Nr.90000042963, juridiskā adrese: K.Valdemāra iela 11a, Rīga, LV</w:t>
      </w:r>
      <w:r w:rsidR="00A31D3A">
        <w:rPr>
          <w:rFonts w:ascii="Times New Roman" w:hAnsi="Times New Roman" w:cs="Times New Roman"/>
          <w:bCs/>
          <w:sz w:val="26"/>
          <w:szCs w:val="26"/>
        </w:rPr>
        <w:t>-</w:t>
      </w:r>
      <w:r w:rsidRPr="00AC67B6">
        <w:rPr>
          <w:rFonts w:ascii="Times New Roman" w:hAnsi="Times New Roman" w:cs="Times New Roman"/>
          <w:bCs/>
          <w:sz w:val="26"/>
          <w:szCs w:val="26"/>
        </w:rPr>
        <w:t xml:space="preserve">1364, (turpmāk </w:t>
      </w:r>
      <w:r w:rsidRPr="00AC67B6">
        <w:rPr>
          <w:rFonts w:ascii="Times New Roman" w:eastAsia="Arial Unicode MS" w:hAnsi="Times New Roman" w:cs="Times New Roman"/>
          <w:sz w:val="26"/>
          <w:szCs w:val="26"/>
        </w:rPr>
        <w:t xml:space="preserve">– </w:t>
      </w:r>
      <w:r w:rsidRPr="00AC67B6">
        <w:rPr>
          <w:rFonts w:ascii="Times New Roman" w:hAnsi="Times New Roman" w:cs="Times New Roman"/>
          <w:bCs/>
          <w:sz w:val="26"/>
          <w:szCs w:val="26"/>
        </w:rPr>
        <w:t>MINISTRIJA), kuras vārdā saskaņā ar Ministru kabineta 2003.gada 29.aprīļa noteikumiem Nr.241 „Kultūras ministrijas nolikums” rīkojas valsts sekretār</w:t>
      </w:r>
      <w:r w:rsidR="008F6A60" w:rsidRPr="00AC67B6">
        <w:rPr>
          <w:rFonts w:ascii="Times New Roman" w:hAnsi="Times New Roman" w:cs="Times New Roman"/>
          <w:bCs/>
          <w:sz w:val="26"/>
          <w:szCs w:val="26"/>
        </w:rPr>
        <w:t>e</w:t>
      </w:r>
      <w:r w:rsidRPr="00AC67B6">
        <w:rPr>
          <w:rFonts w:ascii="Times New Roman" w:hAnsi="Times New Roman" w:cs="Times New Roman"/>
          <w:bCs/>
          <w:sz w:val="26"/>
          <w:szCs w:val="26"/>
        </w:rPr>
        <w:t xml:space="preserve"> </w:t>
      </w:r>
      <w:r w:rsidR="008F6A60" w:rsidRPr="00AC67B6">
        <w:rPr>
          <w:rFonts w:ascii="Times New Roman" w:hAnsi="Times New Roman" w:cs="Times New Roman"/>
          <w:b/>
          <w:bCs/>
          <w:sz w:val="26"/>
          <w:szCs w:val="26"/>
        </w:rPr>
        <w:t>Dace Vilsone</w:t>
      </w:r>
      <w:r w:rsidRPr="00AC67B6">
        <w:rPr>
          <w:rFonts w:ascii="Times New Roman" w:hAnsi="Times New Roman" w:cs="Times New Roman"/>
          <w:bCs/>
          <w:sz w:val="26"/>
          <w:szCs w:val="26"/>
        </w:rPr>
        <w:t xml:space="preserve">, no vienas puses, un </w:t>
      </w:r>
    </w:p>
    <w:p w14:paraId="47963AFB" w14:textId="77777777" w:rsidR="00572B49" w:rsidRPr="00AC67B6" w:rsidRDefault="00572B49" w:rsidP="00BF2FED">
      <w:pPr>
        <w:ind w:right="-1"/>
        <w:rPr>
          <w:sz w:val="26"/>
          <w:szCs w:val="26"/>
        </w:rPr>
      </w:pPr>
    </w:p>
    <w:p w14:paraId="6BFBA227" w14:textId="54824C11" w:rsidR="0063155D" w:rsidRPr="00AC67B6" w:rsidRDefault="0063155D" w:rsidP="0063155D">
      <w:pPr>
        <w:pStyle w:val="BodyText0"/>
        <w:spacing w:after="0"/>
        <w:jc w:val="both"/>
        <w:rPr>
          <w:color w:val="000000" w:themeColor="text1"/>
          <w:sz w:val="26"/>
          <w:szCs w:val="26"/>
          <w:lang w:val="lv-LV"/>
        </w:rPr>
      </w:pPr>
      <w:r w:rsidRPr="00AC67B6">
        <w:rPr>
          <w:rFonts w:eastAsia="Arial Unicode MS"/>
          <w:b/>
          <w:bCs/>
          <w:color w:val="000000" w:themeColor="text1"/>
          <w:sz w:val="26"/>
          <w:szCs w:val="26"/>
          <w:lang w:val="lv-LV"/>
        </w:rPr>
        <w:t xml:space="preserve">Biedrība </w:t>
      </w:r>
      <w:r w:rsidR="00A31D3A" w:rsidRPr="00D75F0A">
        <w:rPr>
          <w:b/>
          <w:bCs/>
          <w:sz w:val="26"/>
          <w:szCs w:val="26"/>
          <w:lang w:val="lv-LV"/>
        </w:rPr>
        <w:t>„</w:t>
      </w:r>
      <w:r w:rsidR="00A31D3A" w:rsidRPr="00AC67B6">
        <w:rPr>
          <w:rFonts w:eastAsia="Arial Unicode MS"/>
          <w:b/>
          <w:bCs/>
          <w:color w:val="000000" w:themeColor="text1"/>
          <w:sz w:val="26"/>
          <w:szCs w:val="26"/>
          <w:lang w:val="lv-LV"/>
        </w:rPr>
        <w:t>Latvijas</w:t>
      </w:r>
      <w:r w:rsidRPr="00AC67B6">
        <w:rPr>
          <w:rFonts w:eastAsia="Arial Unicode MS"/>
          <w:b/>
          <w:bCs/>
          <w:color w:val="000000" w:themeColor="text1"/>
          <w:sz w:val="26"/>
          <w:szCs w:val="26"/>
          <w:lang w:val="lv-LV"/>
        </w:rPr>
        <w:t xml:space="preserve"> Laikmetīgās mākslas centrs</w:t>
      </w:r>
      <w:r w:rsidR="00FF74E3" w:rsidRPr="00AC67B6">
        <w:rPr>
          <w:rFonts w:eastAsia="Arial Unicode MS"/>
          <w:b/>
          <w:bCs/>
          <w:color w:val="000000" w:themeColor="text1"/>
          <w:sz w:val="26"/>
          <w:szCs w:val="26"/>
          <w:lang w:val="lv-LV"/>
        </w:rPr>
        <w:t>”</w:t>
      </w:r>
      <w:r w:rsidRPr="00AC67B6">
        <w:rPr>
          <w:rFonts w:eastAsia="Arial Unicode MS"/>
          <w:color w:val="000000" w:themeColor="text1"/>
          <w:sz w:val="26"/>
          <w:szCs w:val="26"/>
          <w:lang w:val="lv-LV"/>
        </w:rPr>
        <w:t>,</w:t>
      </w:r>
      <w:r w:rsidRPr="00AC67B6">
        <w:rPr>
          <w:b/>
          <w:color w:val="000000" w:themeColor="text1"/>
          <w:sz w:val="26"/>
          <w:szCs w:val="26"/>
          <w:lang w:val="lv-LV"/>
        </w:rPr>
        <w:t xml:space="preserve"> </w:t>
      </w:r>
      <w:r w:rsidRPr="00AC67B6">
        <w:rPr>
          <w:color w:val="000000" w:themeColor="text1"/>
          <w:sz w:val="26"/>
          <w:szCs w:val="26"/>
          <w:lang w:val="lv-LV"/>
        </w:rPr>
        <w:t>reģistrācijas Nr.</w:t>
      </w:r>
      <w:r w:rsidRPr="00AC67B6">
        <w:rPr>
          <w:sz w:val="26"/>
          <w:szCs w:val="26"/>
          <w:lang w:val="lv-LV"/>
        </w:rPr>
        <w:t>40003506194</w:t>
      </w:r>
      <w:r w:rsidRPr="00AC67B6">
        <w:rPr>
          <w:color w:val="000000" w:themeColor="text1"/>
          <w:sz w:val="26"/>
          <w:szCs w:val="26"/>
          <w:lang w:val="lv-LV"/>
        </w:rPr>
        <w:t>, juridiskā adrese: Alberta iela 13, Rīga, LV-1010, (turpmāk –</w:t>
      </w:r>
      <w:r w:rsidRPr="00AC67B6">
        <w:rPr>
          <w:i/>
          <w:color w:val="000000" w:themeColor="text1"/>
          <w:sz w:val="26"/>
          <w:szCs w:val="26"/>
          <w:lang w:val="lv-LV"/>
        </w:rPr>
        <w:t xml:space="preserve"> Pilnvarotā institūcija</w:t>
      </w:r>
      <w:r w:rsidRPr="00AC67B6">
        <w:rPr>
          <w:color w:val="000000" w:themeColor="text1"/>
          <w:sz w:val="26"/>
          <w:szCs w:val="26"/>
          <w:lang w:val="lv-LV"/>
        </w:rPr>
        <w:t xml:space="preserve">), kuras vārdā saskaņā ar statūtiem rīkojas </w:t>
      </w:r>
      <w:r w:rsidR="00A31D3A">
        <w:rPr>
          <w:color w:val="000000" w:themeColor="text1"/>
          <w:sz w:val="26"/>
          <w:szCs w:val="26"/>
          <w:lang w:val="lv-LV"/>
        </w:rPr>
        <w:t>valdes locekle</w:t>
      </w:r>
      <w:r w:rsidR="00A31D3A" w:rsidRPr="00AC67B6">
        <w:rPr>
          <w:color w:val="000000" w:themeColor="text1"/>
          <w:sz w:val="26"/>
          <w:szCs w:val="26"/>
          <w:lang w:val="lv-LV"/>
        </w:rPr>
        <w:t xml:space="preserve"> </w:t>
      </w:r>
      <w:r w:rsidRPr="00AC67B6">
        <w:rPr>
          <w:b/>
          <w:bCs/>
          <w:color w:val="000000" w:themeColor="text1"/>
          <w:sz w:val="26"/>
          <w:szCs w:val="26"/>
          <w:lang w:val="lv-LV"/>
        </w:rPr>
        <w:t xml:space="preserve">Solvita Krese </w:t>
      </w:r>
      <w:r w:rsidRPr="00AC67B6">
        <w:rPr>
          <w:color w:val="000000" w:themeColor="text1"/>
          <w:sz w:val="26"/>
          <w:szCs w:val="26"/>
          <w:lang w:val="lv-LV"/>
        </w:rPr>
        <w:t xml:space="preserve">no otras puses, </w:t>
      </w:r>
      <w:r w:rsidRPr="00AC67B6">
        <w:rPr>
          <w:rFonts w:eastAsia="Arial Unicode MS"/>
          <w:color w:val="000000" w:themeColor="text1"/>
          <w:sz w:val="26"/>
          <w:szCs w:val="26"/>
          <w:lang w:val="lv-LV"/>
        </w:rPr>
        <w:t>turpmāk kopā saukti Puses, bet katrs atsevišķi – Puse,</w:t>
      </w:r>
    </w:p>
    <w:p w14:paraId="2F88B60B" w14:textId="77777777" w:rsidR="0063155D" w:rsidRPr="00AC67B6" w:rsidRDefault="0063155D" w:rsidP="0063155D">
      <w:pPr>
        <w:pStyle w:val="BodyText0"/>
        <w:spacing w:after="0"/>
        <w:jc w:val="both"/>
        <w:rPr>
          <w:color w:val="000000" w:themeColor="text1"/>
          <w:sz w:val="26"/>
          <w:szCs w:val="26"/>
          <w:lang w:val="lv-LV"/>
        </w:rPr>
      </w:pPr>
    </w:p>
    <w:p w14:paraId="2ABC91D9" w14:textId="77777777" w:rsidR="0063155D" w:rsidRPr="00AC67B6" w:rsidRDefault="0063155D" w:rsidP="0063155D">
      <w:pPr>
        <w:pStyle w:val="BodyText0"/>
        <w:spacing w:after="0"/>
        <w:jc w:val="both"/>
        <w:rPr>
          <w:color w:val="000000" w:themeColor="text1"/>
          <w:sz w:val="26"/>
          <w:szCs w:val="26"/>
          <w:lang w:val="lv-LV"/>
        </w:rPr>
      </w:pPr>
      <w:r w:rsidRPr="00AC67B6">
        <w:rPr>
          <w:color w:val="000000" w:themeColor="text1"/>
          <w:sz w:val="26"/>
          <w:szCs w:val="26"/>
          <w:lang w:val="lv-LV"/>
        </w:rPr>
        <w:t>saskaņā ar Valsts pārvaldes iekārtas likuma 49.panta pirmo daļu, Ministru kabineta 2014.gada 17.jūnija noteikumiem Nr.317 „</w:t>
      </w:r>
      <w:r w:rsidRPr="00AC67B6">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AC67B6">
        <w:rPr>
          <w:color w:val="000000" w:themeColor="text1"/>
          <w:sz w:val="26"/>
          <w:szCs w:val="26"/>
          <w:lang w:val="lv-LV"/>
        </w:rPr>
        <w:t xml:space="preserve">” un Ministru kabineta 2003.gada 29.aprīļa noteikumu Nr.241 „Kultūras ministrijas nolikums” 4.1. un 4.2.punktu, </w:t>
      </w:r>
    </w:p>
    <w:p w14:paraId="1F34011C" w14:textId="77777777" w:rsidR="0063155D" w:rsidRPr="00AC67B6" w:rsidRDefault="0063155D" w:rsidP="0063155D">
      <w:pPr>
        <w:pStyle w:val="BodyText0"/>
        <w:spacing w:after="0"/>
        <w:jc w:val="both"/>
        <w:rPr>
          <w:color w:val="000000" w:themeColor="text1"/>
          <w:sz w:val="26"/>
          <w:szCs w:val="26"/>
          <w:lang w:val="lv-LV"/>
        </w:rPr>
      </w:pPr>
    </w:p>
    <w:p w14:paraId="291B4965" w14:textId="77777777" w:rsidR="0063155D" w:rsidRPr="00AC67B6" w:rsidRDefault="0063155D" w:rsidP="0063155D">
      <w:pPr>
        <w:pStyle w:val="Title"/>
        <w:jc w:val="both"/>
        <w:rPr>
          <w:b w:val="0"/>
          <w:bCs/>
          <w:color w:val="000000" w:themeColor="text1"/>
          <w:sz w:val="26"/>
          <w:szCs w:val="26"/>
        </w:rPr>
      </w:pPr>
      <w:r w:rsidRPr="00AC67B6">
        <w:rPr>
          <w:b w:val="0"/>
          <w:bCs/>
          <w:color w:val="000000" w:themeColor="text1"/>
          <w:sz w:val="26"/>
          <w:szCs w:val="26"/>
        </w:rPr>
        <w:t>ņemot vērā Latvijas Nacionālā attīstības plāna 2021. – 2027.gadam (apstiprināts Saeimas 2020.gada 2.jūlija sēdē)</w:t>
      </w:r>
      <w:r w:rsidRPr="00AC67B6">
        <w:rPr>
          <w:color w:val="000000" w:themeColor="text1"/>
          <w:sz w:val="26"/>
          <w:szCs w:val="26"/>
        </w:rPr>
        <w:t xml:space="preserve"> </w:t>
      </w:r>
      <w:r w:rsidRPr="00AC67B6">
        <w:rPr>
          <w:b w:val="0"/>
          <w:bCs/>
          <w:color w:val="000000" w:themeColor="text1"/>
          <w:sz w:val="26"/>
          <w:szCs w:val="26"/>
        </w:rPr>
        <w:t xml:space="preserve">prioritātes „Kultūra un sports aktīvai un pilnvērtīgai dzīvei” rīcības virziena „Kultūras un sporta devums ilgtspējīgai sabiedrībai” </w:t>
      </w:r>
      <w:bookmarkStart w:id="0" w:name="_Hlk65521605"/>
      <w:r w:rsidRPr="00AC67B6">
        <w:rPr>
          <w:b w:val="0"/>
          <w:bCs/>
          <w:color w:val="000000" w:themeColor="text1"/>
          <w:sz w:val="26"/>
          <w:szCs w:val="26"/>
        </w:rPr>
        <w:t>383.aktivitāti „</w:t>
      </w:r>
      <w:r w:rsidRPr="00AC67B6">
        <w:rPr>
          <w:b w:val="0"/>
          <w:bCs/>
          <w:sz w:val="26"/>
          <w:szCs w:val="26"/>
        </w:rPr>
        <w:t>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w:t>
      </w:r>
      <w:r w:rsidRPr="00AC67B6" w:rsidDel="008555E2">
        <w:rPr>
          <w:b w:val="0"/>
          <w:bCs/>
          <w:color w:val="000000" w:themeColor="text1"/>
          <w:sz w:val="26"/>
          <w:szCs w:val="26"/>
        </w:rPr>
        <w:t xml:space="preserve">  </w:t>
      </w:r>
      <w:bookmarkEnd w:id="0"/>
    </w:p>
    <w:p w14:paraId="16DB6057" w14:textId="77777777" w:rsidR="0063155D" w:rsidRPr="00AC67B6" w:rsidRDefault="0063155D" w:rsidP="0063155D">
      <w:pPr>
        <w:pStyle w:val="Title"/>
        <w:jc w:val="both"/>
        <w:rPr>
          <w:b w:val="0"/>
          <w:color w:val="000000" w:themeColor="text1"/>
          <w:sz w:val="26"/>
          <w:szCs w:val="26"/>
        </w:rPr>
      </w:pPr>
    </w:p>
    <w:p w14:paraId="790BA95E" w14:textId="77777777" w:rsidR="0063155D" w:rsidRPr="00AC67B6" w:rsidRDefault="0063155D" w:rsidP="0063155D">
      <w:pPr>
        <w:pStyle w:val="Title"/>
        <w:jc w:val="both"/>
        <w:rPr>
          <w:b w:val="0"/>
          <w:color w:val="000000" w:themeColor="text1"/>
          <w:sz w:val="26"/>
          <w:szCs w:val="26"/>
        </w:rPr>
      </w:pPr>
      <w:r w:rsidRPr="00AC67B6">
        <w:rPr>
          <w:b w:val="0"/>
          <w:color w:val="000000" w:themeColor="text1"/>
          <w:sz w:val="26"/>
          <w:szCs w:val="26"/>
        </w:rPr>
        <w:t>ņemot vērā MINISTRIJAS izsludinātā konkursa „Par valsts pārvaldes uzdevuma –</w:t>
      </w:r>
      <w:r w:rsidRPr="00AC67B6">
        <w:rPr>
          <w:b w:val="0"/>
          <w:iCs/>
          <w:snapToGrid w:val="0"/>
          <w:color w:val="000000" w:themeColor="text1"/>
          <w:sz w:val="26"/>
          <w:szCs w:val="26"/>
        </w:rPr>
        <w:t xml:space="preserve"> vizuālās mākslas pētniecības un pieejamības sabiedrībai nodrošināšana</w:t>
      </w:r>
      <w:r w:rsidRPr="00AC67B6">
        <w:rPr>
          <w:b w:val="0"/>
          <w:color w:val="000000" w:themeColor="text1"/>
          <w:sz w:val="26"/>
          <w:szCs w:val="26"/>
        </w:rPr>
        <w:t xml:space="preserve"> – veikšanu” rezultātus, noslēdz šādu līdzdarbības līgumu (turpmāk – Līgums):</w:t>
      </w:r>
    </w:p>
    <w:p w14:paraId="4F6D6B17" w14:textId="77777777" w:rsidR="0063155D" w:rsidRPr="00AC67B6" w:rsidRDefault="0063155D" w:rsidP="0063155D">
      <w:pPr>
        <w:pStyle w:val="BodyText0"/>
        <w:spacing w:after="0"/>
        <w:jc w:val="both"/>
        <w:rPr>
          <w:color w:val="000000" w:themeColor="text1"/>
          <w:sz w:val="26"/>
          <w:szCs w:val="26"/>
          <w:lang w:val="lv-LV"/>
        </w:rPr>
      </w:pPr>
    </w:p>
    <w:p w14:paraId="33B23995" w14:textId="77777777" w:rsidR="0063155D" w:rsidRPr="00AC67B6" w:rsidRDefault="0063155D" w:rsidP="0063155D">
      <w:pPr>
        <w:pStyle w:val="BodyText0"/>
        <w:numPr>
          <w:ilvl w:val="0"/>
          <w:numId w:val="32"/>
        </w:numPr>
        <w:spacing w:after="0"/>
        <w:ind w:left="284" w:hanging="284"/>
        <w:jc w:val="center"/>
        <w:rPr>
          <w:b/>
          <w:color w:val="000000" w:themeColor="text1"/>
          <w:sz w:val="26"/>
          <w:szCs w:val="26"/>
          <w:lang w:val="lv-LV"/>
        </w:rPr>
      </w:pPr>
      <w:r w:rsidRPr="00AC67B6">
        <w:rPr>
          <w:b/>
          <w:color w:val="000000" w:themeColor="text1"/>
          <w:sz w:val="26"/>
          <w:szCs w:val="26"/>
          <w:lang w:val="lv-LV"/>
        </w:rPr>
        <w:t xml:space="preserve">Līguma priekšmets </w:t>
      </w:r>
    </w:p>
    <w:p w14:paraId="5757D601" w14:textId="77777777" w:rsidR="0063155D" w:rsidRPr="00AC67B6" w:rsidRDefault="0063155D" w:rsidP="0063155D">
      <w:pPr>
        <w:pStyle w:val="BodyText0"/>
        <w:spacing w:after="0"/>
        <w:ind w:left="284"/>
        <w:rPr>
          <w:bCs/>
          <w:color w:val="000000" w:themeColor="text1"/>
          <w:sz w:val="26"/>
          <w:szCs w:val="26"/>
          <w:lang w:val="lv-LV"/>
        </w:rPr>
      </w:pPr>
    </w:p>
    <w:p w14:paraId="5FB9CC23" w14:textId="77777777" w:rsidR="0063155D" w:rsidRPr="00AC67B6" w:rsidRDefault="0063155D" w:rsidP="0063155D">
      <w:pPr>
        <w:pStyle w:val="ListParagraph"/>
        <w:widowControl/>
        <w:numPr>
          <w:ilvl w:val="1"/>
          <w:numId w:val="33"/>
        </w:numPr>
        <w:adjustRightInd/>
        <w:ind w:left="567" w:hanging="567"/>
        <w:contextualSpacing/>
        <w:textAlignment w:val="auto"/>
        <w:rPr>
          <w:color w:val="000000" w:themeColor="text1"/>
          <w:sz w:val="26"/>
          <w:szCs w:val="26"/>
        </w:rPr>
      </w:pPr>
      <w:r w:rsidRPr="00AC67B6">
        <w:rPr>
          <w:color w:val="000000" w:themeColor="text1"/>
          <w:sz w:val="26"/>
          <w:szCs w:val="26"/>
        </w:rPr>
        <w:t xml:space="preserve">MINISTRIJA deleģē </w:t>
      </w:r>
      <w:r w:rsidRPr="00AC67B6">
        <w:rPr>
          <w:i/>
          <w:color w:val="000000" w:themeColor="text1"/>
          <w:sz w:val="26"/>
          <w:szCs w:val="26"/>
        </w:rPr>
        <w:t xml:space="preserve">Pilnvarotajai institūcijai </w:t>
      </w:r>
      <w:r w:rsidRPr="00AC67B6">
        <w:rPr>
          <w:color w:val="000000" w:themeColor="text1"/>
          <w:sz w:val="26"/>
          <w:szCs w:val="26"/>
        </w:rPr>
        <w:t xml:space="preserve">veikt valsts pārvaldes uzdevumu </w:t>
      </w:r>
      <w:r w:rsidRPr="00AC67B6">
        <w:rPr>
          <w:b/>
          <w:color w:val="000000" w:themeColor="text1"/>
          <w:sz w:val="26"/>
          <w:szCs w:val="26"/>
        </w:rPr>
        <w:t>–</w:t>
      </w:r>
      <w:r w:rsidRPr="00AC67B6">
        <w:rPr>
          <w:b/>
          <w:iCs/>
          <w:snapToGrid w:val="0"/>
          <w:color w:val="000000" w:themeColor="text1"/>
          <w:sz w:val="26"/>
          <w:szCs w:val="26"/>
        </w:rPr>
        <w:t xml:space="preserve"> </w:t>
      </w:r>
      <w:r w:rsidRPr="00AC67B6">
        <w:rPr>
          <w:bCs/>
          <w:iCs/>
          <w:snapToGrid w:val="0"/>
          <w:color w:val="000000" w:themeColor="text1"/>
          <w:sz w:val="26"/>
          <w:szCs w:val="26"/>
        </w:rPr>
        <w:t>vizuālās mākslas pētniecības un pieejamības sabiedrībai nodrošināšana</w:t>
      </w:r>
      <w:r w:rsidRPr="00AC67B6">
        <w:rPr>
          <w:color w:val="000000" w:themeColor="text1"/>
          <w:sz w:val="26"/>
          <w:szCs w:val="26"/>
        </w:rPr>
        <w:t xml:space="preserve"> (turpmāk – Pārvaldes uzdevums):</w:t>
      </w:r>
    </w:p>
    <w:p w14:paraId="75D94A81" w14:textId="77777777" w:rsidR="0063155D" w:rsidRPr="00AC67B6" w:rsidRDefault="0063155D" w:rsidP="0063155D">
      <w:pPr>
        <w:rPr>
          <w:color w:val="000000" w:themeColor="text1"/>
          <w:sz w:val="26"/>
          <w:szCs w:val="26"/>
        </w:rPr>
      </w:pPr>
    </w:p>
    <w:p w14:paraId="2C0C375E" w14:textId="77777777" w:rsidR="0063155D" w:rsidRPr="00AC67B6" w:rsidRDefault="0063155D" w:rsidP="0063155D">
      <w:pPr>
        <w:numPr>
          <w:ilvl w:val="2"/>
          <w:numId w:val="34"/>
        </w:numPr>
        <w:adjustRightInd/>
        <w:ind w:left="1276" w:hanging="709"/>
        <w:textAlignment w:val="auto"/>
        <w:rPr>
          <w:color w:val="000000" w:themeColor="text1"/>
          <w:sz w:val="26"/>
          <w:szCs w:val="26"/>
        </w:rPr>
      </w:pPr>
      <w:r w:rsidRPr="00AC67B6">
        <w:rPr>
          <w:color w:val="000000" w:themeColor="text1"/>
          <w:sz w:val="26"/>
          <w:szCs w:val="26"/>
        </w:rPr>
        <w:t>nodrošināt</w:t>
      </w:r>
      <w:r w:rsidRPr="00AC67B6">
        <w:rPr>
          <w:color w:val="000000" w:themeColor="text1"/>
          <w:sz w:val="26"/>
          <w:szCs w:val="26"/>
          <w:lang w:eastAsia="en-GB"/>
        </w:rPr>
        <w:t xml:space="preserve"> pētniecībā balstītu Latvijas vizuālās mākslas norišu attīstību un popularizēšanu vietējā un starptautiskā mērogā:</w:t>
      </w:r>
    </w:p>
    <w:p w14:paraId="6BB4D867" w14:textId="77777777" w:rsidR="0063155D" w:rsidRPr="00AC67B6" w:rsidRDefault="0063155D" w:rsidP="0063155D">
      <w:pPr>
        <w:numPr>
          <w:ilvl w:val="3"/>
          <w:numId w:val="34"/>
        </w:numPr>
        <w:adjustRightInd/>
        <w:ind w:left="2127" w:hanging="851"/>
        <w:textAlignment w:val="auto"/>
        <w:rPr>
          <w:color w:val="000000" w:themeColor="text1"/>
          <w:sz w:val="26"/>
          <w:szCs w:val="26"/>
        </w:rPr>
      </w:pPr>
      <w:r w:rsidRPr="00AC67B6">
        <w:rPr>
          <w:color w:val="000000" w:themeColor="text1"/>
          <w:sz w:val="26"/>
          <w:szCs w:val="26"/>
          <w:lang w:eastAsia="en-GB"/>
        </w:rPr>
        <w:t xml:space="preserve">organizēt starptautiskas un pētniecībā balstītas vizuālās mākslas izstādes ar Latvijas mākslinieku dalību Latvijā un ārvalstīs; </w:t>
      </w:r>
    </w:p>
    <w:p w14:paraId="13DEDDA8" w14:textId="77777777" w:rsidR="0063155D" w:rsidRPr="00AC67B6" w:rsidRDefault="0063155D" w:rsidP="0063155D">
      <w:pPr>
        <w:numPr>
          <w:ilvl w:val="3"/>
          <w:numId w:val="34"/>
        </w:numPr>
        <w:adjustRightInd/>
        <w:ind w:left="2127" w:hanging="851"/>
        <w:textAlignment w:val="auto"/>
        <w:rPr>
          <w:color w:val="000000" w:themeColor="text1"/>
          <w:sz w:val="26"/>
          <w:szCs w:val="26"/>
        </w:rPr>
      </w:pPr>
      <w:r w:rsidRPr="00AC67B6">
        <w:rPr>
          <w:color w:val="000000" w:themeColor="text1"/>
          <w:sz w:val="26"/>
          <w:szCs w:val="26"/>
          <w:lang w:eastAsia="en-GB"/>
        </w:rPr>
        <w:t xml:space="preserve">nodrošināt sadarbības dibināšanu un uzturēšanu ar vizuālās mākslas </w:t>
      </w:r>
      <w:r w:rsidRPr="00AC67B6">
        <w:rPr>
          <w:color w:val="000000" w:themeColor="text1"/>
          <w:sz w:val="26"/>
          <w:szCs w:val="26"/>
          <w:lang w:eastAsia="en-GB"/>
        </w:rPr>
        <w:lastRenderedPageBreak/>
        <w:t>organizācijām ārvalstīs</w:t>
      </w:r>
      <w:r w:rsidRPr="00AC67B6">
        <w:rPr>
          <w:color w:val="000000" w:themeColor="text1"/>
          <w:sz w:val="26"/>
          <w:szCs w:val="26"/>
          <w:shd w:val="clear" w:color="auto" w:fill="FFFFFF"/>
          <w:lang w:eastAsia="en-GB"/>
        </w:rPr>
        <w:t>;</w:t>
      </w:r>
      <w:r w:rsidRPr="00AC67B6">
        <w:rPr>
          <w:color w:val="000000" w:themeColor="text1"/>
          <w:sz w:val="26"/>
          <w:szCs w:val="26"/>
          <w:lang w:eastAsia="en-GB"/>
        </w:rPr>
        <w:t xml:space="preserve"> </w:t>
      </w:r>
    </w:p>
    <w:p w14:paraId="67EA41C8" w14:textId="77777777" w:rsidR="0063155D" w:rsidRPr="00AC67B6" w:rsidRDefault="0063155D" w:rsidP="0063155D">
      <w:pPr>
        <w:numPr>
          <w:ilvl w:val="3"/>
          <w:numId w:val="34"/>
        </w:numPr>
        <w:adjustRightInd/>
        <w:ind w:left="2127" w:hanging="851"/>
        <w:textAlignment w:val="auto"/>
        <w:rPr>
          <w:color w:val="000000" w:themeColor="text1"/>
          <w:sz w:val="26"/>
          <w:szCs w:val="26"/>
        </w:rPr>
      </w:pPr>
      <w:r w:rsidRPr="00AC67B6">
        <w:rPr>
          <w:color w:val="000000" w:themeColor="text1"/>
          <w:sz w:val="26"/>
          <w:szCs w:val="26"/>
          <w:lang w:eastAsia="en-GB"/>
        </w:rPr>
        <w:t>organizēt ārvalstu vizuālās mākslas speciālistu un kuratoru vizītes Latvijā ar mērķi iepazīstināt ar Latvijas vizuālās mākslas norisēm;</w:t>
      </w:r>
    </w:p>
    <w:p w14:paraId="20EA8800" w14:textId="77777777" w:rsidR="0063155D" w:rsidRPr="00AC67B6" w:rsidRDefault="0063155D" w:rsidP="0063155D">
      <w:pPr>
        <w:numPr>
          <w:ilvl w:val="3"/>
          <w:numId w:val="34"/>
        </w:numPr>
        <w:adjustRightInd/>
        <w:ind w:left="2127" w:hanging="851"/>
        <w:textAlignment w:val="auto"/>
        <w:rPr>
          <w:color w:val="000000" w:themeColor="text1"/>
          <w:sz w:val="26"/>
          <w:szCs w:val="26"/>
        </w:rPr>
      </w:pPr>
      <w:r w:rsidRPr="00AC67B6">
        <w:rPr>
          <w:color w:val="000000" w:themeColor="text1"/>
          <w:sz w:val="26"/>
          <w:szCs w:val="26"/>
        </w:rPr>
        <w:t>veicināt un koordinēt Latvijas mākslinieku līdzdalību starptautiskos projektos ārvalstīs;</w:t>
      </w:r>
    </w:p>
    <w:p w14:paraId="60702284" w14:textId="77777777" w:rsidR="0063155D" w:rsidRPr="00AC67B6" w:rsidRDefault="0063155D" w:rsidP="0063155D">
      <w:pPr>
        <w:numPr>
          <w:ilvl w:val="3"/>
          <w:numId w:val="34"/>
        </w:numPr>
        <w:adjustRightInd/>
        <w:ind w:left="2127" w:hanging="851"/>
        <w:textAlignment w:val="auto"/>
        <w:rPr>
          <w:color w:val="000000" w:themeColor="text1"/>
          <w:sz w:val="26"/>
          <w:szCs w:val="26"/>
        </w:rPr>
      </w:pPr>
      <w:r w:rsidRPr="00AC67B6">
        <w:rPr>
          <w:color w:val="000000" w:themeColor="text1"/>
          <w:sz w:val="26"/>
          <w:szCs w:val="26"/>
          <w:lang w:eastAsia="en-GB"/>
        </w:rPr>
        <w:t>īstenot vizuālās mākslas personību un procesu pētniecību plašākā kultūrvēsturiskā kontekstā;</w:t>
      </w:r>
    </w:p>
    <w:p w14:paraId="48E91CD6" w14:textId="77777777" w:rsidR="0063155D" w:rsidRPr="00AC67B6" w:rsidRDefault="0063155D" w:rsidP="0063155D">
      <w:pPr>
        <w:ind w:left="2160"/>
        <w:rPr>
          <w:color w:val="000000" w:themeColor="text1"/>
          <w:sz w:val="26"/>
          <w:szCs w:val="26"/>
        </w:rPr>
      </w:pPr>
    </w:p>
    <w:p w14:paraId="32041363" w14:textId="77777777" w:rsidR="0063155D" w:rsidRPr="00AC67B6" w:rsidRDefault="0063155D" w:rsidP="0063155D">
      <w:pPr>
        <w:numPr>
          <w:ilvl w:val="2"/>
          <w:numId w:val="34"/>
        </w:numPr>
        <w:adjustRightInd/>
        <w:ind w:left="1276" w:hanging="709"/>
        <w:textAlignment w:val="auto"/>
        <w:rPr>
          <w:color w:val="000000" w:themeColor="text1"/>
          <w:sz w:val="26"/>
          <w:szCs w:val="26"/>
        </w:rPr>
      </w:pPr>
      <w:r w:rsidRPr="00AC67B6">
        <w:rPr>
          <w:color w:val="000000" w:themeColor="text1"/>
          <w:sz w:val="26"/>
          <w:szCs w:val="26"/>
          <w:lang w:eastAsia="en-GB"/>
        </w:rPr>
        <w:t>atlasīt un uzkrāt aktuālo informāciju par Latvijas vizuālās mākslas norisēm un nodrošināt tās pieejamību vietējā un starptautiskā līmenī:</w:t>
      </w:r>
    </w:p>
    <w:p w14:paraId="6168880B"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r w:rsidRPr="00AC67B6">
        <w:rPr>
          <w:color w:val="000000" w:themeColor="text1"/>
          <w:sz w:val="26"/>
          <w:szCs w:val="26"/>
          <w:lang w:eastAsia="en-GB"/>
        </w:rPr>
        <w:t>atlasīt, uzkrāt un digitalizēt informāciju par Latvijas laikmetīgās vizuālās mākslas nozares aktualitātēm, personālijām, mākslas darbiem u.c., kā arī nodrošināt publisku pieejamību informācijas resursam</w:t>
      </w:r>
      <w:r w:rsidRPr="00AC67B6">
        <w:rPr>
          <w:color w:val="000000" w:themeColor="text1"/>
          <w:sz w:val="26"/>
          <w:szCs w:val="26"/>
          <w:shd w:val="clear" w:color="auto" w:fill="FFFFFF"/>
          <w:lang w:eastAsia="en-GB"/>
        </w:rPr>
        <w:t>;</w:t>
      </w:r>
    </w:p>
    <w:p w14:paraId="0237E7FD"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r w:rsidRPr="00AC67B6">
        <w:rPr>
          <w:color w:val="000000" w:themeColor="text1"/>
          <w:sz w:val="26"/>
          <w:szCs w:val="26"/>
          <w:lang w:eastAsia="en-GB"/>
        </w:rPr>
        <w:t xml:space="preserve">sniegt informāciju Latvijas un ārvalstu nozares profesionāļiem un interesentiem par Latvijas vizuālās mākslas norisēm, personālijām u.c. interesējošo informāciju; </w:t>
      </w:r>
    </w:p>
    <w:p w14:paraId="35CB8E28"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r w:rsidRPr="00AC67B6">
        <w:rPr>
          <w:color w:val="000000" w:themeColor="text1"/>
          <w:sz w:val="26"/>
          <w:szCs w:val="26"/>
        </w:rPr>
        <w:t xml:space="preserve">atlasīto un uzkrāto informāciju par vizuālās mākslas nozares māksliniekiem un viņu daiļradi ievietot MINISTRIJAS uzturētajā Mākslinieku reģistrā (sadaļa datu bāzē </w:t>
      </w:r>
      <w:hyperlink r:id="rId8" w:history="1">
        <w:r w:rsidRPr="00AC67B6">
          <w:rPr>
            <w:rStyle w:val="Hyperlink"/>
            <w:sz w:val="26"/>
            <w:szCs w:val="26"/>
          </w:rPr>
          <w:t>https://is.kulturaskarte.lv</w:t>
        </w:r>
      </w:hyperlink>
      <w:r w:rsidRPr="00AC67B6">
        <w:rPr>
          <w:color w:val="000000" w:themeColor="text1"/>
          <w:sz w:val="26"/>
          <w:szCs w:val="26"/>
        </w:rPr>
        <w:t xml:space="preserve">) un Kultūras informācijas sistēmu centra uzturētajā Mākslinieku reģistra kolekcijā (sadaļa datu bāzē </w:t>
      </w:r>
      <w:hyperlink r:id="rId9" w:history="1">
        <w:r w:rsidRPr="00AC67B6">
          <w:rPr>
            <w:rStyle w:val="Hyperlink"/>
            <w:sz w:val="26"/>
            <w:szCs w:val="26"/>
          </w:rPr>
          <w:t>http://is.nmkk.lv</w:t>
        </w:r>
      </w:hyperlink>
      <w:r w:rsidRPr="00AC67B6">
        <w:rPr>
          <w:color w:val="000000" w:themeColor="text1"/>
          <w:sz w:val="26"/>
          <w:szCs w:val="26"/>
        </w:rPr>
        <w:t>) latviešu valodā, nodrošināt regulāru tās aktualizēšanu;</w:t>
      </w:r>
    </w:p>
    <w:p w14:paraId="5D1965AE" w14:textId="77777777" w:rsidR="0063155D" w:rsidRPr="00AC67B6" w:rsidRDefault="0063155D" w:rsidP="0063155D">
      <w:pPr>
        <w:ind w:left="2160"/>
        <w:rPr>
          <w:color w:val="000000" w:themeColor="text1"/>
          <w:sz w:val="26"/>
          <w:szCs w:val="26"/>
          <w:lang w:eastAsia="en-GB"/>
        </w:rPr>
      </w:pPr>
    </w:p>
    <w:p w14:paraId="325EAA31" w14:textId="77777777" w:rsidR="0063155D" w:rsidRPr="00AC67B6" w:rsidRDefault="0063155D" w:rsidP="0063155D">
      <w:pPr>
        <w:numPr>
          <w:ilvl w:val="2"/>
          <w:numId w:val="34"/>
        </w:numPr>
        <w:adjustRightInd/>
        <w:ind w:left="1276" w:hanging="709"/>
        <w:textAlignment w:val="auto"/>
        <w:rPr>
          <w:color w:val="000000" w:themeColor="text1"/>
          <w:sz w:val="26"/>
          <w:szCs w:val="26"/>
          <w:lang w:eastAsia="en-GB"/>
        </w:rPr>
      </w:pPr>
      <w:r w:rsidRPr="00AC67B6">
        <w:rPr>
          <w:color w:val="000000" w:themeColor="text1"/>
          <w:sz w:val="26"/>
          <w:szCs w:val="26"/>
          <w:lang w:eastAsia="en-GB"/>
        </w:rPr>
        <w:t>veidot lekciju un semināru ciklus laikmetīgās mākslas jomā dažādām sabiedrības grupām:</w:t>
      </w:r>
    </w:p>
    <w:p w14:paraId="74B3D571"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bookmarkStart w:id="1" w:name="_Hlk63678521"/>
      <w:r w:rsidRPr="00AC67B6">
        <w:rPr>
          <w:color w:val="000000" w:themeColor="text1"/>
          <w:sz w:val="26"/>
          <w:szCs w:val="26"/>
          <w:lang w:eastAsia="en-GB"/>
        </w:rPr>
        <w:t>nodrošināt izglītojošu lekciju un semināru ciklus laikmetīgās mākslas jomā mākslas profesionāļiem; </w:t>
      </w:r>
    </w:p>
    <w:p w14:paraId="3210405F"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r w:rsidRPr="00AC67B6">
        <w:rPr>
          <w:color w:val="000000" w:themeColor="text1"/>
          <w:sz w:val="26"/>
          <w:szCs w:val="26"/>
          <w:lang w:eastAsia="en-GB"/>
        </w:rPr>
        <w:t xml:space="preserve">nodrošināt laikmetīgās mākslas mediatoru programmas īstenošanu un laikmetīgās mākslas popularizēšanu un skaidrošanu plašākā sabiedrībā vairākās valodās; </w:t>
      </w:r>
    </w:p>
    <w:p w14:paraId="34823AC7" w14:textId="77777777" w:rsidR="0063155D" w:rsidRPr="00AC67B6" w:rsidRDefault="0063155D" w:rsidP="0063155D">
      <w:pPr>
        <w:numPr>
          <w:ilvl w:val="3"/>
          <w:numId w:val="34"/>
        </w:numPr>
        <w:adjustRightInd/>
        <w:ind w:left="2127" w:hanging="851"/>
        <w:textAlignment w:val="auto"/>
        <w:rPr>
          <w:color w:val="000000" w:themeColor="text1"/>
          <w:sz w:val="26"/>
          <w:szCs w:val="26"/>
          <w:lang w:eastAsia="en-GB"/>
        </w:rPr>
      </w:pPr>
      <w:r w:rsidRPr="00AC67B6">
        <w:rPr>
          <w:color w:val="000000" w:themeColor="text1"/>
          <w:sz w:val="26"/>
          <w:szCs w:val="26"/>
          <w:lang w:eastAsia="en-GB"/>
        </w:rPr>
        <w:t xml:space="preserve">veidot, koordinēt un attīstīt vietējo mākslinieku iesaisti lekciju un semināru ciklu par laikmetīgo mākslu izstrādē, īstenojot un piedāvājot regulāras izglītojošas norises bērniem un jauniešiem Rīgā un reģionos. </w:t>
      </w:r>
    </w:p>
    <w:bookmarkEnd w:id="1"/>
    <w:p w14:paraId="0315BBF7" w14:textId="77777777" w:rsidR="0063155D" w:rsidRPr="00AC67B6" w:rsidRDefault="0063155D" w:rsidP="0063155D">
      <w:pPr>
        <w:pStyle w:val="BodyText0"/>
        <w:spacing w:after="0"/>
        <w:rPr>
          <w:b/>
          <w:color w:val="000000" w:themeColor="text1"/>
          <w:sz w:val="26"/>
          <w:szCs w:val="26"/>
          <w:lang w:val="lv-LV"/>
        </w:rPr>
      </w:pPr>
    </w:p>
    <w:p w14:paraId="73D893C5" w14:textId="77777777" w:rsidR="0063155D" w:rsidRPr="00AC67B6" w:rsidRDefault="0063155D" w:rsidP="0063155D">
      <w:pPr>
        <w:pStyle w:val="ListParagraph"/>
        <w:numPr>
          <w:ilvl w:val="1"/>
          <w:numId w:val="33"/>
        </w:numPr>
        <w:ind w:left="567" w:hanging="567"/>
        <w:contextualSpacing/>
        <w:rPr>
          <w:color w:val="000000" w:themeColor="text1"/>
          <w:sz w:val="26"/>
          <w:szCs w:val="26"/>
        </w:rPr>
      </w:pPr>
      <w:r w:rsidRPr="00AC67B6">
        <w:rPr>
          <w:color w:val="000000" w:themeColor="text1"/>
          <w:sz w:val="26"/>
          <w:szCs w:val="26"/>
        </w:rPr>
        <w:t>Pārvaldes uzdevuma veikšanas laiks ir 2021., 2022. un 2023.gads.</w:t>
      </w:r>
    </w:p>
    <w:p w14:paraId="56A9F0BE" w14:textId="77777777" w:rsidR="0063155D" w:rsidRPr="00AC67B6" w:rsidRDefault="0063155D" w:rsidP="0063155D">
      <w:pPr>
        <w:pStyle w:val="ListParagraph"/>
        <w:ind w:left="567"/>
        <w:rPr>
          <w:color w:val="000000" w:themeColor="text1"/>
          <w:sz w:val="26"/>
          <w:szCs w:val="26"/>
        </w:rPr>
      </w:pPr>
    </w:p>
    <w:p w14:paraId="50858376" w14:textId="77777777" w:rsidR="0063155D" w:rsidRPr="00AC67B6" w:rsidRDefault="0063155D" w:rsidP="0063155D">
      <w:pPr>
        <w:pStyle w:val="ListParagraph"/>
        <w:widowControl/>
        <w:numPr>
          <w:ilvl w:val="1"/>
          <w:numId w:val="33"/>
        </w:numPr>
        <w:adjustRightInd/>
        <w:ind w:left="567" w:hanging="567"/>
        <w:contextualSpacing/>
        <w:textAlignment w:val="auto"/>
        <w:rPr>
          <w:color w:val="000000" w:themeColor="text1"/>
          <w:sz w:val="26"/>
          <w:szCs w:val="26"/>
        </w:rPr>
      </w:pPr>
      <w:r w:rsidRPr="00AC67B6">
        <w:rPr>
          <w:color w:val="000000" w:themeColor="text1"/>
          <w:sz w:val="26"/>
          <w:szCs w:val="26"/>
        </w:rPr>
        <w:t>Pārvaldes uzdevuma veikšanas vieta ir Latvija un ar Pārvaldes uzdevuma veikšanu saistītās ārvalstis.</w:t>
      </w:r>
    </w:p>
    <w:p w14:paraId="2D1128ED" w14:textId="77777777" w:rsidR="0063155D" w:rsidRPr="00AC67B6" w:rsidRDefault="0063155D" w:rsidP="0063155D">
      <w:pPr>
        <w:rPr>
          <w:color w:val="000000" w:themeColor="text1"/>
          <w:sz w:val="26"/>
          <w:szCs w:val="26"/>
        </w:rPr>
      </w:pPr>
    </w:p>
    <w:p w14:paraId="065BC486" w14:textId="77777777" w:rsidR="0063155D" w:rsidRPr="00AC67B6" w:rsidRDefault="0063155D" w:rsidP="0063155D">
      <w:pPr>
        <w:pStyle w:val="ListParagraph"/>
        <w:widowControl/>
        <w:numPr>
          <w:ilvl w:val="0"/>
          <w:numId w:val="33"/>
        </w:numPr>
        <w:adjustRightInd/>
        <w:ind w:left="284" w:hanging="284"/>
        <w:contextualSpacing/>
        <w:jc w:val="center"/>
        <w:textAlignment w:val="auto"/>
        <w:rPr>
          <w:b/>
          <w:color w:val="000000" w:themeColor="text1"/>
          <w:sz w:val="26"/>
          <w:szCs w:val="26"/>
        </w:rPr>
      </w:pPr>
      <w:r w:rsidRPr="00AC67B6">
        <w:rPr>
          <w:b/>
          <w:color w:val="000000" w:themeColor="text1"/>
          <w:sz w:val="26"/>
          <w:szCs w:val="26"/>
        </w:rPr>
        <w:t>Pārvaldes uzdevuma izpildes kārtība un sasniedzamie rezultatīvie rādītāji</w:t>
      </w:r>
    </w:p>
    <w:p w14:paraId="098EF38B" w14:textId="77777777" w:rsidR="0063155D" w:rsidRPr="00AC67B6" w:rsidRDefault="0063155D" w:rsidP="0063155D">
      <w:pPr>
        <w:pStyle w:val="ListParagraph"/>
        <w:rPr>
          <w:bCs/>
          <w:color w:val="000000" w:themeColor="text1"/>
          <w:sz w:val="26"/>
          <w:szCs w:val="26"/>
        </w:rPr>
      </w:pPr>
    </w:p>
    <w:p w14:paraId="4C21CB13"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apņemas nodrošināt </w:t>
      </w:r>
      <w:r w:rsidRPr="00AC67B6">
        <w:rPr>
          <w:color w:val="000000" w:themeColor="text1"/>
          <w:sz w:val="26"/>
          <w:szCs w:val="26"/>
          <w:lang w:eastAsia="en-GB"/>
        </w:rPr>
        <w:t>pētniecībā balstītu Latvijas vizuālās mākslas norišu attīstību un popularizēšanu vietējā un starptautiskā mērogā</w:t>
      </w:r>
      <w:r w:rsidRPr="00AC67B6">
        <w:rPr>
          <w:color w:val="000000" w:themeColor="text1"/>
          <w:sz w:val="26"/>
          <w:szCs w:val="26"/>
        </w:rPr>
        <w:t>:</w:t>
      </w:r>
    </w:p>
    <w:p w14:paraId="47787EDB"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lastRenderedPageBreak/>
        <w:t>organizēt starptautiskas un pētniecībā balstītas vizuālās mākslas izstādes ar Latvijas mākslinieku dalību Latvijā un ārvalstīs (vismaz 4 (četras) izstādes gadā);</w:t>
      </w:r>
    </w:p>
    <w:p w14:paraId="74A7610F"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t>nodrošināt sadarbības dibināšanu un uzturēšanu ar vizuālās mākslas organizācijām ārvalstīs (vismaz 15 (piecpadsmit) organizācijas gadā);</w:t>
      </w:r>
    </w:p>
    <w:p w14:paraId="544383EB"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t>organizēt ārvalstu vizuālās mākslas speciālistu un kuratoru vizītes Latvijā ar mērķi iepazīstināt ar Latvijas vizuālās mākslas norisēm (vismaz 6 (sešas) vizītes gadā);</w:t>
      </w:r>
    </w:p>
    <w:p w14:paraId="3D28B7CC"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rPr>
        <w:t xml:space="preserve">veicināt un koordinēt Latvijas mākslinieku līdzdalību starptautiskos projektos ārvalstīs </w:t>
      </w:r>
      <w:r w:rsidRPr="00AC67B6">
        <w:rPr>
          <w:color w:val="000000" w:themeColor="text1"/>
          <w:sz w:val="26"/>
          <w:szCs w:val="26"/>
          <w:lang w:eastAsia="en-GB"/>
        </w:rPr>
        <w:t xml:space="preserve">(vismaz 3 (trīs) mākslinieku līdzdalība gadā); </w:t>
      </w:r>
    </w:p>
    <w:p w14:paraId="5E1FD663"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t>īstenot vizuālās mākslas personību un procesu pētniecību plašākā kultūrvēsturiskā kontekstā (vismaz 3 (trīs) personības vai procesi gadā).</w:t>
      </w:r>
    </w:p>
    <w:p w14:paraId="06708689" w14:textId="77777777" w:rsidR="0063155D" w:rsidRPr="00AC67B6" w:rsidRDefault="0063155D" w:rsidP="0063155D">
      <w:pPr>
        <w:rPr>
          <w:color w:val="000000" w:themeColor="text1"/>
          <w:sz w:val="26"/>
          <w:szCs w:val="26"/>
        </w:rPr>
      </w:pPr>
    </w:p>
    <w:p w14:paraId="25E5DED5"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apņemas </w:t>
      </w:r>
      <w:r w:rsidRPr="00AC67B6">
        <w:rPr>
          <w:color w:val="000000"/>
          <w:sz w:val="26"/>
          <w:szCs w:val="26"/>
          <w:lang w:eastAsia="en-GB"/>
        </w:rPr>
        <w:t>atlasīt un uzkrāt aktuālo informāciju par Latvijas vizuālās mākslas norisēm un nodrošināt tās pieejamību vietējā un starptautiskā līmenī</w:t>
      </w:r>
      <w:r w:rsidRPr="00AC67B6">
        <w:rPr>
          <w:color w:val="000000" w:themeColor="text1"/>
          <w:sz w:val="26"/>
          <w:szCs w:val="26"/>
        </w:rPr>
        <w:t>:</w:t>
      </w:r>
    </w:p>
    <w:p w14:paraId="7EA25988"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t>atlasīt, uzkrāt un digitalizēt informāciju par Latvijas laikmetīgās vizuālās mākslas nozares procesiem, aktualitātēm, personālijām, mākslas darbiem u.c., kā arī nodrošināt publisku pieejamību informācijas resursam (vismaz 30 (trīsdesmit) vienības gadā);</w:t>
      </w:r>
    </w:p>
    <w:p w14:paraId="3551B38A"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lang w:eastAsia="en-GB"/>
        </w:rPr>
        <w:t>sniegt informāciju Latvijas un ārvalstu nozares profesionāļiem un interesentiem par Latvijas vizuālās mākslas norisēm, personālijām u.c. interesējošo informāciju (vismaz 100 (viens simts) vienības gadā);</w:t>
      </w:r>
    </w:p>
    <w:p w14:paraId="1A6175CC"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rPr>
        <w:t xml:space="preserve">atlasīto un uzkrāto informāciju par vizuālās mākslas nozares māksliniekiem un viņu daiļradi ievietot MINISTRIJAS uzturētajā Mākslinieku reģistrā (sadaļa datu bāzē </w:t>
      </w:r>
      <w:hyperlink r:id="rId10" w:history="1">
        <w:r w:rsidRPr="00AC67B6">
          <w:rPr>
            <w:rStyle w:val="Hyperlink"/>
            <w:sz w:val="26"/>
            <w:szCs w:val="26"/>
          </w:rPr>
          <w:t>https://is.kulturaskarte.lv</w:t>
        </w:r>
      </w:hyperlink>
      <w:r w:rsidRPr="00AC67B6">
        <w:rPr>
          <w:color w:val="000000" w:themeColor="text1"/>
          <w:sz w:val="26"/>
          <w:szCs w:val="26"/>
        </w:rPr>
        <w:t xml:space="preserve">) un Kultūras informācijas sistēmu centra uzturētajā Mākslinieku reģistra kolekcijā (sadaļa datu bāzē </w:t>
      </w:r>
      <w:hyperlink r:id="rId11" w:history="1">
        <w:r w:rsidRPr="00AC67B6">
          <w:rPr>
            <w:rStyle w:val="Hyperlink"/>
            <w:sz w:val="26"/>
            <w:szCs w:val="26"/>
          </w:rPr>
          <w:t>http://is.nmkk.lv</w:t>
        </w:r>
      </w:hyperlink>
      <w:r w:rsidRPr="00AC67B6">
        <w:rPr>
          <w:color w:val="000000" w:themeColor="text1"/>
          <w:sz w:val="26"/>
          <w:szCs w:val="26"/>
        </w:rPr>
        <w:t>) (vismaz 10 vienības gadā) latviešu valodā, nodrošināt regulāru tās aktualizēšanu.</w:t>
      </w:r>
    </w:p>
    <w:p w14:paraId="27F0E396" w14:textId="77777777" w:rsidR="0063155D" w:rsidRPr="00AC67B6" w:rsidRDefault="0063155D" w:rsidP="0063155D">
      <w:pPr>
        <w:contextualSpacing/>
        <w:rPr>
          <w:i/>
          <w:iCs/>
          <w:color w:val="000000" w:themeColor="text1"/>
          <w:sz w:val="26"/>
          <w:szCs w:val="26"/>
        </w:rPr>
      </w:pPr>
    </w:p>
    <w:p w14:paraId="5F57A81D" w14:textId="77777777" w:rsidR="0063155D" w:rsidRPr="00AC67B6" w:rsidRDefault="0063155D" w:rsidP="0063155D">
      <w:pPr>
        <w:pStyle w:val="ListParagraph"/>
        <w:numPr>
          <w:ilvl w:val="1"/>
          <w:numId w:val="25"/>
        </w:numPr>
        <w:ind w:left="567" w:hanging="567"/>
        <w:contextualSpacing/>
        <w:rPr>
          <w:color w:val="000000" w:themeColor="text1"/>
          <w:sz w:val="26"/>
          <w:szCs w:val="26"/>
          <w:lang w:eastAsia="en-GB"/>
        </w:rPr>
      </w:pPr>
      <w:r w:rsidRPr="00AC67B6">
        <w:rPr>
          <w:rStyle w:val="Strong"/>
          <w:b w:val="0"/>
          <w:bCs w:val="0"/>
          <w:i/>
          <w:iCs/>
          <w:color w:val="000000" w:themeColor="text1"/>
          <w:sz w:val="26"/>
          <w:szCs w:val="26"/>
        </w:rPr>
        <w:t>Pilnvarotā institūcija</w:t>
      </w:r>
      <w:r w:rsidRPr="00AC67B6">
        <w:rPr>
          <w:rStyle w:val="Strong"/>
          <w:b w:val="0"/>
          <w:bCs w:val="0"/>
          <w:color w:val="000000" w:themeColor="text1"/>
          <w:sz w:val="26"/>
          <w:szCs w:val="26"/>
        </w:rPr>
        <w:t xml:space="preserve"> apņemas</w:t>
      </w:r>
      <w:r w:rsidRPr="00AC67B6">
        <w:rPr>
          <w:rStyle w:val="Strong"/>
          <w:color w:val="000000" w:themeColor="text1"/>
          <w:sz w:val="26"/>
          <w:szCs w:val="26"/>
        </w:rPr>
        <w:t xml:space="preserve"> </w:t>
      </w:r>
      <w:bookmarkStart w:id="2" w:name="_Hlk65520513"/>
      <w:r w:rsidRPr="00AC67B6">
        <w:rPr>
          <w:color w:val="000000" w:themeColor="text1"/>
          <w:sz w:val="26"/>
          <w:szCs w:val="26"/>
          <w:lang w:eastAsia="en-GB"/>
        </w:rPr>
        <w:t>veidot lekciju un semināru ciklus laikmetīgās mākslas jomā dažādām sabiedrības grupām</w:t>
      </w:r>
      <w:bookmarkEnd w:id="2"/>
      <w:r w:rsidRPr="00AC67B6">
        <w:rPr>
          <w:color w:val="000000" w:themeColor="text1"/>
          <w:sz w:val="26"/>
          <w:szCs w:val="26"/>
          <w:lang w:eastAsia="en-GB"/>
        </w:rPr>
        <w:t>:</w:t>
      </w:r>
    </w:p>
    <w:p w14:paraId="40D94A56" w14:textId="77777777" w:rsidR="0063155D" w:rsidRPr="00AC67B6" w:rsidRDefault="0063155D" w:rsidP="0063155D">
      <w:pPr>
        <w:pStyle w:val="ListParagraph"/>
        <w:numPr>
          <w:ilvl w:val="2"/>
          <w:numId w:val="25"/>
        </w:numPr>
        <w:ind w:left="1276" w:hanging="709"/>
        <w:rPr>
          <w:color w:val="000000" w:themeColor="text1"/>
          <w:sz w:val="26"/>
          <w:szCs w:val="26"/>
          <w:lang w:eastAsia="en-GB"/>
        </w:rPr>
      </w:pPr>
      <w:r w:rsidRPr="00AC67B6">
        <w:rPr>
          <w:color w:val="000000" w:themeColor="text1"/>
          <w:sz w:val="26"/>
          <w:szCs w:val="26"/>
          <w:lang w:eastAsia="en-GB"/>
        </w:rPr>
        <w:t xml:space="preserve">nodrošināt </w:t>
      </w:r>
      <w:bookmarkStart w:id="3" w:name="_Hlk65520546"/>
      <w:r w:rsidRPr="00AC67B6">
        <w:rPr>
          <w:color w:val="000000" w:themeColor="text1"/>
          <w:sz w:val="26"/>
          <w:szCs w:val="26"/>
          <w:lang w:eastAsia="en-GB"/>
        </w:rPr>
        <w:t xml:space="preserve">lekciju un semināru ciklus laikmetīgās mākslas jomā </w:t>
      </w:r>
      <w:bookmarkEnd w:id="3"/>
      <w:r w:rsidRPr="00AC67B6">
        <w:rPr>
          <w:color w:val="000000" w:themeColor="text1"/>
          <w:sz w:val="26"/>
          <w:szCs w:val="26"/>
          <w:lang w:eastAsia="en-GB"/>
        </w:rPr>
        <w:t>mākslas profesionāļiem (vismaz 15 (piecpadsmit) mākslas profesionāļiem gadā);</w:t>
      </w:r>
    </w:p>
    <w:p w14:paraId="6B058B00" w14:textId="77777777" w:rsidR="0063155D" w:rsidRPr="00AC67B6" w:rsidRDefault="0063155D" w:rsidP="0063155D">
      <w:pPr>
        <w:pStyle w:val="ListParagraph"/>
        <w:numPr>
          <w:ilvl w:val="2"/>
          <w:numId w:val="25"/>
        </w:numPr>
        <w:ind w:left="1276" w:hanging="709"/>
        <w:rPr>
          <w:color w:val="000000" w:themeColor="text1"/>
          <w:sz w:val="26"/>
          <w:szCs w:val="26"/>
          <w:lang w:eastAsia="en-GB"/>
        </w:rPr>
      </w:pPr>
      <w:r w:rsidRPr="00AC67B6">
        <w:rPr>
          <w:color w:val="000000" w:themeColor="text1"/>
          <w:sz w:val="26"/>
          <w:szCs w:val="26"/>
          <w:lang w:eastAsia="en-GB"/>
        </w:rPr>
        <w:t xml:space="preserve">nodrošināt </w:t>
      </w:r>
      <w:bookmarkStart w:id="4" w:name="_Hlk65520581"/>
      <w:r w:rsidRPr="00AC67B6">
        <w:rPr>
          <w:color w:val="000000" w:themeColor="text1"/>
          <w:sz w:val="26"/>
          <w:szCs w:val="26"/>
          <w:lang w:eastAsia="en-GB"/>
        </w:rPr>
        <w:t>laikmetīgās mākslas mediatoru</w:t>
      </w:r>
      <w:bookmarkEnd w:id="4"/>
      <w:r w:rsidRPr="00AC67B6">
        <w:rPr>
          <w:color w:val="000000" w:themeColor="text1"/>
          <w:sz w:val="26"/>
          <w:szCs w:val="26"/>
          <w:lang w:eastAsia="en-GB"/>
        </w:rPr>
        <w:t xml:space="preserve"> programmas īstenošanu un laikmetīgās mākslas popularizēšanu un skaidrošanu plašākā sabiedrībā vairākās valodās (vismaz 40 (četrdesmit) mākslas mediatori gadā);</w:t>
      </w:r>
    </w:p>
    <w:p w14:paraId="4EB25CF6" w14:textId="25AD0F34" w:rsidR="0063155D" w:rsidRPr="00AC67B6" w:rsidRDefault="0063155D" w:rsidP="0063155D">
      <w:pPr>
        <w:pStyle w:val="ListParagraph"/>
        <w:numPr>
          <w:ilvl w:val="2"/>
          <w:numId w:val="25"/>
        </w:numPr>
        <w:ind w:left="1276" w:hanging="709"/>
        <w:rPr>
          <w:color w:val="000000" w:themeColor="text1"/>
          <w:sz w:val="26"/>
          <w:szCs w:val="26"/>
          <w:lang w:eastAsia="en-GB"/>
        </w:rPr>
      </w:pPr>
      <w:r w:rsidRPr="00AC67B6">
        <w:rPr>
          <w:color w:val="000000" w:themeColor="text1"/>
          <w:sz w:val="26"/>
          <w:szCs w:val="26"/>
          <w:lang w:eastAsia="en-GB"/>
        </w:rPr>
        <w:t>veidot</w:t>
      </w:r>
      <w:r w:rsidRPr="00AC67B6">
        <w:rPr>
          <w:rFonts w:eastAsia="Times New Roman"/>
          <w:color w:val="000000" w:themeColor="text1"/>
          <w:sz w:val="26"/>
          <w:szCs w:val="26"/>
          <w:lang w:eastAsia="en-GB"/>
        </w:rPr>
        <w:t xml:space="preserve">, koordinēt un attīstīt vietējo mākslinieku iesaisti </w:t>
      </w:r>
      <w:bookmarkStart w:id="5" w:name="_Hlk65520626"/>
      <w:r w:rsidRPr="00AC67B6">
        <w:rPr>
          <w:color w:val="000000" w:themeColor="text1"/>
          <w:sz w:val="26"/>
          <w:szCs w:val="26"/>
          <w:lang w:eastAsia="en-GB"/>
        </w:rPr>
        <w:t>lekciju un semināru ciklu</w:t>
      </w:r>
      <w:r w:rsidRPr="00AC67B6">
        <w:rPr>
          <w:rFonts w:eastAsia="Times New Roman"/>
          <w:color w:val="000000" w:themeColor="text1"/>
          <w:sz w:val="26"/>
          <w:szCs w:val="26"/>
          <w:lang w:eastAsia="en-GB"/>
        </w:rPr>
        <w:t xml:space="preserve"> par laikmetīgo mākslu </w:t>
      </w:r>
      <w:bookmarkEnd w:id="5"/>
      <w:r w:rsidRPr="00AC67B6">
        <w:rPr>
          <w:rFonts w:eastAsia="Times New Roman"/>
          <w:color w:val="000000" w:themeColor="text1"/>
          <w:sz w:val="26"/>
          <w:szCs w:val="26"/>
          <w:lang w:eastAsia="en-GB"/>
        </w:rPr>
        <w:t>izstrādē, īstenojot un piedāvājot regulāras izglītojošas norises bērniem un jauniešiem Rīgā un reģionos (vismaz 20</w:t>
      </w:r>
      <w:r w:rsidR="009B4B05">
        <w:rPr>
          <w:rFonts w:eastAsia="Times New Roman"/>
          <w:color w:val="000000" w:themeColor="text1"/>
          <w:sz w:val="26"/>
          <w:szCs w:val="26"/>
          <w:lang w:eastAsia="en-GB"/>
        </w:rPr>
        <w:t> </w:t>
      </w:r>
      <w:r w:rsidRPr="00AC67B6">
        <w:rPr>
          <w:rFonts w:eastAsia="Times New Roman"/>
          <w:color w:val="000000" w:themeColor="text1"/>
          <w:sz w:val="26"/>
          <w:szCs w:val="26"/>
          <w:lang w:eastAsia="en-GB"/>
        </w:rPr>
        <w:t>(divdesmit) pasākumi gadā)</w:t>
      </w:r>
      <w:r w:rsidRPr="00AC67B6">
        <w:rPr>
          <w:color w:val="000000" w:themeColor="text1"/>
          <w:sz w:val="26"/>
          <w:szCs w:val="26"/>
          <w:lang w:eastAsia="en-GB"/>
        </w:rPr>
        <w:t>.</w:t>
      </w:r>
    </w:p>
    <w:p w14:paraId="2BA51AD1" w14:textId="77777777" w:rsidR="0063155D" w:rsidRPr="00AC67B6" w:rsidRDefault="0063155D" w:rsidP="0063155D">
      <w:pPr>
        <w:pStyle w:val="ListParagraph"/>
        <w:widowControl/>
        <w:adjustRightInd/>
        <w:ind w:left="567"/>
        <w:contextualSpacing/>
        <w:textAlignment w:val="auto"/>
        <w:rPr>
          <w:rStyle w:val="Strong"/>
          <w:b w:val="0"/>
          <w:bCs w:val="0"/>
          <w:color w:val="000000" w:themeColor="text1"/>
          <w:sz w:val="26"/>
          <w:szCs w:val="26"/>
        </w:rPr>
      </w:pPr>
    </w:p>
    <w:p w14:paraId="78028868" w14:textId="7B2D0E5C" w:rsidR="0063155D" w:rsidRPr="00AC67B6" w:rsidRDefault="0063155D" w:rsidP="0063155D">
      <w:pPr>
        <w:pStyle w:val="ListParagraph"/>
        <w:numPr>
          <w:ilvl w:val="1"/>
          <w:numId w:val="25"/>
        </w:numPr>
        <w:ind w:left="567" w:hanging="567"/>
        <w:contextualSpacing/>
        <w:rPr>
          <w:color w:val="000000" w:themeColor="text1"/>
          <w:sz w:val="26"/>
          <w:szCs w:val="26"/>
        </w:rPr>
      </w:pPr>
      <w:r w:rsidRPr="00AC67B6">
        <w:rPr>
          <w:rStyle w:val="Strong"/>
          <w:b w:val="0"/>
          <w:bCs w:val="0"/>
          <w:i/>
          <w:color w:val="000000" w:themeColor="text1"/>
          <w:sz w:val="26"/>
          <w:szCs w:val="26"/>
        </w:rPr>
        <w:t>Pilnvarotā institūcija</w:t>
      </w:r>
      <w:r w:rsidRPr="00AC67B6">
        <w:rPr>
          <w:rStyle w:val="Strong"/>
          <w:b w:val="0"/>
          <w:bCs w:val="0"/>
          <w:color w:val="000000" w:themeColor="text1"/>
          <w:sz w:val="26"/>
          <w:szCs w:val="26"/>
        </w:rPr>
        <w:t xml:space="preserve"> apņemas</w:t>
      </w:r>
      <w:r w:rsidRPr="00AC67B6">
        <w:rPr>
          <w:rStyle w:val="Strong"/>
          <w:color w:val="000000" w:themeColor="text1"/>
          <w:sz w:val="26"/>
          <w:szCs w:val="26"/>
        </w:rPr>
        <w:t xml:space="preserve"> </w:t>
      </w:r>
      <w:r w:rsidRPr="00AC67B6">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1437FEBC" w14:textId="77777777" w:rsidR="0063155D" w:rsidRPr="00AC67B6" w:rsidRDefault="0063155D" w:rsidP="0063155D">
      <w:pPr>
        <w:pStyle w:val="ListParagraph"/>
        <w:autoSpaceDE w:val="0"/>
        <w:autoSpaceDN w:val="0"/>
        <w:ind w:left="567" w:hanging="567"/>
        <w:rPr>
          <w:color w:val="000000" w:themeColor="text1"/>
          <w:sz w:val="26"/>
          <w:szCs w:val="26"/>
        </w:rPr>
      </w:pPr>
    </w:p>
    <w:p w14:paraId="43343D00" w14:textId="77777777" w:rsidR="0063155D" w:rsidRPr="00AC67B6" w:rsidRDefault="0063155D" w:rsidP="0063155D">
      <w:pPr>
        <w:pStyle w:val="ListParagraph"/>
        <w:numPr>
          <w:ilvl w:val="1"/>
          <w:numId w:val="25"/>
        </w:numPr>
        <w:autoSpaceDE w:val="0"/>
        <w:autoSpaceDN w:val="0"/>
        <w:ind w:left="567" w:hanging="567"/>
        <w:contextualSpacing/>
        <w:textAlignment w:val="auto"/>
        <w:rPr>
          <w:color w:val="000000" w:themeColor="text1"/>
          <w:sz w:val="26"/>
          <w:szCs w:val="26"/>
        </w:rPr>
      </w:pPr>
      <w:r w:rsidRPr="00AC67B6">
        <w:rPr>
          <w:color w:val="000000" w:themeColor="text1"/>
          <w:sz w:val="26"/>
          <w:szCs w:val="26"/>
        </w:rPr>
        <w:lastRenderedPageBreak/>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noteikumiem. </w:t>
      </w:r>
      <w:r w:rsidRPr="00AC67B6">
        <w:rPr>
          <w:rFonts w:eastAsia="Arial Unicode MS"/>
          <w:i/>
          <w:iCs/>
          <w:color w:val="000000" w:themeColor="text1"/>
          <w:sz w:val="26"/>
          <w:szCs w:val="26"/>
        </w:rPr>
        <w:t xml:space="preserve">Pilnvarotā institūcija </w:t>
      </w:r>
      <w:r w:rsidRPr="00AC67B6">
        <w:rPr>
          <w:rFonts w:eastAsia="Arial Unicode MS"/>
          <w:iCs/>
          <w:color w:val="000000" w:themeColor="text1"/>
          <w:sz w:val="26"/>
          <w:szCs w:val="26"/>
        </w:rPr>
        <w:t>šajā Līgumā</w:t>
      </w:r>
      <w:r w:rsidRPr="00AC67B6">
        <w:rPr>
          <w:rFonts w:eastAsia="Arial Unicode MS"/>
          <w:i/>
          <w:iCs/>
          <w:color w:val="000000" w:themeColor="text1"/>
          <w:sz w:val="26"/>
          <w:szCs w:val="26"/>
        </w:rPr>
        <w:t xml:space="preserve"> </w:t>
      </w:r>
      <w:r w:rsidRPr="00AC67B6">
        <w:rPr>
          <w:rFonts w:eastAsia="Arial Unicode MS"/>
          <w:iCs/>
          <w:color w:val="000000" w:themeColor="text1"/>
          <w:sz w:val="26"/>
          <w:szCs w:val="26"/>
        </w:rPr>
        <w:t xml:space="preserve">noteikto papildu rezultatīvo rādītāju sasniegšanai var piesaistīt līdzekļus </w:t>
      </w:r>
      <w:r w:rsidRPr="00AC67B6">
        <w:rPr>
          <w:color w:val="000000" w:themeColor="text1"/>
          <w:sz w:val="26"/>
          <w:szCs w:val="26"/>
        </w:rPr>
        <w:t>no citiem finanšu avotiem: sadarbības partneriem, ārvalstu fondiem un starptautiskām organizācijām.</w:t>
      </w:r>
    </w:p>
    <w:p w14:paraId="46150683" w14:textId="77777777" w:rsidR="0063155D" w:rsidRPr="00AC67B6" w:rsidRDefault="0063155D" w:rsidP="0063155D">
      <w:pPr>
        <w:shd w:val="clear" w:color="auto" w:fill="FFFFFF" w:themeFill="background1"/>
        <w:rPr>
          <w:b/>
          <w:color w:val="000000" w:themeColor="text1"/>
          <w:sz w:val="26"/>
          <w:szCs w:val="26"/>
        </w:rPr>
      </w:pPr>
    </w:p>
    <w:p w14:paraId="2FA79D71"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t xml:space="preserve">Savstarpējo norēķinu kārtība </w:t>
      </w:r>
    </w:p>
    <w:p w14:paraId="4C4FC753" w14:textId="77777777" w:rsidR="0063155D" w:rsidRPr="00AC67B6" w:rsidRDefault="0063155D" w:rsidP="0063155D">
      <w:pPr>
        <w:pStyle w:val="ListParagraph"/>
        <w:ind w:left="425"/>
        <w:rPr>
          <w:bCs/>
          <w:color w:val="000000" w:themeColor="text1"/>
          <w:sz w:val="26"/>
          <w:szCs w:val="26"/>
        </w:rPr>
      </w:pPr>
    </w:p>
    <w:p w14:paraId="2B9E9BBD" w14:textId="33BF4300"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MINISTRIJA, pamatojoties uz likumu „Par valsts budžetu 2021.gadam”, valsts budžeta apakšprogrammas 19.07.00 „Mākslas un literatūra” finanšu līdzekļu sadales komisijas 2020.gada 17.decembra sēdes protokolu Nr.1 un kultūras ministra 2020.gada 23.decembrī apstiprināto tāmi, un konkursa komisijas 2021.gada </w:t>
      </w:r>
      <w:r w:rsidR="009B4B05">
        <w:rPr>
          <w:color w:val="000000" w:themeColor="text1"/>
          <w:sz w:val="26"/>
          <w:szCs w:val="26"/>
        </w:rPr>
        <w:t>1</w:t>
      </w:r>
      <w:r w:rsidR="00D75F0A">
        <w:rPr>
          <w:color w:val="000000" w:themeColor="text1"/>
          <w:sz w:val="26"/>
          <w:szCs w:val="26"/>
        </w:rPr>
        <w:t>1</w:t>
      </w:r>
      <w:r w:rsidRPr="00AC67B6">
        <w:rPr>
          <w:color w:val="000000" w:themeColor="text1"/>
          <w:sz w:val="26"/>
          <w:szCs w:val="26"/>
        </w:rPr>
        <w:t>.</w:t>
      </w:r>
      <w:r w:rsidR="00D75F0A">
        <w:rPr>
          <w:color w:val="000000" w:themeColor="text1"/>
          <w:sz w:val="26"/>
          <w:szCs w:val="26"/>
        </w:rPr>
        <w:t xml:space="preserve"> </w:t>
      </w:r>
      <w:r w:rsidR="009B4B05">
        <w:rPr>
          <w:color w:val="000000" w:themeColor="text1"/>
          <w:sz w:val="26"/>
          <w:szCs w:val="26"/>
        </w:rPr>
        <w:t>maija</w:t>
      </w:r>
      <w:r w:rsidRPr="00AC67B6">
        <w:rPr>
          <w:color w:val="000000" w:themeColor="text1"/>
          <w:sz w:val="26"/>
          <w:szCs w:val="26"/>
        </w:rPr>
        <w:t xml:space="preserve"> lēmumu, piešķir </w:t>
      </w:r>
      <w:r w:rsidRPr="00AC67B6">
        <w:rPr>
          <w:i/>
          <w:color w:val="000000" w:themeColor="text1"/>
          <w:sz w:val="26"/>
          <w:szCs w:val="26"/>
        </w:rPr>
        <w:t>Pilnvarotajai institūcijai</w:t>
      </w:r>
      <w:r w:rsidRPr="00AC67B6">
        <w:rPr>
          <w:color w:val="000000" w:themeColor="text1"/>
          <w:sz w:val="26"/>
          <w:szCs w:val="26"/>
        </w:rPr>
        <w:t xml:space="preserve"> finansējumu </w:t>
      </w:r>
      <w:r w:rsidRPr="00AC67B6">
        <w:rPr>
          <w:b/>
          <w:bCs/>
          <w:color w:val="000000" w:themeColor="text1"/>
          <w:sz w:val="26"/>
          <w:szCs w:val="26"/>
        </w:rPr>
        <w:t xml:space="preserve">40 000,00 </w:t>
      </w:r>
      <w:r w:rsidRPr="00AC67B6">
        <w:rPr>
          <w:b/>
          <w:bCs/>
          <w:i/>
          <w:iCs/>
          <w:color w:val="000000" w:themeColor="text1"/>
          <w:sz w:val="26"/>
          <w:szCs w:val="26"/>
        </w:rPr>
        <w:t>euro</w:t>
      </w:r>
      <w:r w:rsidRPr="00AC67B6">
        <w:rPr>
          <w:color w:val="000000" w:themeColor="text1"/>
          <w:sz w:val="26"/>
          <w:szCs w:val="26"/>
        </w:rPr>
        <w:t xml:space="preserve"> (</w:t>
      </w:r>
      <w:r w:rsidRPr="00AC67B6">
        <w:rPr>
          <w:sz w:val="26"/>
          <w:szCs w:val="26"/>
        </w:rPr>
        <w:t xml:space="preserve">četrdesmit tūkstoši </w:t>
      </w:r>
      <w:r w:rsidRPr="00AC67B6">
        <w:rPr>
          <w:i/>
          <w:sz w:val="26"/>
          <w:szCs w:val="26"/>
        </w:rPr>
        <w:t>euro</w:t>
      </w:r>
      <w:r w:rsidRPr="00AC67B6">
        <w:rPr>
          <w:sz w:val="26"/>
          <w:szCs w:val="26"/>
        </w:rPr>
        <w:t>, 00 centi</w:t>
      </w:r>
      <w:r w:rsidRPr="00AC67B6">
        <w:rPr>
          <w:color w:val="000000" w:themeColor="text1"/>
          <w:sz w:val="26"/>
          <w:szCs w:val="26"/>
        </w:rPr>
        <w:t xml:space="preserve">) apmērā saskaņā ar šim Līgumam pievienoto Pārvaldes uzdevuma īstenošanai nepieciešamo izdevumu tāmi (Līguma 1.pielikums) šā Līguma 1.1.punktā norādītā Pārvaldes uzdevuma īstenošanai un šā Līguma 2.1., 2.2. un 2.3.punktā noteikto rezultatīvo rādītāju sasniegšanai 2021.gadā. </w:t>
      </w:r>
    </w:p>
    <w:p w14:paraId="7EC95A4D" w14:textId="77777777" w:rsidR="0063155D" w:rsidRPr="00AC67B6" w:rsidRDefault="0063155D" w:rsidP="0063155D">
      <w:pPr>
        <w:pStyle w:val="ListParagraph"/>
        <w:widowControl/>
        <w:adjustRightInd/>
        <w:ind w:left="567"/>
        <w:contextualSpacing/>
        <w:textAlignment w:val="auto"/>
        <w:rPr>
          <w:color w:val="000000" w:themeColor="text1"/>
          <w:sz w:val="26"/>
          <w:szCs w:val="26"/>
        </w:rPr>
      </w:pPr>
    </w:p>
    <w:p w14:paraId="0D9A4877" w14:textId="5134A843"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MINISTRIJA finansējumu Pārvaldes uzdevuma īstenošanai 2021.gadā pārskaita uz </w:t>
      </w:r>
      <w:r w:rsidRPr="00AC67B6">
        <w:rPr>
          <w:i/>
          <w:color w:val="000000" w:themeColor="text1"/>
          <w:sz w:val="26"/>
          <w:szCs w:val="26"/>
        </w:rPr>
        <w:t>Pilnvarotās institūcijas</w:t>
      </w:r>
      <w:r w:rsidRPr="00AC67B6">
        <w:rPr>
          <w:color w:val="000000" w:themeColor="text1"/>
          <w:sz w:val="26"/>
          <w:szCs w:val="26"/>
        </w:rPr>
        <w:t xml:space="preserve"> atvērto kontu Valsts kasē 10 (desmit) darba dienu laikā pēc </w:t>
      </w:r>
      <w:r w:rsidR="009B4B05">
        <w:rPr>
          <w:color w:val="000000" w:themeColor="text1"/>
          <w:sz w:val="26"/>
          <w:szCs w:val="26"/>
        </w:rPr>
        <w:t xml:space="preserve">šā </w:t>
      </w:r>
      <w:r w:rsidR="001B5298" w:rsidRPr="00AC67B6">
        <w:rPr>
          <w:rFonts w:eastAsia="Arial Unicode MS"/>
          <w:color w:val="000000" w:themeColor="text1"/>
          <w:sz w:val="26"/>
          <w:szCs w:val="26"/>
        </w:rPr>
        <w:t xml:space="preserve">Līguma </w:t>
      </w:r>
      <w:r w:rsidR="009B4B05">
        <w:rPr>
          <w:rFonts w:eastAsia="Arial Unicode MS"/>
          <w:color w:val="000000" w:themeColor="text1"/>
          <w:sz w:val="26"/>
          <w:szCs w:val="26"/>
        </w:rPr>
        <w:t>spēkā stāšanās</w:t>
      </w:r>
      <w:r w:rsidRPr="00AC67B6">
        <w:rPr>
          <w:color w:val="000000" w:themeColor="text1"/>
          <w:sz w:val="26"/>
          <w:szCs w:val="26"/>
        </w:rPr>
        <w:t>.</w:t>
      </w:r>
    </w:p>
    <w:p w14:paraId="72DAC6E2" w14:textId="77777777" w:rsidR="0063155D" w:rsidRPr="00AC67B6" w:rsidRDefault="0063155D" w:rsidP="0063155D">
      <w:pPr>
        <w:pStyle w:val="ListParagraph"/>
        <w:ind w:left="567" w:hanging="567"/>
        <w:rPr>
          <w:color w:val="000000" w:themeColor="text1"/>
          <w:sz w:val="26"/>
          <w:szCs w:val="26"/>
        </w:rPr>
      </w:pPr>
    </w:p>
    <w:p w14:paraId="4E0CBB25"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rFonts w:eastAsia="Arial Unicode MS"/>
          <w:color w:val="000000" w:themeColor="text1"/>
          <w:sz w:val="26"/>
          <w:szCs w:val="26"/>
        </w:rPr>
        <w:t xml:space="preserve">Puses apņemas likumā par valsts budžetu 2022. un 2023.gadam </w:t>
      </w:r>
      <w:r w:rsidRPr="00AC67B6">
        <w:rPr>
          <w:color w:val="000000" w:themeColor="text1"/>
          <w:sz w:val="26"/>
          <w:szCs w:val="26"/>
        </w:rPr>
        <w:t xml:space="preserve">Pārvaldes uzdevuma īstenošanai </w:t>
      </w:r>
      <w:r w:rsidRPr="00AC67B6">
        <w:rPr>
          <w:rFonts w:eastAsia="Arial Unicode MS"/>
          <w:color w:val="000000" w:themeColor="text1"/>
          <w:sz w:val="26"/>
          <w:szCs w:val="26"/>
        </w:rPr>
        <w:t>pieejamā finansējuma ietvaros ne vēlāk kā 2 (divu) mēnešu laikā pēc likuma par valsts budžetu kārtējam gadam izsludināšanas noslēgt atsevišķus finansēšanas līgumus par 2022. un 2023.gadā sasniedzamo rezultatīvo rādītāju apjomu un finansējumu.</w:t>
      </w:r>
    </w:p>
    <w:p w14:paraId="59745BC6" w14:textId="77777777" w:rsidR="0063155D" w:rsidRPr="00AC67B6" w:rsidRDefault="0063155D" w:rsidP="0063155D">
      <w:pPr>
        <w:pStyle w:val="ListParagraph"/>
        <w:ind w:left="567" w:hanging="567"/>
        <w:rPr>
          <w:color w:val="000000" w:themeColor="text1"/>
          <w:sz w:val="26"/>
          <w:szCs w:val="26"/>
        </w:rPr>
      </w:pPr>
    </w:p>
    <w:p w14:paraId="5FF192E5"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Ja, izlietojot šā Līguma 3.1.punktā norādīto finansējumu, </w:t>
      </w:r>
      <w:r w:rsidRPr="00AC67B6">
        <w:rPr>
          <w:i/>
          <w:color w:val="000000" w:themeColor="text1"/>
          <w:sz w:val="26"/>
          <w:szCs w:val="26"/>
        </w:rPr>
        <w:t>Pilnvarotajai institūcijai</w:t>
      </w:r>
      <w:r w:rsidRPr="00AC67B6">
        <w:rPr>
          <w:color w:val="000000" w:themeColor="text1"/>
          <w:sz w:val="26"/>
          <w:szCs w:val="26"/>
        </w:rPr>
        <w:t xml:space="preserve"> nepieciešamas izmaiņas šim Līgumam pievienotajā Pārvaldes uzdevuma īstenošanai nepieciešamo izdevumu tāmē (Līguma 1.pielikums) pa izdevumu pozīcijām vairāk kā 10 % no attiecīgajā tāmes izdevumu pozīcijā norādītā, </w:t>
      </w:r>
      <w:r w:rsidRPr="00AC67B6">
        <w:rPr>
          <w:i/>
          <w:color w:val="000000" w:themeColor="text1"/>
          <w:sz w:val="26"/>
          <w:szCs w:val="26"/>
        </w:rPr>
        <w:t>Pilnvarotajai institūcijai</w:t>
      </w:r>
      <w:r w:rsidRPr="00AC67B6">
        <w:rPr>
          <w:color w:val="000000" w:themeColor="text1"/>
          <w:sz w:val="26"/>
          <w:szCs w:val="26"/>
        </w:rPr>
        <w:t xml:space="preserve"> izmaiņas ir rakstiski jāsaskaņo ar MINISTRIJU, veicot attiecīgus grozījumus Līgumā.</w:t>
      </w:r>
    </w:p>
    <w:p w14:paraId="519D3E78" w14:textId="77777777" w:rsidR="0063155D" w:rsidRPr="00AC67B6" w:rsidRDefault="0063155D" w:rsidP="0063155D">
      <w:pPr>
        <w:pStyle w:val="ListParagraph"/>
        <w:rPr>
          <w:color w:val="000000" w:themeColor="text1"/>
          <w:sz w:val="26"/>
          <w:szCs w:val="26"/>
        </w:rPr>
      </w:pPr>
    </w:p>
    <w:p w14:paraId="18727549" w14:textId="77777777" w:rsidR="0063155D" w:rsidRPr="00AC67B6" w:rsidRDefault="0063155D" w:rsidP="0063155D">
      <w:pPr>
        <w:pStyle w:val="ListParagraph"/>
        <w:widowControl/>
        <w:numPr>
          <w:ilvl w:val="1"/>
          <w:numId w:val="25"/>
        </w:numPr>
        <w:adjustRightInd/>
        <w:ind w:left="567" w:hanging="567"/>
        <w:contextualSpacing/>
        <w:textAlignment w:val="auto"/>
        <w:rPr>
          <w:rFonts w:eastAsia="Arial Unicode MS"/>
          <w:i/>
          <w:iCs/>
          <w:color w:val="000000" w:themeColor="text1"/>
          <w:sz w:val="26"/>
          <w:szCs w:val="26"/>
        </w:rPr>
      </w:pPr>
      <w:r w:rsidRPr="00AC67B6">
        <w:rPr>
          <w:rFonts w:eastAsia="Arial Unicode MS"/>
          <w:i/>
          <w:iCs/>
          <w:color w:val="000000" w:themeColor="text1"/>
          <w:sz w:val="26"/>
          <w:szCs w:val="26"/>
        </w:rPr>
        <w:t xml:space="preserve">Pilnvarotā institūcija </w:t>
      </w:r>
      <w:r w:rsidRPr="00AC67B6">
        <w:rPr>
          <w:rFonts w:eastAsia="Arial Unicode MS"/>
          <w:iCs/>
          <w:color w:val="000000" w:themeColor="text1"/>
          <w:sz w:val="26"/>
          <w:szCs w:val="26"/>
        </w:rPr>
        <w:t>ne vairāk kā</w:t>
      </w:r>
      <w:r w:rsidRPr="00AC67B6">
        <w:rPr>
          <w:rFonts w:eastAsia="Arial Unicode MS"/>
          <w:i/>
          <w:iCs/>
          <w:color w:val="000000" w:themeColor="text1"/>
          <w:sz w:val="26"/>
          <w:szCs w:val="26"/>
        </w:rPr>
        <w:t xml:space="preserve"> </w:t>
      </w:r>
      <w:r w:rsidRPr="00AC67B6">
        <w:rPr>
          <w:rFonts w:eastAsia="Arial Unicode MS"/>
          <w:iCs/>
          <w:color w:val="000000" w:themeColor="text1"/>
          <w:sz w:val="26"/>
          <w:szCs w:val="26"/>
        </w:rPr>
        <w:t>20 % no Pārvaldes uzdevuma</w:t>
      </w:r>
      <w:r w:rsidRPr="00AC67B6">
        <w:rPr>
          <w:rFonts w:eastAsia="Arial Unicode MS"/>
          <w:i/>
          <w:iCs/>
          <w:color w:val="000000" w:themeColor="text1"/>
          <w:sz w:val="26"/>
          <w:szCs w:val="26"/>
        </w:rPr>
        <w:t xml:space="preserve"> </w:t>
      </w:r>
      <w:r w:rsidRPr="00AC67B6">
        <w:rPr>
          <w:rFonts w:eastAsia="Arial Unicode MS"/>
          <w:bCs/>
          <w:color w:val="000000" w:themeColor="text1"/>
          <w:sz w:val="26"/>
          <w:szCs w:val="26"/>
        </w:rPr>
        <w:t>īstenošanai</w:t>
      </w:r>
      <w:r w:rsidRPr="00AC67B6">
        <w:rPr>
          <w:rFonts w:eastAsia="Arial Unicode MS"/>
          <w:i/>
          <w:iCs/>
          <w:color w:val="000000" w:themeColor="text1"/>
          <w:sz w:val="26"/>
          <w:szCs w:val="26"/>
        </w:rPr>
        <w:t xml:space="preserve"> </w:t>
      </w:r>
      <w:r w:rsidRPr="00AC67B6">
        <w:rPr>
          <w:rFonts w:eastAsia="Arial Unicode MS"/>
          <w:iCs/>
          <w:color w:val="000000" w:themeColor="text1"/>
          <w:sz w:val="26"/>
          <w:szCs w:val="26"/>
        </w:rPr>
        <w:t>piešķirtā finansējuma drīkst izlietot</w:t>
      </w:r>
      <w:r w:rsidRPr="00AC67B6">
        <w:rPr>
          <w:rFonts w:eastAsia="Arial Unicode MS"/>
          <w:i/>
          <w:iCs/>
          <w:color w:val="000000" w:themeColor="text1"/>
          <w:sz w:val="26"/>
          <w:szCs w:val="26"/>
        </w:rPr>
        <w:t xml:space="preserve"> </w:t>
      </w:r>
      <w:r w:rsidRPr="00AC67B6">
        <w:rPr>
          <w:rFonts w:eastAsia="Arial Unicode MS"/>
          <w:iCs/>
          <w:color w:val="000000" w:themeColor="text1"/>
          <w:sz w:val="26"/>
          <w:szCs w:val="26"/>
        </w:rPr>
        <w:t>Pārvaldes uzdevuma īstenošanai nepieciešamo administratīvo izmaksu segšanai.</w:t>
      </w:r>
      <w:r w:rsidRPr="00AC67B6">
        <w:rPr>
          <w:rFonts w:eastAsia="Arial Unicode MS"/>
          <w:i/>
          <w:iCs/>
          <w:color w:val="000000" w:themeColor="text1"/>
          <w:sz w:val="26"/>
          <w:szCs w:val="26"/>
        </w:rPr>
        <w:t xml:space="preserve"> </w:t>
      </w:r>
    </w:p>
    <w:p w14:paraId="7A0A3660" w14:textId="77777777" w:rsidR="0063155D" w:rsidRPr="00AC67B6" w:rsidRDefault="0063155D" w:rsidP="0063155D">
      <w:pPr>
        <w:ind w:left="567" w:hanging="567"/>
        <w:rPr>
          <w:rFonts w:eastAsia="Arial Unicode MS"/>
          <w:i/>
          <w:iCs/>
          <w:color w:val="000000" w:themeColor="text1"/>
          <w:sz w:val="26"/>
          <w:szCs w:val="26"/>
        </w:rPr>
      </w:pPr>
    </w:p>
    <w:p w14:paraId="74D4FE4D"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Ja tiek izdarīti grozījumi likumā par  valsts budžetu kārtējam gadam vai citos normatīvajos aktos, kas ietekmē </w:t>
      </w:r>
      <w:r w:rsidRPr="00AC67B6">
        <w:rPr>
          <w:i/>
          <w:color w:val="000000" w:themeColor="text1"/>
          <w:sz w:val="26"/>
          <w:szCs w:val="26"/>
        </w:rPr>
        <w:t>Pilnvarotās institūcijas</w:t>
      </w:r>
      <w:r w:rsidRPr="00AC67B6">
        <w:rPr>
          <w:color w:val="000000" w:themeColor="text1"/>
          <w:sz w:val="26"/>
          <w:szCs w:val="26"/>
        </w:rPr>
        <w:t xml:space="preserve"> darbību vai finansēšanas kārtību un Līguma izpildi, mēneša laikā pēc attiecīgā normatīvā akta spēkā stāšanās tiek izdarīti grozījumi Līgumā.</w:t>
      </w:r>
    </w:p>
    <w:p w14:paraId="2A2CD2E0" w14:textId="38865867" w:rsidR="0063155D" w:rsidRDefault="0063155D" w:rsidP="0063155D">
      <w:pPr>
        <w:rPr>
          <w:color w:val="000000" w:themeColor="text1"/>
          <w:sz w:val="26"/>
          <w:szCs w:val="26"/>
        </w:rPr>
      </w:pPr>
    </w:p>
    <w:p w14:paraId="14FA3A37" w14:textId="5E981ECE" w:rsidR="009B4B05" w:rsidRDefault="009B4B05" w:rsidP="0063155D">
      <w:pPr>
        <w:rPr>
          <w:color w:val="000000" w:themeColor="text1"/>
          <w:sz w:val="26"/>
          <w:szCs w:val="26"/>
        </w:rPr>
      </w:pPr>
    </w:p>
    <w:p w14:paraId="0CE2A1FA" w14:textId="77777777" w:rsidR="009B4B05" w:rsidRPr="00AC67B6" w:rsidRDefault="009B4B05" w:rsidP="0063155D">
      <w:pPr>
        <w:rPr>
          <w:color w:val="000000" w:themeColor="text1"/>
          <w:sz w:val="26"/>
          <w:szCs w:val="26"/>
        </w:rPr>
      </w:pPr>
    </w:p>
    <w:p w14:paraId="14A29B71"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lastRenderedPageBreak/>
        <w:t>Pārskatu sniegšanas un darbības kontroles kārtība</w:t>
      </w:r>
    </w:p>
    <w:p w14:paraId="3D31FD24" w14:textId="77777777" w:rsidR="0063155D" w:rsidRPr="00AC67B6" w:rsidRDefault="0063155D" w:rsidP="0063155D">
      <w:pPr>
        <w:pStyle w:val="ListParagraph"/>
        <w:ind w:left="540"/>
        <w:rPr>
          <w:b/>
          <w:color w:val="000000" w:themeColor="text1"/>
          <w:sz w:val="26"/>
          <w:szCs w:val="26"/>
        </w:rPr>
      </w:pPr>
    </w:p>
    <w:p w14:paraId="41C925AB"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rStyle w:val="Strong"/>
          <w:b w:val="0"/>
          <w:bCs w:val="0"/>
          <w:i/>
          <w:color w:val="000000" w:themeColor="text1"/>
          <w:sz w:val="26"/>
          <w:szCs w:val="26"/>
        </w:rPr>
        <w:t>Pilnvarotajai institūcijai</w:t>
      </w:r>
      <w:r w:rsidRPr="00AC67B6">
        <w:rPr>
          <w:rStyle w:val="Strong"/>
          <w:b w:val="0"/>
          <w:bCs w:val="0"/>
          <w:color w:val="000000" w:themeColor="text1"/>
          <w:sz w:val="26"/>
          <w:szCs w:val="26"/>
        </w:rPr>
        <w:t xml:space="preserve"> deleģētā</w:t>
      </w:r>
      <w:r w:rsidRPr="00AC67B6">
        <w:rPr>
          <w:rStyle w:val="Strong"/>
          <w:i/>
          <w:color w:val="000000" w:themeColor="text1"/>
          <w:sz w:val="26"/>
          <w:szCs w:val="26"/>
        </w:rPr>
        <w:t xml:space="preserve"> </w:t>
      </w:r>
      <w:r w:rsidRPr="00AC67B6">
        <w:rPr>
          <w:color w:val="000000" w:themeColor="text1"/>
          <w:sz w:val="26"/>
          <w:szCs w:val="26"/>
        </w:rPr>
        <w:t>Pārvaldes uzdevuma izpildi pārrauga, sasniegtos rezultatīvos rādītājus izvērtē un piešķirtā valsts budžeta finansējuma izlietojumu kontrolē MINISTRIJA.</w:t>
      </w:r>
    </w:p>
    <w:p w14:paraId="5CB6F7EC" w14:textId="77777777" w:rsidR="0063155D" w:rsidRPr="00AC67B6" w:rsidRDefault="0063155D" w:rsidP="0063155D">
      <w:pPr>
        <w:ind w:left="567" w:hanging="567"/>
        <w:rPr>
          <w:color w:val="000000" w:themeColor="text1"/>
          <w:sz w:val="26"/>
          <w:szCs w:val="26"/>
        </w:rPr>
      </w:pPr>
    </w:p>
    <w:p w14:paraId="7251FAAA"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MINISTRIJAI ir tiesības pieprasīt no </w:t>
      </w:r>
      <w:r w:rsidRPr="00AC67B6">
        <w:rPr>
          <w:i/>
          <w:color w:val="000000" w:themeColor="text1"/>
          <w:sz w:val="26"/>
          <w:szCs w:val="26"/>
        </w:rPr>
        <w:t>Pilnvarotās institūcijas</w:t>
      </w:r>
      <w:r w:rsidRPr="00AC67B6">
        <w:rPr>
          <w:color w:val="000000" w:themeColor="text1"/>
          <w:sz w:val="26"/>
          <w:szCs w:val="26"/>
        </w:rPr>
        <w:t xml:space="preserve"> grāmatvedības dokumentus un citu darījumu dokumentāciju, kas saistīta ar Pārvaldes uzdevuma izpildi. </w:t>
      </w:r>
      <w:r w:rsidRPr="00AC67B6">
        <w:rPr>
          <w:i/>
          <w:color w:val="000000" w:themeColor="text1"/>
          <w:sz w:val="26"/>
          <w:szCs w:val="26"/>
        </w:rPr>
        <w:t>Pilnvarotās institūcija</w:t>
      </w:r>
      <w:r w:rsidRPr="00AC67B6">
        <w:rPr>
          <w:color w:val="000000" w:themeColor="text1"/>
          <w:sz w:val="26"/>
          <w:szCs w:val="26"/>
        </w:rPr>
        <w:t>s pienākums ir nodrošināt, lai nepieciešamā dokumentācija būtu sakārtota un pieejama MINISTRIJAI, kā arī sniegt nepieciešamo informāciju</w:t>
      </w:r>
      <w:r w:rsidRPr="00AC67B6">
        <w:rPr>
          <w:b/>
          <w:color w:val="000000" w:themeColor="text1"/>
          <w:sz w:val="26"/>
          <w:szCs w:val="26"/>
        </w:rPr>
        <w:t xml:space="preserve"> </w:t>
      </w:r>
      <w:r w:rsidRPr="00AC67B6">
        <w:rPr>
          <w:color w:val="000000" w:themeColor="text1"/>
          <w:sz w:val="26"/>
          <w:szCs w:val="26"/>
        </w:rPr>
        <w:t>par Pārvaldes uzdevuma izpildi.</w:t>
      </w:r>
    </w:p>
    <w:p w14:paraId="4E0A351B" w14:textId="77777777" w:rsidR="0063155D" w:rsidRPr="00AC67B6" w:rsidRDefault="0063155D" w:rsidP="0063155D">
      <w:pPr>
        <w:ind w:left="567" w:hanging="567"/>
        <w:rPr>
          <w:color w:val="000000" w:themeColor="text1"/>
          <w:sz w:val="26"/>
          <w:szCs w:val="26"/>
        </w:rPr>
      </w:pPr>
    </w:p>
    <w:p w14:paraId="78A435A1" w14:textId="563FC87B"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ne vēlāk kā līdz </w:t>
      </w:r>
      <w:r w:rsidR="0049232A" w:rsidRPr="00C342A5">
        <w:rPr>
          <w:color w:val="000000" w:themeColor="text1"/>
          <w:sz w:val="26"/>
          <w:szCs w:val="26"/>
        </w:rPr>
        <w:t xml:space="preserve">katra </w:t>
      </w:r>
      <w:r w:rsidRPr="00AC67B6">
        <w:rPr>
          <w:color w:val="000000" w:themeColor="text1"/>
          <w:sz w:val="26"/>
          <w:szCs w:val="26"/>
        </w:rPr>
        <w:t>Līguma izpildes perioda gada 31.janvārim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4EAA661C" w14:textId="77777777" w:rsidR="0063155D" w:rsidRPr="00AC67B6" w:rsidRDefault="0063155D" w:rsidP="0063155D">
      <w:pPr>
        <w:pStyle w:val="ListParagraph"/>
        <w:ind w:left="567" w:hanging="567"/>
        <w:rPr>
          <w:color w:val="000000" w:themeColor="text1"/>
          <w:sz w:val="26"/>
          <w:szCs w:val="26"/>
        </w:rPr>
      </w:pPr>
    </w:p>
    <w:p w14:paraId="7A1C2D7D" w14:textId="77777777" w:rsidR="0063155D" w:rsidRPr="00AC67B6" w:rsidRDefault="0063155D" w:rsidP="0063155D">
      <w:pPr>
        <w:pStyle w:val="ListParagraph"/>
        <w:widowControl/>
        <w:numPr>
          <w:ilvl w:val="1"/>
          <w:numId w:val="25"/>
        </w:numPr>
        <w:tabs>
          <w:tab w:val="left" w:pos="0"/>
        </w:tabs>
        <w:adjustRightInd/>
        <w:ind w:left="567" w:hanging="567"/>
        <w:contextualSpacing/>
        <w:textAlignment w:val="auto"/>
        <w:rPr>
          <w:color w:val="000000" w:themeColor="text1"/>
          <w:sz w:val="26"/>
          <w:szCs w:val="26"/>
        </w:rPr>
      </w:pPr>
      <w:r w:rsidRPr="00AC67B6">
        <w:rPr>
          <w:color w:val="000000" w:themeColor="text1"/>
          <w:sz w:val="26"/>
          <w:szCs w:val="26"/>
        </w:rPr>
        <w:t xml:space="preserve">Pārvaldes uzdevuma veikšanai nepieciešamie izdevumi tiek veikti tikai no </w:t>
      </w:r>
      <w:r w:rsidRPr="00AC67B6">
        <w:rPr>
          <w:rStyle w:val="Strong"/>
          <w:b w:val="0"/>
          <w:bCs w:val="0"/>
          <w:i/>
          <w:color w:val="000000" w:themeColor="text1"/>
          <w:sz w:val="26"/>
          <w:szCs w:val="26"/>
        </w:rPr>
        <w:t>Pilnvarotās institūcijas</w:t>
      </w:r>
      <w:r w:rsidRPr="00AC67B6">
        <w:rPr>
          <w:rStyle w:val="Strong"/>
          <w:color w:val="000000" w:themeColor="text1"/>
          <w:sz w:val="26"/>
          <w:szCs w:val="26"/>
        </w:rPr>
        <w:t xml:space="preserve"> </w:t>
      </w:r>
      <w:r w:rsidRPr="00AC67B6">
        <w:rPr>
          <w:rFonts w:eastAsia="Arial Unicode MS"/>
          <w:color w:val="000000" w:themeColor="text1"/>
          <w:sz w:val="26"/>
          <w:szCs w:val="26"/>
        </w:rPr>
        <w:t xml:space="preserve">atvērtā konta </w:t>
      </w:r>
      <w:r w:rsidRPr="00AC67B6">
        <w:rPr>
          <w:color w:val="000000" w:themeColor="text1"/>
          <w:sz w:val="26"/>
          <w:szCs w:val="26"/>
        </w:rPr>
        <w:t xml:space="preserve">Valsts kasē. Ja Pārvaldes uzdevuma veikšanai nepieciešams veikt izdevumus no komercbankas konta, </w:t>
      </w:r>
      <w:r w:rsidRPr="00AC67B6">
        <w:rPr>
          <w:i/>
          <w:color w:val="000000" w:themeColor="text1"/>
          <w:sz w:val="26"/>
          <w:szCs w:val="26"/>
        </w:rPr>
        <w:t>Pilnvarotā institūcija</w:t>
      </w:r>
      <w:r w:rsidRPr="00AC67B6">
        <w:rPr>
          <w:color w:val="000000" w:themeColor="text1"/>
          <w:sz w:val="26"/>
          <w:szCs w:val="26"/>
        </w:rPr>
        <w:t xml:space="preserve"> šādus izdevumus pirms to veikšanas saskaņo ar MINISTRIJU.</w:t>
      </w:r>
    </w:p>
    <w:p w14:paraId="260A1524" w14:textId="77777777" w:rsidR="0063155D" w:rsidRPr="00AC67B6" w:rsidRDefault="0063155D" w:rsidP="0063155D">
      <w:pPr>
        <w:pStyle w:val="ListParagraph"/>
        <w:widowControl/>
        <w:adjustRightInd/>
        <w:ind w:left="284"/>
        <w:contextualSpacing/>
        <w:textAlignment w:val="auto"/>
        <w:rPr>
          <w:bCs/>
          <w:color w:val="000000" w:themeColor="text1"/>
          <w:sz w:val="26"/>
          <w:szCs w:val="26"/>
        </w:rPr>
      </w:pPr>
    </w:p>
    <w:p w14:paraId="6BD9BBF3"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t>Autortiesības</w:t>
      </w:r>
    </w:p>
    <w:p w14:paraId="1B0C4A1F" w14:textId="77777777" w:rsidR="0063155D" w:rsidRPr="00AC67B6" w:rsidRDefault="0063155D" w:rsidP="0063155D">
      <w:pPr>
        <w:contextualSpacing/>
        <w:jc w:val="center"/>
        <w:rPr>
          <w:b/>
          <w:color w:val="000000" w:themeColor="text1"/>
          <w:sz w:val="26"/>
          <w:szCs w:val="26"/>
        </w:rPr>
      </w:pPr>
    </w:p>
    <w:p w14:paraId="41845004" w14:textId="77777777" w:rsidR="0063155D" w:rsidRPr="00AC67B6" w:rsidRDefault="0063155D" w:rsidP="0063155D">
      <w:pPr>
        <w:pStyle w:val="ListParagraph"/>
        <w:numPr>
          <w:ilvl w:val="1"/>
          <w:numId w:val="25"/>
        </w:numPr>
        <w:ind w:left="567" w:hanging="567"/>
        <w:contextualSpacing/>
        <w:rPr>
          <w:bCs/>
          <w:color w:val="000000" w:themeColor="text1"/>
          <w:sz w:val="26"/>
          <w:szCs w:val="26"/>
        </w:rPr>
      </w:pPr>
      <w:r w:rsidRPr="00AC67B6">
        <w:rPr>
          <w:bCs/>
          <w:color w:val="000000" w:themeColor="text1"/>
          <w:sz w:val="26"/>
          <w:szCs w:val="26"/>
        </w:rPr>
        <w:t>MINISTRIJA iegūst neatsaucamas, teritoriāli neierobežotas, trešajām personām nododamas (</w:t>
      </w:r>
      <w:proofErr w:type="spellStart"/>
      <w:r w:rsidRPr="00AC67B6">
        <w:rPr>
          <w:bCs/>
          <w:color w:val="000000" w:themeColor="text1"/>
          <w:sz w:val="26"/>
          <w:szCs w:val="26"/>
        </w:rPr>
        <w:t>sublicencējamas</w:t>
      </w:r>
      <w:proofErr w:type="spellEnd"/>
      <w:r w:rsidRPr="00AC67B6">
        <w:rPr>
          <w:bCs/>
          <w:color w:val="000000" w:themeColor="text1"/>
          <w:sz w:val="26"/>
          <w:szCs w:val="26"/>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0BFE919B" w14:textId="77777777" w:rsidR="0063155D" w:rsidRPr="00AC67B6" w:rsidRDefault="0063155D" w:rsidP="0063155D">
      <w:pPr>
        <w:pStyle w:val="ListParagraph"/>
        <w:ind w:left="360"/>
        <w:contextualSpacing/>
        <w:rPr>
          <w:bCs/>
          <w:color w:val="000000" w:themeColor="text1"/>
          <w:sz w:val="26"/>
          <w:szCs w:val="26"/>
        </w:rPr>
      </w:pPr>
    </w:p>
    <w:p w14:paraId="4024AD38" w14:textId="77777777" w:rsidR="0063155D" w:rsidRPr="00AC67B6" w:rsidRDefault="0063155D" w:rsidP="0063155D">
      <w:pPr>
        <w:pStyle w:val="ListParagraph"/>
        <w:widowControl/>
        <w:numPr>
          <w:ilvl w:val="1"/>
          <w:numId w:val="25"/>
        </w:numPr>
        <w:adjustRightInd/>
        <w:ind w:left="567" w:hanging="567"/>
        <w:contextualSpacing/>
        <w:textAlignment w:val="auto"/>
        <w:rPr>
          <w:bCs/>
          <w:color w:val="000000" w:themeColor="text1"/>
          <w:sz w:val="26"/>
          <w:szCs w:val="26"/>
        </w:rPr>
      </w:pPr>
      <w:r w:rsidRPr="00AC67B6">
        <w:rPr>
          <w:bCs/>
          <w:i/>
          <w:iCs/>
          <w:color w:val="000000" w:themeColor="text1"/>
          <w:sz w:val="26"/>
          <w:szCs w:val="26"/>
        </w:rPr>
        <w:t>Pilnvarotā institūcija</w:t>
      </w:r>
      <w:r w:rsidRPr="00AC67B6">
        <w:rPr>
          <w:bCs/>
          <w:color w:val="000000" w:themeColor="text1"/>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AC67B6">
        <w:rPr>
          <w:bCs/>
          <w:i/>
          <w:iCs/>
          <w:color w:val="000000" w:themeColor="text1"/>
          <w:sz w:val="26"/>
          <w:szCs w:val="26"/>
        </w:rPr>
        <w:t>Pilnvarotā institūcija</w:t>
      </w:r>
      <w:r w:rsidRPr="00AC67B6">
        <w:rPr>
          <w:bCs/>
          <w:color w:val="000000" w:themeColor="text1"/>
          <w:sz w:val="26"/>
          <w:szCs w:val="26"/>
        </w:rPr>
        <w:t xml:space="preserve"> patstāvīgi risina šādas domstarpības par saviem līdzekļiem un uz sava rēķina. </w:t>
      </w:r>
      <w:r w:rsidRPr="00AC67B6">
        <w:rPr>
          <w:bCs/>
          <w:i/>
          <w:iCs/>
          <w:color w:val="000000" w:themeColor="text1"/>
          <w:sz w:val="26"/>
          <w:szCs w:val="26"/>
        </w:rPr>
        <w:t>Pilnvarotā institūcija</w:t>
      </w:r>
      <w:r w:rsidRPr="00AC67B6">
        <w:rPr>
          <w:bCs/>
          <w:color w:val="000000" w:themeColor="text1"/>
          <w:sz w:val="26"/>
          <w:szCs w:val="26"/>
        </w:rPr>
        <w:t xml:space="preserve"> atlīdzina MINISTRIJAI vai personām, </w:t>
      </w:r>
      <w:r w:rsidRPr="00AC67B6">
        <w:rPr>
          <w:bCs/>
          <w:color w:val="000000" w:themeColor="text1"/>
          <w:sz w:val="26"/>
          <w:szCs w:val="26"/>
        </w:rPr>
        <w:lastRenderedPageBreak/>
        <w:t>kurām MINISTRIJA ir nodevusi tiesības izmantot šā Līguma ietvaros radītos darbus un blakustiesību objektus, tiešos un netiešos zaudējumus, kas tām radušies iepriekš minēto trešo personu pretenziju dēļ.</w:t>
      </w:r>
    </w:p>
    <w:p w14:paraId="5A1602E0" w14:textId="77777777" w:rsidR="0063155D" w:rsidRPr="00AC67B6" w:rsidRDefault="0063155D" w:rsidP="0063155D">
      <w:pPr>
        <w:pStyle w:val="ListParagraph"/>
        <w:widowControl/>
        <w:adjustRightInd/>
        <w:ind w:left="284"/>
        <w:contextualSpacing/>
        <w:textAlignment w:val="auto"/>
        <w:rPr>
          <w:b/>
          <w:color w:val="000000" w:themeColor="text1"/>
          <w:sz w:val="26"/>
          <w:szCs w:val="26"/>
        </w:rPr>
      </w:pPr>
    </w:p>
    <w:p w14:paraId="19793ACC"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t>Personas datu apstrāde</w:t>
      </w:r>
    </w:p>
    <w:p w14:paraId="5AD15B68" w14:textId="77777777" w:rsidR="0063155D" w:rsidRPr="00AC67B6" w:rsidRDefault="0063155D" w:rsidP="0063155D">
      <w:pPr>
        <w:pStyle w:val="ListParagraph"/>
        <w:ind w:left="284"/>
        <w:rPr>
          <w:b/>
          <w:color w:val="000000" w:themeColor="text1"/>
          <w:sz w:val="26"/>
          <w:szCs w:val="26"/>
        </w:rPr>
      </w:pPr>
    </w:p>
    <w:p w14:paraId="2CAC8092" w14:textId="77777777" w:rsidR="0063155D" w:rsidRPr="00AC67B6" w:rsidRDefault="0063155D" w:rsidP="0063155D">
      <w:pPr>
        <w:pStyle w:val="ListParagraph"/>
        <w:numPr>
          <w:ilvl w:val="1"/>
          <w:numId w:val="25"/>
        </w:numPr>
        <w:overflowPunct w:val="0"/>
        <w:autoSpaceDE w:val="0"/>
        <w:autoSpaceDN w:val="0"/>
        <w:ind w:left="567" w:hanging="567"/>
        <w:contextualSpacing/>
        <w:rPr>
          <w:color w:val="000000" w:themeColor="text1"/>
          <w:sz w:val="26"/>
          <w:szCs w:val="26"/>
        </w:rPr>
      </w:pPr>
      <w:r w:rsidRPr="00AC67B6">
        <w:rPr>
          <w:color w:val="000000" w:themeColor="text1"/>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70CD2812" w14:textId="77777777" w:rsidR="0063155D" w:rsidRPr="00AC67B6" w:rsidRDefault="0063155D" w:rsidP="0063155D">
      <w:pPr>
        <w:pStyle w:val="ListParagraph"/>
        <w:overflowPunct w:val="0"/>
        <w:autoSpaceDE w:val="0"/>
        <w:autoSpaceDN w:val="0"/>
        <w:ind w:left="567" w:hanging="567"/>
        <w:rPr>
          <w:color w:val="000000" w:themeColor="text1"/>
          <w:sz w:val="26"/>
          <w:szCs w:val="26"/>
        </w:rPr>
      </w:pPr>
    </w:p>
    <w:p w14:paraId="09871BE0" w14:textId="77777777" w:rsidR="0063155D" w:rsidRPr="00AC67B6" w:rsidRDefault="0063155D" w:rsidP="0063155D">
      <w:pPr>
        <w:pStyle w:val="ListParagraph"/>
        <w:numPr>
          <w:ilvl w:val="1"/>
          <w:numId w:val="25"/>
        </w:numPr>
        <w:overflowPunct w:val="0"/>
        <w:autoSpaceDE w:val="0"/>
        <w:autoSpaceDN w:val="0"/>
        <w:ind w:left="567" w:hanging="567"/>
        <w:contextualSpacing/>
        <w:rPr>
          <w:color w:val="000000" w:themeColor="text1"/>
          <w:sz w:val="26"/>
          <w:szCs w:val="26"/>
        </w:rPr>
      </w:pPr>
      <w:r w:rsidRPr="00AC67B6">
        <w:rPr>
          <w:color w:val="000000" w:themeColor="text1"/>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F45120E" w14:textId="77777777" w:rsidR="0063155D" w:rsidRPr="00AC67B6" w:rsidRDefault="0063155D" w:rsidP="0063155D">
      <w:pPr>
        <w:pStyle w:val="ListParagraph"/>
        <w:ind w:left="567" w:hanging="567"/>
        <w:rPr>
          <w:color w:val="000000" w:themeColor="text1"/>
          <w:sz w:val="26"/>
          <w:szCs w:val="26"/>
        </w:rPr>
      </w:pPr>
    </w:p>
    <w:p w14:paraId="37D266F9" w14:textId="77777777" w:rsidR="0063155D" w:rsidRPr="00AC67B6" w:rsidRDefault="0063155D" w:rsidP="0063155D">
      <w:pPr>
        <w:pStyle w:val="ListParagraph"/>
        <w:numPr>
          <w:ilvl w:val="1"/>
          <w:numId w:val="25"/>
        </w:numPr>
        <w:overflowPunct w:val="0"/>
        <w:autoSpaceDE w:val="0"/>
        <w:autoSpaceDN w:val="0"/>
        <w:ind w:left="567" w:hanging="567"/>
        <w:contextualSpacing/>
        <w:rPr>
          <w:color w:val="000000" w:themeColor="text1"/>
          <w:sz w:val="26"/>
          <w:szCs w:val="26"/>
        </w:rPr>
      </w:pPr>
      <w:r w:rsidRPr="00AC67B6">
        <w:rPr>
          <w:color w:val="000000" w:themeColor="text1"/>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DC527AA" w14:textId="77777777" w:rsidR="0063155D" w:rsidRPr="00AC67B6" w:rsidRDefault="0063155D" w:rsidP="0063155D">
      <w:pPr>
        <w:pStyle w:val="ListParagraph"/>
        <w:rPr>
          <w:color w:val="000000" w:themeColor="text1"/>
          <w:sz w:val="26"/>
          <w:szCs w:val="26"/>
        </w:rPr>
      </w:pPr>
    </w:p>
    <w:p w14:paraId="2F8F69FE" w14:textId="77777777" w:rsidR="0063155D" w:rsidRPr="00AC67B6" w:rsidRDefault="0063155D" w:rsidP="0063155D">
      <w:pPr>
        <w:pStyle w:val="ListParagraph"/>
        <w:numPr>
          <w:ilvl w:val="1"/>
          <w:numId w:val="25"/>
        </w:numPr>
        <w:overflowPunct w:val="0"/>
        <w:autoSpaceDE w:val="0"/>
        <w:autoSpaceDN w:val="0"/>
        <w:ind w:left="567" w:hanging="567"/>
        <w:contextualSpacing/>
        <w:rPr>
          <w:color w:val="000000" w:themeColor="text1"/>
          <w:sz w:val="26"/>
          <w:szCs w:val="26"/>
        </w:rPr>
      </w:pPr>
      <w:r w:rsidRPr="00AC67B6">
        <w:rPr>
          <w:color w:val="000000" w:themeColor="text1"/>
          <w:sz w:val="26"/>
          <w:szCs w:val="26"/>
        </w:rPr>
        <w:t>Puses apņemas nodrošināt datu subjekta personas datu glabāšanu spēkā esošajos normatīvajos aktos noteiktajā kārtībā un apjomā.</w:t>
      </w:r>
    </w:p>
    <w:p w14:paraId="2BE208D2" w14:textId="77777777" w:rsidR="0063155D" w:rsidRPr="00AC67B6" w:rsidRDefault="0063155D" w:rsidP="0063155D">
      <w:pPr>
        <w:pStyle w:val="ListParagraph"/>
        <w:ind w:left="567" w:hanging="567"/>
        <w:rPr>
          <w:color w:val="000000" w:themeColor="text1"/>
          <w:sz w:val="26"/>
          <w:szCs w:val="26"/>
        </w:rPr>
      </w:pPr>
    </w:p>
    <w:p w14:paraId="19792813" w14:textId="77777777" w:rsidR="0063155D" w:rsidRPr="00AC67B6" w:rsidRDefault="0063155D" w:rsidP="0063155D">
      <w:pPr>
        <w:pStyle w:val="ListParagraph"/>
        <w:numPr>
          <w:ilvl w:val="1"/>
          <w:numId w:val="25"/>
        </w:numPr>
        <w:overflowPunct w:val="0"/>
        <w:autoSpaceDE w:val="0"/>
        <w:autoSpaceDN w:val="0"/>
        <w:ind w:left="567" w:hanging="567"/>
        <w:contextualSpacing/>
        <w:rPr>
          <w:color w:val="000000" w:themeColor="text1"/>
          <w:sz w:val="26"/>
          <w:szCs w:val="26"/>
        </w:rPr>
      </w:pPr>
      <w:r w:rsidRPr="00AC67B6">
        <w:rPr>
          <w:color w:val="000000" w:themeColor="text1"/>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942DE23" w14:textId="77777777" w:rsidR="0063155D" w:rsidRPr="00AC67B6" w:rsidRDefault="0063155D" w:rsidP="0063155D">
      <w:pPr>
        <w:rPr>
          <w:color w:val="000000" w:themeColor="text1"/>
          <w:sz w:val="26"/>
          <w:szCs w:val="26"/>
        </w:rPr>
      </w:pPr>
    </w:p>
    <w:p w14:paraId="6550A560"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bCs/>
          <w:color w:val="000000" w:themeColor="text1"/>
          <w:sz w:val="26"/>
          <w:szCs w:val="26"/>
        </w:rPr>
      </w:pPr>
      <w:r w:rsidRPr="00AC67B6">
        <w:rPr>
          <w:b/>
          <w:bCs/>
          <w:color w:val="000000" w:themeColor="text1"/>
          <w:sz w:val="26"/>
          <w:szCs w:val="26"/>
        </w:rPr>
        <w:t>Pušu atbildība</w:t>
      </w:r>
    </w:p>
    <w:p w14:paraId="61E54AB6" w14:textId="77777777" w:rsidR="0063155D" w:rsidRPr="00AC67B6" w:rsidRDefault="0063155D" w:rsidP="0063155D">
      <w:pPr>
        <w:rPr>
          <w:rFonts w:eastAsia="Arial Unicode MS"/>
          <w:color w:val="000000" w:themeColor="text1"/>
          <w:sz w:val="26"/>
          <w:szCs w:val="26"/>
        </w:rPr>
      </w:pPr>
    </w:p>
    <w:p w14:paraId="3470051B" w14:textId="77777777" w:rsidR="0063155D" w:rsidRPr="00AC67B6" w:rsidRDefault="0063155D" w:rsidP="0063155D">
      <w:pPr>
        <w:pStyle w:val="ListParagraph"/>
        <w:widowControl/>
        <w:numPr>
          <w:ilvl w:val="1"/>
          <w:numId w:val="25"/>
        </w:numPr>
        <w:adjustRightInd/>
        <w:ind w:left="567" w:hanging="567"/>
        <w:contextualSpacing/>
        <w:textAlignment w:val="auto"/>
        <w:rPr>
          <w:rFonts w:eastAsia="Arial Unicode MS"/>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w:t>
      </w:r>
      <w:r w:rsidRPr="00AC67B6">
        <w:rPr>
          <w:rFonts w:eastAsia="Arial Unicode MS"/>
          <w:color w:val="000000" w:themeColor="text1"/>
          <w:sz w:val="26"/>
          <w:szCs w:val="26"/>
        </w:rPr>
        <w:t xml:space="preserve">apņemas izlietot piešķirto finansējumu tikai </w:t>
      </w:r>
      <w:r w:rsidRPr="00AC67B6">
        <w:rPr>
          <w:color w:val="000000" w:themeColor="text1"/>
          <w:sz w:val="26"/>
          <w:szCs w:val="26"/>
        </w:rPr>
        <w:t>Pārvaldes uzdevuma</w:t>
      </w:r>
      <w:r w:rsidRPr="00AC67B6">
        <w:rPr>
          <w:rFonts w:eastAsia="Arial Unicode MS"/>
          <w:color w:val="000000" w:themeColor="text1"/>
          <w:sz w:val="26"/>
          <w:szCs w:val="26"/>
        </w:rPr>
        <w:t xml:space="preserve"> veikšanai.</w:t>
      </w:r>
      <w:r w:rsidRPr="00AC67B6">
        <w:rPr>
          <w:i/>
          <w:color w:val="000000" w:themeColor="text1"/>
          <w:sz w:val="26"/>
          <w:szCs w:val="26"/>
        </w:rPr>
        <w:t xml:space="preserve"> Pilnvarotā institūcija</w:t>
      </w:r>
      <w:r w:rsidRPr="00AC67B6">
        <w:rPr>
          <w:color w:val="000000" w:themeColor="text1"/>
          <w:sz w:val="26"/>
          <w:szCs w:val="26"/>
        </w:rPr>
        <w:t xml:space="preserve"> </w:t>
      </w:r>
      <w:r w:rsidRPr="00AC67B6">
        <w:rPr>
          <w:rFonts w:eastAsia="Arial Unicode MS"/>
          <w:color w:val="000000" w:themeColor="text1"/>
          <w:sz w:val="26"/>
          <w:szCs w:val="26"/>
        </w:rPr>
        <w:t>ir atbildīga par Latvijas Republikas saistošo normatīvo aktu ievērošanu, izlietojot piešķirto finansējumu.</w:t>
      </w:r>
    </w:p>
    <w:p w14:paraId="4880A03E" w14:textId="77777777" w:rsidR="0063155D" w:rsidRPr="00AC67B6" w:rsidRDefault="0063155D" w:rsidP="0063155D">
      <w:pPr>
        <w:pStyle w:val="ListParagraph"/>
        <w:ind w:left="567" w:hanging="567"/>
        <w:rPr>
          <w:rFonts w:eastAsia="Arial Unicode MS"/>
          <w:color w:val="000000" w:themeColor="text1"/>
          <w:sz w:val="26"/>
          <w:szCs w:val="26"/>
        </w:rPr>
      </w:pPr>
    </w:p>
    <w:p w14:paraId="099056A6" w14:textId="77777777" w:rsidR="0063155D" w:rsidRPr="00AC67B6" w:rsidRDefault="0063155D" w:rsidP="0063155D">
      <w:pPr>
        <w:pStyle w:val="ListParagraph"/>
        <w:widowControl/>
        <w:numPr>
          <w:ilvl w:val="1"/>
          <w:numId w:val="25"/>
        </w:numPr>
        <w:adjustRightInd/>
        <w:ind w:left="567" w:hanging="567"/>
        <w:contextualSpacing/>
        <w:textAlignment w:val="auto"/>
        <w:rPr>
          <w:rFonts w:eastAsia="Arial Unicode MS"/>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ir atbildīga par darbiem, ko </w:t>
      </w:r>
      <w:r w:rsidRPr="00AC67B6">
        <w:rPr>
          <w:i/>
          <w:color w:val="000000" w:themeColor="text1"/>
          <w:sz w:val="26"/>
          <w:szCs w:val="26"/>
        </w:rPr>
        <w:t>Pilnvarotās institūcija</w:t>
      </w:r>
      <w:r w:rsidRPr="00AC67B6">
        <w:rPr>
          <w:color w:val="000000" w:themeColor="text1"/>
          <w:sz w:val="26"/>
          <w:szCs w:val="26"/>
        </w:rPr>
        <w:t>s vietā veikušas trešās personas.</w:t>
      </w:r>
    </w:p>
    <w:p w14:paraId="0158D5E8" w14:textId="77777777" w:rsidR="0063155D" w:rsidRPr="00AC67B6" w:rsidRDefault="0063155D" w:rsidP="0063155D">
      <w:pPr>
        <w:pStyle w:val="ListParagraph"/>
        <w:ind w:left="567" w:hanging="567"/>
        <w:rPr>
          <w:rFonts w:eastAsia="Arial Unicode MS"/>
          <w:color w:val="000000" w:themeColor="text1"/>
          <w:sz w:val="26"/>
          <w:szCs w:val="26"/>
        </w:rPr>
      </w:pPr>
    </w:p>
    <w:p w14:paraId="4812D037" w14:textId="77777777" w:rsidR="0063155D" w:rsidRPr="00AC67B6" w:rsidRDefault="0063155D" w:rsidP="0063155D">
      <w:pPr>
        <w:pStyle w:val="ListParagraph"/>
        <w:widowControl/>
        <w:numPr>
          <w:ilvl w:val="1"/>
          <w:numId w:val="25"/>
        </w:numPr>
        <w:adjustRightInd/>
        <w:ind w:left="567" w:hanging="567"/>
        <w:contextualSpacing/>
        <w:textAlignment w:val="auto"/>
        <w:rPr>
          <w:rFonts w:eastAsia="Arial Unicode MS"/>
          <w:color w:val="000000" w:themeColor="text1"/>
          <w:sz w:val="26"/>
          <w:szCs w:val="26"/>
        </w:rPr>
      </w:pPr>
      <w:r w:rsidRPr="00AC67B6">
        <w:rPr>
          <w:rFonts w:eastAsia="Arial Unicode MS"/>
          <w:color w:val="000000" w:themeColor="text1"/>
          <w:sz w:val="26"/>
          <w:szCs w:val="26"/>
        </w:rPr>
        <w:t xml:space="preserve">Puses ir atbildīgas par šā Līguma noteikumu pārkāpšanu un nodarītajiem zaudējumiem otrai Pusei vai trešajai personai likumā noteiktajā kārtībā. </w:t>
      </w:r>
    </w:p>
    <w:p w14:paraId="14CAAAE5" w14:textId="77777777" w:rsidR="0063155D" w:rsidRPr="00AC67B6" w:rsidRDefault="0063155D" w:rsidP="0063155D">
      <w:pPr>
        <w:pStyle w:val="ListParagraph"/>
        <w:ind w:left="567" w:hanging="567"/>
        <w:rPr>
          <w:rFonts w:eastAsia="Arial Unicode MS"/>
          <w:color w:val="000000" w:themeColor="text1"/>
          <w:sz w:val="26"/>
          <w:szCs w:val="26"/>
        </w:rPr>
      </w:pPr>
    </w:p>
    <w:p w14:paraId="3E0ADB1F" w14:textId="77777777" w:rsidR="0063155D" w:rsidRPr="00AC67B6" w:rsidRDefault="0063155D" w:rsidP="0063155D">
      <w:pPr>
        <w:pStyle w:val="ListParagraph"/>
        <w:widowControl/>
        <w:numPr>
          <w:ilvl w:val="1"/>
          <w:numId w:val="25"/>
        </w:numPr>
        <w:adjustRightInd/>
        <w:ind w:left="567" w:hanging="567"/>
        <w:contextualSpacing/>
        <w:textAlignment w:val="auto"/>
        <w:rPr>
          <w:rFonts w:eastAsia="Arial Unicode MS"/>
          <w:color w:val="000000" w:themeColor="text1"/>
          <w:sz w:val="26"/>
          <w:szCs w:val="26"/>
        </w:rPr>
      </w:pPr>
      <w:r w:rsidRPr="00AC67B6">
        <w:rPr>
          <w:rFonts w:eastAsia="Arial Unicode MS"/>
          <w:i/>
          <w:color w:val="000000" w:themeColor="text1"/>
          <w:sz w:val="26"/>
          <w:szCs w:val="26"/>
        </w:rPr>
        <w:t>Pilnvarotajai institūcijai</w:t>
      </w:r>
      <w:r w:rsidRPr="00AC67B6">
        <w:rPr>
          <w:rFonts w:eastAsia="Arial Unicode MS"/>
          <w:color w:val="000000" w:themeColor="text1"/>
          <w:sz w:val="26"/>
          <w:szCs w:val="26"/>
        </w:rPr>
        <w:t xml:space="preserve"> ir pienākums pēc MINISTRIJAS pieprasījuma atmaksāt neatbilstoši Līguma noteikumiem izlietoto finansējumu.</w:t>
      </w:r>
    </w:p>
    <w:p w14:paraId="41851C7D" w14:textId="1085BB1B" w:rsidR="0063155D" w:rsidRDefault="0063155D" w:rsidP="0063155D">
      <w:pPr>
        <w:pStyle w:val="ListParagraph"/>
        <w:tabs>
          <w:tab w:val="left" w:pos="2205"/>
        </w:tabs>
        <w:ind w:left="360"/>
        <w:rPr>
          <w:b/>
          <w:color w:val="000000" w:themeColor="text1"/>
          <w:sz w:val="26"/>
          <w:szCs w:val="26"/>
        </w:rPr>
      </w:pPr>
    </w:p>
    <w:p w14:paraId="7567BE04" w14:textId="27F19D09" w:rsidR="0049232A" w:rsidRDefault="0049232A" w:rsidP="0063155D">
      <w:pPr>
        <w:pStyle w:val="ListParagraph"/>
        <w:tabs>
          <w:tab w:val="left" w:pos="2205"/>
        </w:tabs>
        <w:ind w:left="360"/>
        <w:rPr>
          <w:b/>
          <w:color w:val="000000" w:themeColor="text1"/>
          <w:sz w:val="26"/>
          <w:szCs w:val="26"/>
        </w:rPr>
      </w:pPr>
    </w:p>
    <w:p w14:paraId="7B22263A" w14:textId="77777777" w:rsidR="0049232A" w:rsidRPr="00AC67B6" w:rsidRDefault="0049232A" w:rsidP="0063155D">
      <w:pPr>
        <w:pStyle w:val="ListParagraph"/>
        <w:tabs>
          <w:tab w:val="left" w:pos="2205"/>
        </w:tabs>
        <w:ind w:left="360"/>
        <w:rPr>
          <w:b/>
          <w:color w:val="000000" w:themeColor="text1"/>
          <w:sz w:val="26"/>
          <w:szCs w:val="26"/>
        </w:rPr>
      </w:pPr>
    </w:p>
    <w:p w14:paraId="2AA2B44A"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lastRenderedPageBreak/>
        <w:t>Nepārvarama vara</w:t>
      </w:r>
    </w:p>
    <w:p w14:paraId="3EEB3C4C" w14:textId="77777777" w:rsidR="0063155D" w:rsidRPr="00AC67B6" w:rsidRDefault="0063155D" w:rsidP="0063155D">
      <w:pPr>
        <w:ind w:firstLine="360"/>
        <w:rPr>
          <w:b/>
          <w:color w:val="000000" w:themeColor="text1"/>
          <w:sz w:val="26"/>
          <w:szCs w:val="26"/>
        </w:rPr>
      </w:pPr>
    </w:p>
    <w:p w14:paraId="6174F90A"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Puses tiek atbrīvotas no atbildības par šā </w:t>
      </w:r>
      <w:smartTag w:uri="schemas-tilde-lv/tildestengine" w:element="veidnes">
        <w:smartTagPr>
          <w:attr w:name="text" w:val="Līguma"/>
          <w:attr w:name="id" w:val="-1"/>
          <w:attr w:name="baseform" w:val="līgum|s"/>
        </w:smartTagPr>
        <w:r w:rsidRPr="00AC67B6">
          <w:rPr>
            <w:color w:val="000000" w:themeColor="text1"/>
            <w:sz w:val="26"/>
            <w:szCs w:val="26"/>
          </w:rPr>
          <w:t>Līguma</w:t>
        </w:r>
      </w:smartTag>
      <w:r w:rsidRPr="00AC67B6">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AC67B6">
          <w:rPr>
            <w:color w:val="000000" w:themeColor="text1"/>
            <w:sz w:val="26"/>
            <w:szCs w:val="26"/>
          </w:rPr>
          <w:t>aktiem</w:t>
        </w:r>
      </w:smartTag>
      <w:r w:rsidRPr="00AC67B6">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AC67B6">
        <w:rPr>
          <w:i/>
          <w:color w:val="000000" w:themeColor="text1"/>
          <w:sz w:val="26"/>
          <w:szCs w:val="26"/>
        </w:rPr>
        <w:t>force</w:t>
      </w:r>
      <w:proofErr w:type="spellEnd"/>
      <w:r w:rsidRPr="00AC67B6">
        <w:rPr>
          <w:i/>
          <w:color w:val="000000" w:themeColor="text1"/>
          <w:sz w:val="26"/>
          <w:szCs w:val="26"/>
        </w:rPr>
        <w:t xml:space="preserve"> </w:t>
      </w:r>
      <w:proofErr w:type="spellStart"/>
      <w:r w:rsidRPr="00AC67B6">
        <w:rPr>
          <w:i/>
          <w:color w:val="000000" w:themeColor="text1"/>
          <w:sz w:val="26"/>
          <w:szCs w:val="26"/>
        </w:rPr>
        <w:t>majeure</w:t>
      </w:r>
      <w:proofErr w:type="spellEnd"/>
      <w:r w:rsidRPr="00AC67B6">
        <w:rPr>
          <w:color w:val="000000" w:themeColor="text1"/>
          <w:sz w:val="26"/>
          <w:szCs w:val="26"/>
        </w:rPr>
        <w:t xml:space="preserve"> apstākļi un kuru dēļ šis </w:t>
      </w:r>
      <w:smartTag w:uri="schemas-tilde-lv/tildestengine" w:element="veidnes">
        <w:smartTagPr>
          <w:attr w:name="text" w:val="Līgums"/>
          <w:attr w:name="id" w:val="-1"/>
          <w:attr w:name="baseform" w:val="līgum|s"/>
        </w:smartTagPr>
        <w:r w:rsidRPr="00AC67B6">
          <w:rPr>
            <w:color w:val="000000" w:themeColor="text1"/>
            <w:sz w:val="26"/>
            <w:szCs w:val="26"/>
          </w:rPr>
          <w:t>Līgums</w:t>
        </w:r>
      </w:smartTag>
      <w:r w:rsidRPr="00AC67B6">
        <w:rPr>
          <w:color w:val="000000" w:themeColor="text1"/>
          <w:sz w:val="26"/>
          <w:szCs w:val="26"/>
        </w:rPr>
        <w:t xml:space="preserve"> pilnībā vai daļēji nav izpildāms.</w:t>
      </w:r>
    </w:p>
    <w:p w14:paraId="5F82CEC5" w14:textId="77777777" w:rsidR="0063155D" w:rsidRPr="00AC67B6" w:rsidRDefault="0063155D" w:rsidP="0063155D">
      <w:pPr>
        <w:ind w:left="567" w:hanging="567"/>
        <w:rPr>
          <w:color w:val="000000" w:themeColor="text1"/>
          <w:sz w:val="26"/>
          <w:szCs w:val="26"/>
        </w:rPr>
      </w:pPr>
    </w:p>
    <w:p w14:paraId="3843491D"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Pusei, kuras saistību izpildi kavē šā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8.1.punktā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izpildi Puses rakstveidā vienojas atsevišķi.</w:t>
      </w:r>
    </w:p>
    <w:p w14:paraId="0858A672" w14:textId="77777777" w:rsidR="0063155D" w:rsidRPr="00AC67B6" w:rsidRDefault="0063155D" w:rsidP="0063155D">
      <w:pPr>
        <w:rPr>
          <w:color w:val="000000" w:themeColor="text1"/>
          <w:sz w:val="26"/>
          <w:szCs w:val="26"/>
        </w:rPr>
      </w:pPr>
    </w:p>
    <w:p w14:paraId="4BF60CC6" w14:textId="77777777" w:rsidR="0063155D" w:rsidRPr="00AC67B6" w:rsidRDefault="0063155D" w:rsidP="0063155D">
      <w:pPr>
        <w:pStyle w:val="ListParagraph"/>
        <w:widowControl/>
        <w:numPr>
          <w:ilvl w:val="0"/>
          <w:numId w:val="25"/>
        </w:numPr>
        <w:adjustRightInd/>
        <w:ind w:left="284" w:hanging="284"/>
        <w:contextualSpacing/>
        <w:jc w:val="center"/>
        <w:textAlignment w:val="auto"/>
        <w:rPr>
          <w:b/>
          <w:color w:val="000000" w:themeColor="text1"/>
          <w:sz w:val="26"/>
          <w:szCs w:val="26"/>
        </w:rPr>
      </w:pPr>
      <w:r w:rsidRPr="00AC67B6">
        <w:rPr>
          <w:b/>
          <w:color w:val="000000" w:themeColor="text1"/>
          <w:sz w:val="26"/>
          <w:szCs w:val="26"/>
        </w:rPr>
        <w:t>Līguma spēkā stāšanās kārtība, grozīšana un izbeigšana</w:t>
      </w:r>
    </w:p>
    <w:p w14:paraId="3954EBF6" w14:textId="77777777" w:rsidR="0063155D" w:rsidRPr="00AC67B6" w:rsidRDefault="0063155D" w:rsidP="0063155D">
      <w:pPr>
        <w:ind w:firstLine="720"/>
        <w:rPr>
          <w:b/>
          <w:color w:val="000000" w:themeColor="text1"/>
          <w:sz w:val="26"/>
          <w:szCs w:val="26"/>
        </w:rPr>
      </w:pPr>
    </w:p>
    <w:p w14:paraId="09ED02A7"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smartTag w:uri="schemas-tilde-lv/tildestengine" w:element="veidnes">
        <w:smartTagPr>
          <w:attr w:name="text" w:val="Līgums"/>
          <w:attr w:name="id" w:val="-1"/>
          <w:attr w:name="baseform" w:val="līgum|s"/>
        </w:smartTagPr>
        <w:r w:rsidRPr="00AC67B6">
          <w:rPr>
            <w:color w:val="000000" w:themeColor="text1"/>
            <w:sz w:val="26"/>
            <w:szCs w:val="26"/>
          </w:rPr>
          <w:t>Līgums</w:t>
        </w:r>
      </w:smartTag>
      <w:r w:rsidRPr="00AC67B6">
        <w:rPr>
          <w:color w:val="000000" w:themeColor="text1"/>
          <w:sz w:val="26"/>
          <w:szCs w:val="26"/>
        </w:rPr>
        <w:t xml:space="preserve"> stājas spēkā ar pēdējā pievienotā droša elektroniskā paraksta un tā laika zīmoga datumu un ir spēkā līdz 2023.gada 31.decembrim vai līgumsaistību pilnīgai izpildei.</w:t>
      </w:r>
    </w:p>
    <w:p w14:paraId="648B82AE" w14:textId="77777777" w:rsidR="0063155D" w:rsidRPr="00AC67B6" w:rsidRDefault="0063155D" w:rsidP="0063155D">
      <w:pPr>
        <w:pStyle w:val="ListParagraph"/>
        <w:widowControl/>
        <w:adjustRightInd/>
        <w:ind w:left="567"/>
        <w:contextualSpacing/>
        <w:textAlignment w:val="auto"/>
        <w:rPr>
          <w:color w:val="000000" w:themeColor="text1"/>
          <w:sz w:val="26"/>
          <w:szCs w:val="26"/>
        </w:rPr>
      </w:pPr>
    </w:p>
    <w:p w14:paraId="57212806"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2E094DB7" w14:textId="77777777" w:rsidR="0063155D" w:rsidRPr="00AC67B6" w:rsidRDefault="0063155D" w:rsidP="0063155D">
      <w:pPr>
        <w:ind w:left="567" w:hanging="567"/>
        <w:rPr>
          <w:color w:val="000000" w:themeColor="text1"/>
          <w:sz w:val="26"/>
          <w:szCs w:val="26"/>
        </w:rPr>
      </w:pPr>
    </w:p>
    <w:p w14:paraId="35F72FA9"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Pusēm savstarpēji rakstveidā vienojoties, </w:t>
      </w:r>
      <w:smartTag w:uri="schemas-tilde-lv/tildestengine" w:element="veidnes">
        <w:smartTagPr>
          <w:attr w:name="text" w:val="Līgums"/>
          <w:attr w:name="id" w:val="-1"/>
          <w:attr w:name="baseform" w:val="līgum|s"/>
        </w:smartTagPr>
        <w:r w:rsidRPr="00AC67B6">
          <w:rPr>
            <w:color w:val="000000" w:themeColor="text1"/>
            <w:sz w:val="26"/>
            <w:szCs w:val="26"/>
          </w:rPr>
          <w:t>Līgums</w:t>
        </w:r>
      </w:smartTag>
      <w:r w:rsidRPr="00AC67B6">
        <w:rPr>
          <w:color w:val="000000" w:themeColor="text1"/>
          <w:sz w:val="26"/>
          <w:szCs w:val="26"/>
        </w:rPr>
        <w:t xml:space="preserve"> var tikt izbeigts pirms tā darbības termiņa beigām.</w:t>
      </w:r>
    </w:p>
    <w:p w14:paraId="66EC397D" w14:textId="77777777" w:rsidR="0063155D" w:rsidRPr="00AC67B6" w:rsidRDefault="0063155D" w:rsidP="0063155D">
      <w:pPr>
        <w:pStyle w:val="ListParagraph"/>
        <w:rPr>
          <w:color w:val="000000" w:themeColor="text1"/>
          <w:sz w:val="26"/>
          <w:szCs w:val="26"/>
        </w:rPr>
      </w:pPr>
    </w:p>
    <w:p w14:paraId="0F665B1D"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Katra no Pusēm ir tiesīga izbeigt Līgumu, brīdinot otru Pusi vismaz vienu kalendāro mēnesi iepriekš.</w:t>
      </w:r>
    </w:p>
    <w:p w14:paraId="64C20DD2" w14:textId="77777777" w:rsidR="0063155D" w:rsidRPr="00AC67B6" w:rsidRDefault="0063155D" w:rsidP="0063155D">
      <w:pPr>
        <w:pStyle w:val="ListParagraph"/>
        <w:ind w:left="567" w:hanging="567"/>
        <w:rPr>
          <w:color w:val="000000" w:themeColor="text1"/>
          <w:sz w:val="26"/>
          <w:szCs w:val="26"/>
        </w:rPr>
      </w:pPr>
    </w:p>
    <w:p w14:paraId="03992A87"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color w:val="000000" w:themeColor="text1"/>
          <w:sz w:val="26"/>
          <w:szCs w:val="26"/>
        </w:rPr>
        <w:t xml:space="preserve">MINISTRIJA ir tiesīga izbeigt </w:t>
      </w:r>
      <w:smartTag w:uri="schemas-tilde-lv/tildestengine" w:element="veidnes">
        <w:smartTagPr>
          <w:attr w:name="text" w:val="līgumu"/>
          <w:attr w:name="id" w:val="-1"/>
          <w:attr w:name="baseform" w:val="līgum|s"/>
        </w:smartTagPr>
        <w:r w:rsidRPr="00AC67B6">
          <w:rPr>
            <w:color w:val="000000" w:themeColor="text1"/>
            <w:sz w:val="26"/>
            <w:szCs w:val="26"/>
          </w:rPr>
          <w:t>Līgumu</w:t>
        </w:r>
      </w:smartTag>
      <w:r w:rsidRPr="00AC67B6">
        <w:rPr>
          <w:color w:val="000000" w:themeColor="text1"/>
          <w:sz w:val="26"/>
          <w:szCs w:val="26"/>
        </w:rPr>
        <w:t xml:space="preserve"> nekavējoties vai uz laiku apturēt tā darbību, brīdinot otru Pusi rakstveidā, ja:</w:t>
      </w:r>
    </w:p>
    <w:p w14:paraId="26012C79"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i/>
          <w:color w:val="000000" w:themeColor="text1"/>
          <w:sz w:val="26"/>
          <w:szCs w:val="26"/>
        </w:rPr>
        <w:t>Pilnvaroto institūciju</w:t>
      </w:r>
      <w:r w:rsidRPr="00AC67B6">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14:paraId="1613F6FA"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veic darbības, kas kaitē vai var kaitēt nākotnē MINISTRIJAS tēlam vai darbībai;</w:t>
      </w:r>
    </w:p>
    <w:p w14:paraId="16F68035"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pārkāpj citus šā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noteikumus vai normatīvos </w:t>
      </w:r>
      <w:smartTag w:uri="schemas-tilde-lv/tildestengine" w:element="veidnes">
        <w:smartTagPr>
          <w:attr w:name="baseform" w:val="akt|s"/>
          <w:attr w:name="id" w:val="-1"/>
          <w:attr w:name="text" w:val="aktus"/>
        </w:smartTagPr>
        <w:r w:rsidRPr="00AC67B6">
          <w:rPr>
            <w:color w:val="000000" w:themeColor="text1"/>
            <w:sz w:val="26"/>
            <w:szCs w:val="26"/>
          </w:rPr>
          <w:t>aktus</w:t>
        </w:r>
      </w:smartTag>
      <w:r w:rsidRPr="00AC67B6">
        <w:rPr>
          <w:color w:val="000000" w:themeColor="text1"/>
          <w:sz w:val="26"/>
          <w:szCs w:val="26"/>
        </w:rPr>
        <w:t>;</w:t>
      </w:r>
    </w:p>
    <w:p w14:paraId="09A12B41"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rPr>
        <w:t xml:space="preserve">normatīvajos </w:t>
      </w:r>
      <w:smartTag w:uri="schemas-tilde-lv/tildestengine" w:element="veidnes">
        <w:smartTagPr>
          <w:attr w:name="baseform" w:val="akt|s"/>
          <w:attr w:name="id" w:val="-1"/>
          <w:attr w:name="text" w:val="aktos"/>
        </w:smartTagPr>
        <w:r w:rsidRPr="00AC67B6">
          <w:rPr>
            <w:color w:val="000000" w:themeColor="text1"/>
            <w:sz w:val="26"/>
            <w:szCs w:val="26"/>
          </w:rPr>
          <w:t>aktos</w:t>
        </w:r>
      </w:smartTag>
      <w:r w:rsidRPr="00AC67B6">
        <w:rPr>
          <w:color w:val="000000" w:themeColor="text1"/>
          <w:sz w:val="26"/>
          <w:szCs w:val="26"/>
        </w:rPr>
        <w:t xml:space="preserve"> noteiktajā kārtībā </w:t>
      </w:r>
      <w:r w:rsidRPr="00AC67B6">
        <w:rPr>
          <w:i/>
          <w:color w:val="000000" w:themeColor="text1"/>
          <w:sz w:val="26"/>
          <w:szCs w:val="26"/>
        </w:rPr>
        <w:t>Pilnvarotā institūcija</w:t>
      </w:r>
      <w:r w:rsidRPr="00AC67B6">
        <w:rPr>
          <w:color w:val="000000" w:themeColor="text1"/>
          <w:sz w:val="26"/>
          <w:szCs w:val="26"/>
        </w:rPr>
        <w:t xml:space="preserve"> ir atzīta par maksātnespējīgu;</w:t>
      </w:r>
    </w:p>
    <w:p w14:paraId="0705005C" w14:textId="77777777" w:rsidR="0063155D" w:rsidRPr="00AC67B6" w:rsidRDefault="0063155D" w:rsidP="0063155D">
      <w:pPr>
        <w:pStyle w:val="ListParagraph"/>
        <w:widowControl/>
        <w:numPr>
          <w:ilvl w:val="2"/>
          <w:numId w:val="25"/>
        </w:numPr>
        <w:adjustRightInd/>
        <w:ind w:left="1276" w:hanging="709"/>
        <w:contextualSpacing/>
        <w:textAlignment w:val="auto"/>
        <w:rPr>
          <w:color w:val="000000" w:themeColor="text1"/>
          <w:sz w:val="26"/>
          <w:szCs w:val="26"/>
        </w:rPr>
      </w:pPr>
      <w:r w:rsidRPr="00AC67B6">
        <w:rPr>
          <w:color w:val="000000" w:themeColor="text1"/>
          <w:sz w:val="26"/>
          <w:szCs w:val="26"/>
        </w:rPr>
        <w:t xml:space="preserve">šā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noteikumi zaudē spēku atbilstoši normatīvajiem aktiem.</w:t>
      </w:r>
    </w:p>
    <w:p w14:paraId="65EB6F2F" w14:textId="77777777" w:rsidR="0063155D" w:rsidRPr="00AC67B6" w:rsidRDefault="0063155D" w:rsidP="0063155D">
      <w:pPr>
        <w:ind w:firstLine="426"/>
        <w:rPr>
          <w:color w:val="000000" w:themeColor="text1"/>
          <w:sz w:val="26"/>
          <w:szCs w:val="26"/>
        </w:rPr>
      </w:pPr>
    </w:p>
    <w:p w14:paraId="14154CE5" w14:textId="77777777" w:rsidR="0063155D" w:rsidRPr="00AC67B6" w:rsidRDefault="0063155D" w:rsidP="0063155D">
      <w:pPr>
        <w:pStyle w:val="ListParagraph"/>
        <w:widowControl/>
        <w:numPr>
          <w:ilvl w:val="1"/>
          <w:numId w:val="25"/>
        </w:numPr>
        <w:adjustRightInd/>
        <w:ind w:left="567" w:hanging="567"/>
        <w:contextualSpacing/>
        <w:textAlignment w:val="auto"/>
        <w:rPr>
          <w:color w:val="000000" w:themeColor="text1"/>
          <w:sz w:val="26"/>
          <w:szCs w:val="26"/>
        </w:rPr>
      </w:pPr>
      <w:r w:rsidRPr="00AC67B6">
        <w:rPr>
          <w:i/>
          <w:color w:val="000000" w:themeColor="text1"/>
          <w:sz w:val="26"/>
          <w:szCs w:val="26"/>
        </w:rPr>
        <w:t>Pilnvarotā institūcija</w:t>
      </w:r>
      <w:r w:rsidRPr="00AC67B6">
        <w:rPr>
          <w:color w:val="000000" w:themeColor="text1"/>
          <w:sz w:val="26"/>
          <w:szCs w:val="26"/>
        </w:rPr>
        <w:t xml:space="preserve"> ne vēlāk kā 5 (piecu) darba dienu laikā pēc </w:t>
      </w:r>
      <w:smartTag w:uri="schemas-tilde-lv/tildestengine" w:element="veidnes">
        <w:smartTagPr>
          <w:attr w:name="baseform" w:val="līgum|s"/>
          <w:attr w:name="id" w:val="-1"/>
          <w:attr w:name="text" w:val="Līguma"/>
        </w:smartTagPr>
        <w:r w:rsidRPr="00AC67B6">
          <w:rPr>
            <w:color w:val="000000" w:themeColor="text1"/>
            <w:sz w:val="26"/>
            <w:szCs w:val="26"/>
          </w:rPr>
          <w:t>Līguma</w:t>
        </w:r>
      </w:smartTag>
      <w:r w:rsidRPr="00AC67B6">
        <w:rPr>
          <w:color w:val="000000" w:themeColor="text1"/>
          <w:sz w:val="26"/>
          <w:szCs w:val="26"/>
        </w:rPr>
        <w:t xml:space="preserve"> izbeigšanas:</w:t>
      </w:r>
    </w:p>
    <w:p w14:paraId="1033B979" w14:textId="77777777" w:rsidR="0063155D" w:rsidRPr="00AC67B6" w:rsidRDefault="0063155D" w:rsidP="0063155D">
      <w:pPr>
        <w:pStyle w:val="ListParagraph"/>
        <w:widowControl/>
        <w:numPr>
          <w:ilvl w:val="2"/>
          <w:numId w:val="25"/>
        </w:numPr>
        <w:tabs>
          <w:tab w:val="left" w:pos="426"/>
        </w:tabs>
        <w:adjustRightInd/>
        <w:ind w:left="1276" w:hanging="709"/>
        <w:contextualSpacing/>
        <w:textAlignment w:val="auto"/>
        <w:rPr>
          <w:color w:val="000000" w:themeColor="text1"/>
          <w:sz w:val="26"/>
          <w:szCs w:val="26"/>
        </w:rPr>
      </w:pPr>
      <w:r w:rsidRPr="00AC67B6">
        <w:rPr>
          <w:color w:val="000000" w:themeColor="text1"/>
          <w:sz w:val="26"/>
          <w:szCs w:val="26"/>
        </w:rPr>
        <w:t>atmaksā valsts budžetā neizlietotos finanšu līdzekļus;</w:t>
      </w:r>
    </w:p>
    <w:p w14:paraId="2B5F06FD" w14:textId="77777777" w:rsidR="0063155D" w:rsidRPr="00AC67B6" w:rsidRDefault="0063155D" w:rsidP="0063155D">
      <w:pPr>
        <w:pStyle w:val="ListParagraph"/>
        <w:widowControl/>
        <w:numPr>
          <w:ilvl w:val="2"/>
          <w:numId w:val="25"/>
        </w:numPr>
        <w:tabs>
          <w:tab w:val="left" w:pos="426"/>
        </w:tabs>
        <w:adjustRightInd/>
        <w:ind w:left="1276" w:hanging="709"/>
        <w:contextualSpacing/>
        <w:textAlignment w:val="auto"/>
        <w:rPr>
          <w:color w:val="000000" w:themeColor="text1"/>
          <w:sz w:val="26"/>
          <w:szCs w:val="26"/>
        </w:rPr>
      </w:pPr>
      <w:r w:rsidRPr="00AC67B6">
        <w:rPr>
          <w:color w:val="000000" w:themeColor="text1"/>
          <w:sz w:val="26"/>
          <w:szCs w:val="26"/>
        </w:rPr>
        <w:lastRenderedPageBreak/>
        <w:t>nodod MINISTRIJAI visu ar Pārvaldes uzdevuma veikšanu saistīto izstrādāto dokumentāciju un informāciju;</w:t>
      </w:r>
    </w:p>
    <w:p w14:paraId="779BDBF1" w14:textId="77777777" w:rsidR="0063155D" w:rsidRPr="00AC67B6" w:rsidRDefault="0063155D" w:rsidP="0063155D">
      <w:pPr>
        <w:pStyle w:val="ListParagraph"/>
        <w:widowControl/>
        <w:numPr>
          <w:ilvl w:val="2"/>
          <w:numId w:val="25"/>
        </w:numPr>
        <w:tabs>
          <w:tab w:val="left" w:pos="426"/>
        </w:tabs>
        <w:adjustRightInd/>
        <w:ind w:left="1276" w:hanging="709"/>
        <w:contextualSpacing/>
        <w:textAlignment w:val="auto"/>
        <w:rPr>
          <w:color w:val="000000" w:themeColor="text1"/>
          <w:sz w:val="26"/>
          <w:szCs w:val="26"/>
        </w:rPr>
      </w:pPr>
      <w:r w:rsidRPr="00AC67B6">
        <w:rPr>
          <w:sz w:val="26"/>
          <w:szCs w:val="26"/>
        </w:rPr>
        <w:t>nodod neekskluzīvās izmantošanas tiesības (vienkāršo licenci) uz Līguma izpildes ietvaros radītiem ar autortiesībām aizsargātiem darbiem un blakustiesību objektiem</w:t>
      </w:r>
      <w:r w:rsidRPr="00AC67B6">
        <w:rPr>
          <w:color w:val="000000" w:themeColor="text1"/>
          <w:sz w:val="26"/>
          <w:szCs w:val="26"/>
        </w:rPr>
        <w:t>;</w:t>
      </w:r>
    </w:p>
    <w:p w14:paraId="3151AA0F" w14:textId="77777777" w:rsidR="0063155D" w:rsidRPr="00AC67B6" w:rsidRDefault="0063155D" w:rsidP="0063155D">
      <w:pPr>
        <w:pStyle w:val="ListParagraph"/>
        <w:widowControl/>
        <w:numPr>
          <w:ilvl w:val="2"/>
          <w:numId w:val="25"/>
        </w:numPr>
        <w:tabs>
          <w:tab w:val="left" w:pos="426"/>
        </w:tabs>
        <w:adjustRightInd/>
        <w:ind w:left="1276" w:hanging="709"/>
        <w:contextualSpacing/>
        <w:textAlignment w:val="auto"/>
        <w:rPr>
          <w:color w:val="000000" w:themeColor="text1"/>
          <w:sz w:val="26"/>
          <w:szCs w:val="26"/>
        </w:rPr>
      </w:pPr>
      <w:r w:rsidRPr="00AC67B6">
        <w:rPr>
          <w:color w:val="000000" w:themeColor="text1"/>
          <w:sz w:val="26"/>
          <w:szCs w:val="26"/>
        </w:rPr>
        <w:t>iesniedz MINISTRIJAI Līguma izpildes pārskatu.</w:t>
      </w:r>
    </w:p>
    <w:p w14:paraId="24F5BE85" w14:textId="77777777" w:rsidR="0063155D" w:rsidRPr="00AC67B6" w:rsidRDefault="0063155D" w:rsidP="0063155D">
      <w:pPr>
        <w:ind w:left="284" w:hanging="284"/>
        <w:rPr>
          <w:b/>
          <w:color w:val="000000" w:themeColor="text1"/>
          <w:sz w:val="26"/>
          <w:szCs w:val="26"/>
        </w:rPr>
      </w:pPr>
    </w:p>
    <w:p w14:paraId="029AA938" w14:textId="2BB0B772" w:rsidR="0063155D" w:rsidRPr="00AC67B6" w:rsidRDefault="0049232A" w:rsidP="0063155D">
      <w:pPr>
        <w:pStyle w:val="ListParagraph"/>
        <w:widowControl/>
        <w:numPr>
          <w:ilvl w:val="0"/>
          <w:numId w:val="25"/>
        </w:numPr>
        <w:tabs>
          <w:tab w:val="left" w:pos="709"/>
        </w:tabs>
        <w:adjustRightInd/>
        <w:contextualSpacing/>
        <w:jc w:val="center"/>
        <w:textAlignment w:val="auto"/>
        <w:rPr>
          <w:rFonts w:eastAsia="Times New Roman"/>
          <w:b/>
          <w:color w:val="000000" w:themeColor="text1"/>
          <w:sz w:val="26"/>
          <w:szCs w:val="26"/>
          <w:lang w:eastAsia="en-US"/>
        </w:rPr>
      </w:pPr>
      <w:r>
        <w:rPr>
          <w:rFonts w:eastAsia="Times New Roman"/>
          <w:b/>
          <w:color w:val="000000" w:themeColor="text1"/>
          <w:sz w:val="26"/>
          <w:szCs w:val="26"/>
          <w:lang w:eastAsia="en-US"/>
        </w:rPr>
        <w:t xml:space="preserve"> </w:t>
      </w:r>
      <w:r w:rsidR="0063155D" w:rsidRPr="00AC67B6">
        <w:rPr>
          <w:rFonts w:eastAsia="Times New Roman"/>
          <w:b/>
          <w:color w:val="000000" w:themeColor="text1"/>
          <w:sz w:val="26"/>
          <w:szCs w:val="26"/>
          <w:lang w:eastAsia="en-US"/>
        </w:rPr>
        <w:t>Citi noteikumi</w:t>
      </w:r>
    </w:p>
    <w:p w14:paraId="025A85F7" w14:textId="77777777" w:rsidR="0063155D" w:rsidRPr="00AC67B6" w:rsidRDefault="0063155D" w:rsidP="0063155D">
      <w:pPr>
        <w:ind w:firstLine="360"/>
        <w:rPr>
          <w:b/>
          <w:color w:val="000000" w:themeColor="text1"/>
          <w:sz w:val="26"/>
          <w:szCs w:val="26"/>
        </w:rPr>
      </w:pPr>
    </w:p>
    <w:p w14:paraId="65D2062F" w14:textId="77777777" w:rsidR="0063155D" w:rsidRPr="00AC67B6" w:rsidRDefault="0063155D" w:rsidP="00AC67B6">
      <w:pPr>
        <w:pStyle w:val="ListParagraph"/>
        <w:widowControl/>
        <w:numPr>
          <w:ilvl w:val="1"/>
          <w:numId w:val="25"/>
        </w:numPr>
        <w:adjustRightInd/>
        <w:ind w:left="624" w:hanging="624"/>
        <w:contextualSpacing/>
        <w:textAlignment w:val="auto"/>
        <w:rPr>
          <w:color w:val="000000" w:themeColor="text1"/>
          <w:sz w:val="26"/>
          <w:szCs w:val="26"/>
        </w:rPr>
      </w:pPr>
      <w:r w:rsidRPr="00AC67B6">
        <w:rPr>
          <w:color w:val="000000" w:themeColor="text1"/>
          <w:sz w:val="26"/>
          <w:szCs w:val="26"/>
        </w:rPr>
        <w:t xml:space="preserve">Pušu attiecības, kas nav atrunātas šajā Līgumā, tiek regulētas saskaņā ar Latvijas Republikas normatīvajiem aktiem. </w:t>
      </w:r>
    </w:p>
    <w:p w14:paraId="4544256A" w14:textId="77777777" w:rsidR="0063155D" w:rsidRPr="00AC67B6" w:rsidRDefault="0063155D" w:rsidP="0063155D">
      <w:pPr>
        <w:pStyle w:val="ListParagraph"/>
        <w:ind w:left="567" w:hanging="567"/>
        <w:rPr>
          <w:color w:val="000000" w:themeColor="text1"/>
          <w:sz w:val="26"/>
          <w:szCs w:val="26"/>
        </w:rPr>
      </w:pPr>
    </w:p>
    <w:p w14:paraId="625C3EBA" w14:textId="77777777" w:rsidR="0063155D" w:rsidRPr="00AC67B6" w:rsidRDefault="0063155D" w:rsidP="00AC67B6">
      <w:pPr>
        <w:pStyle w:val="ListParagraph"/>
        <w:widowControl/>
        <w:numPr>
          <w:ilvl w:val="1"/>
          <w:numId w:val="25"/>
        </w:numPr>
        <w:adjustRightInd/>
        <w:ind w:left="624" w:hanging="624"/>
        <w:contextualSpacing/>
        <w:textAlignment w:val="auto"/>
        <w:rPr>
          <w:color w:val="000000" w:themeColor="text1"/>
          <w:sz w:val="26"/>
          <w:szCs w:val="26"/>
        </w:rPr>
      </w:pPr>
      <w:r w:rsidRPr="00AC67B6">
        <w:rPr>
          <w:color w:val="000000" w:themeColor="text1"/>
          <w:sz w:val="26"/>
          <w:szCs w:val="26"/>
        </w:rPr>
        <w:t>Pušu kontaktinformācija saziņai ar Līguma izpildi saistītos jautājumos:</w:t>
      </w:r>
    </w:p>
    <w:p w14:paraId="07DF6301" w14:textId="77777777" w:rsidR="0063155D" w:rsidRPr="00AC67B6" w:rsidRDefault="0063155D" w:rsidP="00AC67B6">
      <w:pPr>
        <w:pStyle w:val="ListParagraph"/>
        <w:widowControl/>
        <w:numPr>
          <w:ilvl w:val="2"/>
          <w:numId w:val="25"/>
        </w:numPr>
        <w:adjustRightInd/>
        <w:ind w:left="1248" w:hanging="624"/>
        <w:contextualSpacing/>
        <w:textAlignment w:val="auto"/>
        <w:rPr>
          <w:color w:val="000000" w:themeColor="text1"/>
          <w:sz w:val="26"/>
          <w:szCs w:val="26"/>
        </w:rPr>
      </w:pPr>
      <w:r w:rsidRPr="00AC67B6">
        <w:rPr>
          <w:color w:val="000000" w:themeColor="text1"/>
          <w:sz w:val="26"/>
          <w:szCs w:val="26"/>
        </w:rPr>
        <w:t xml:space="preserve">MINISTRIJAS e-pasts: </w:t>
      </w:r>
      <w:hyperlink r:id="rId12" w:history="1">
        <w:r w:rsidRPr="00AC67B6">
          <w:rPr>
            <w:rStyle w:val="Hyperlink"/>
            <w:sz w:val="26"/>
            <w:szCs w:val="26"/>
          </w:rPr>
          <w:t>pasts@km.gov.lv</w:t>
        </w:r>
      </w:hyperlink>
      <w:r w:rsidRPr="00AC67B6">
        <w:rPr>
          <w:color w:val="000000" w:themeColor="text1"/>
          <w:sz w:val="26"/>
          <w:szCs w:val="26"/>
        </w:rPr>
        <w:t xml:space="preserve">; </w:t>
      </w:r>
    </w:p>
    <w:p w14:paraId="1FE5D364" w14:textId="5951D21A" w:rsidR="0063155D" w:rsidRPr="00AC67B6" w:rsidRDefault="0063155D" w:rsidP="00AC67B6">
      <w:pPr>
        <w:pStyle w:val="ListParagraph"/>
        <w:numPr>
          <w:ilvl w:val="2"/>
          <w:numId w:val="25"/>
        </w:numPr>
        <w:ind w:left="1248" w:hanging="624"/>
        <w:rPr>
          <w:color w:val="000000" w:themeColor="text1"/>
          <w:sz w:val="26"/>
          <w:szCs w:val="26"/>
        </w:rPr>
      </w:pPr>
      <w:r w:rsidRPr="00AC67B6">
        <w:rPr>
          <w:i/>
          <w:iCs/>
          <w:color w:val="000000" w:themeColor="text1"/>
          <w:sz w:val="26"/>
          <w:szCs w:val="26"/>
        </w:rPr>
        <w:t>Pilnvarotās institūcijas</w:t>
      </w:r>
      <w:r w:rsidRPr="00AC67B6">
        <w:rPr>
          <w:color w:val="000000" w:themeColor="text1"/>
          <w:sz w:val="26"/>
          <w:szCs w:val="26"/>
        </w:rPr>
        <w:t xml:space="preserve"> e-pasts: </w:t>
      </w:r>
      <w:hyperlink r:id="rId13" w:history="1">
        <w:r w:rsidRPr="00AC67B6">
          <w:rPr>
            <w:rStyle w:val="Hyperlink"/>
            <w:sz w:val="26"/>
            <w:szCs w:val="26"/>
          </w:rPr>
          <w:t>skrese@lcca.lv</w:t>
        </w:r>
      </w:hyperlink>
      <w:r w:rsidR="0049232A">
        <w:rPr>
          <w:rStyle w:val="Hyperlink"/>
          <w:sz w:val="26"/>
          <w:szCs w:val="26"/>
          <w:u w:val="none"/>
        </w:rPr>
        <w:t>.</w:t>
      </w:r>
    </w:p>
    <w:p w14:paraId="4EEB5561" w14:textId="77777777" w:rsidR="0063155D" w:rsidRPr="00AC67B6" w:rsidRDefault="0063155D" w:rsidP="0063155D">
      <w:pPr>
        <w:pStyle w:val="ListParagraph"/>
        <w:ind w:left="567"/>
        <w:rPr>
          <w:color w:val="000000" w:themeColor="text1"/>
          <w:sz w:val="26"/>
          <w:szCs w:val="26"/>
        </w:rPr>
      </w:pPr>
    </w:p>
    <w:p w14:paraId="353750F7" w14:textId="77777777" w:rsidR="0063155D" w:rsidRPr="00AC67B6" w:rsidRDefault="0063155D" w:rsidP="00AC67B6">
      <w:pPr>
        <w:pStyle w:val="ListParagraph"/>
        <w:widowControl/>
        <w:numPr>
          <w:ilvl w:val="1"/>
          <w:numId w:val="25"/>
        </w:numPr>
        <w:adjustRightInd/>
        <w:ind w:left="624" w:hanging="624"/>
        <w:contextualSpacing/>
        <w:textAlignment w:val="auto"/>
        <w:rPr>
          <w:color w:val="000000" w:themeColor="text1"/>
          <w:sz w:val="26"/>
          <w:szCs w:val="26"/>
        </w:rPr>
      </w:pPr>
      <w:r w:rsidRPr="00AC67B6">
        <w:rPr>
          <w:color w:val="000000" w:themeColor="text1"/>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2629EEB2" w14:textId="77777777" w:rsidR="0063155D" w:rsidRPr="00AC67B6" w:rsidRDefault="0063155D" w:rsidP="00AC67B6">
      <w:pPr>
        <w:pStyle w:val="ListParagraph"/>
        <w:ind w:left="624" w:hanging="624"/>
        <w:rPr>
          <w:color w:val="000000" w:themeColor="text1"/>
          <w:sz w:val="26"/>
          <w:szCs w:val="26"/>
        </w:rPr>
      </w:pPr>
    </w:p>
    <w:p w14:paraId="31B6E9C6" w14:textId="77777777" w:rsidR="0063155D" w:rsidRPr="00AC67B6" w:rsidRDefault="0063155D" w:rsidP="00AC67B6">
      <w:pPr>
        <w:pStyle w:val="ListParagraph"/>
        <w:widowControl/>
        <w:numPr>
          <w:ilvl w:val="1"/>
          <w:numId w:val="25"/>
        </w:numPr>
        <w:adjustRightInd/>
        <w:ind w:left="624" w:hanging="624"/>
        <w:contextualSpacing/>
        <w:textAlignment w:val="auto"/>
        <w:rPr>
          <w:color w:val="000000" w:themeColor="text1"/>
          <w:sz w:val="26"/>
          <w:szCs w:val="26"/>
        </w:rPr>
      </w:pPr>
      <w:r w:rsidRPr="00AC67B6">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513312DE" w14:textId="77777777" w:rsidR="0063155D" w:rsidRPr="00AC67B6" w:rsidRDefault="0063155D" w:rsidP="00AC67B6">
      <w:pPr>
        <w:pStyle w:val="ListParagraph"/>
        <w:ind w:left="624" w:hanging="624"/>
        <w:rPr>
          <w:color w:val="000000" w:themeColor="text1"/>
          <w:sz w:val="26"/>
          <w:szCs w:val="26"/>
        </w:rPr>
      </w:pPr>
    </w:p>
    <w:p w14:paraId="2F67A27F" w14:textId="21FE09F0" w:rsidR="0063155D" w:rsidRPr="00AC67B6" w:rsidRDefault="0063155D" w:rsidP="00AC67B6">
      <w:pPr>
        <w:pStyle w:val="ListParagraph"/>
        <w:widowControl/>
        <w:numPr>
          <w:ilvl w:val="1"/>
          <w:numId w:val="25"/>
        </w:numPr>
        <w:adjustRightInd/>
        <w:ind w:left="624" w:hanging="624"/>
        <w:contextualSpacing/>
        <w:textAlignment w:val="auto"/>
        <w:rPr>
          <w:color w:val="000000" w:themeColor="text1"/>
          <w:sz w:val="26"/>
          <w:szCs w:val="26"/>
        </w:rPr>
      </w:pPr>
      <w:r w:rsidRPr="00AC67B6">
        <w:rPr>
          <w:color w:val="000000" w:themeColor="text1"/>
          <w:w w:val="101"/>
          <w:sz w:val="26"/>
          <w:szCs w:val="26"/>
        </w:rPr>
        <w:t>Līgums ar 2 (diviem) pielikumiem sagatavots latviešu valodā uz 1</w:t>
      </w:r>
      <w:r w:rsidR="00D7772A">
        <w:rPr>
          <w:color w:val="000000" w:themeColor="text1"/>
          <w:w w:val="101"/>
          <w:sz w:val="26"/>
          <w:szCs w:val="26"/>
        </w:rPr>
        <w:t>3</w:t>
      </w:r>
      <w:r w:rsidRPr="00AC67B6">
        <w:rPr>
          <w:color w:val="000000" w:themeColor="text1"/>
          <w:w w:val="101"/>
          <w:sz w:val="26"/>
          <w:szCs w:val="26"/>
        </w:rPr>
        <w:t xml:space="preserve"> (</w:t>
      </w:r>
      <w:r w:rsidR="00D7772A">
        <w:rPr>
          <w:color w:val="000000" w:themeColor="text1"/>
          <w:w w:val="101"/>
          <w:sz w:val="26"/>
          <w:szCs w:val="26"/>
        </w:rPr>
        <w:t>trīs</w:t>
      </w:r>
      <w:r w:rsidRPr="00AC67B6">
        <w:rPr>
          <w:color w:val="000000" w:themeColor="text1"/>
          <w:w w:val="101"/>
          <w:sz w:val="26"/>
          <w:szCs w:val="26"/>
        </w:rPr>
        <w:t xml:space="preserve">padsmit) lapām </w:t>
      </w:r>
      <w:r w:rsidRPr="00AC67B6">
        <w:rPr>
          <w:color w:val="000000" w:themeColor="text1"/>
          <w:sz w:val="26"/>
          <w:szCs w:val="26"/>
        </w:rPr>
        <w:t>elektroniska dokumenta veidā un parakstīts ar drošu elektronisko parakstu un satur laika zīmogu.</w:t>
      </w:r>
      <w:r w:rsidRPr="00AC67B6">
        <w:rPr>
          <w:color w:val="000000" w:themeColor="text1"/>
          <w:w w:val="101"/>
          <w:sz w:val="26"/>
          <w:szCs w:val="26"/>
        </w:rPr>
        <w:t xml:space="preserve"> Pusēm ir pieejams abpusēji parakstīts Līgums elektroniskā formātā. </w:t>
      </w:r>
    </w:p>
    <w:p w14:paraId="35D19F6E" w14:textId="77777777" w:rsidR="0063155D" w:rsidRPr="00AC67B6" w:rsidRDefault="0063155D" w:rsidP="0063155D">
      <w:pPr>
        <w:ind w:left="540" w:hanging="540"/>
        <w:jc w:val="center"/>
        <w:rPr>
          <w:b/>
          <w:color w:val="000000" w:themeColor="text1"/>
          <w:sz w:val="26"/>
          <w:szCs w:val="26"/>
        </w:rPr>
      </w:pPr>
    </w:p>
    <w:p w14:paraId="45DE08C4" w14:textId="77777777" w:rsidR="0063155D" w:rsidRPr="00AC67B6" w:rsidRDefault="0063155D" w:rsidP="0063155D">
      <w:pPr>
        <w:pStyle w:val="ListParagraph"/>
        <w:widowControl/>
        <w:numPr>
          <w:ilvl w:val="0"/>
          <w:numId w:val="25"/>
        </w:numPr>
        <w:adjustRightInd/>
        <w:contextualSpacing/>
        <w:jc w:val="center"/>
        <w:textAlignment w:val="auto"/>
        <w:rPr>
          <w:rFonts w:eastAsia="Times New Roman"/>
          <w:b/>
          <w:sz w:val="26"/>
          <w:szCs w:val="26"/>
          <w:lang w:eastAsia="en-US"/>
        </w:rPr>
      </w:pPr>
      <w:r w:rsidRPr="00AC67B6">
        <w:rPr>
          <w:rFonts w:eastAsia="Times New Roman"/>
          <w:b/>
          <w:sz w:val="26"/>
          <w:szCs w:val="26"/>
          <w:lang w:eastAsia="en-US"/>
        </w:rPr>
        <w:t>Pušu rekvizīti</w:t>
      </w:r>
    </w:p>
    <w:p w14:paraId="72031DD1" w14:textId="77777777" w:rsidR="0063155D" w:rsidRPr="00AC67B6" w:rsidRDefault="0063155D" w:rsidP="0063155D">
      <w:pPr>
        <w:pStyle w:val="ListParagraph"/>
        <w:widowControl/>
        <w:adjustRightInd/>
        <w:ind w:left="425"/>
        <w:contextualSpacing/>
        <w:textAlignment w:val="auto"/>
        <w:rPr>
          <w:b/>
          <w:color w:val="000000" w:themeColor="text1"/>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8"/>
        <w:gridCol w:w="4789"/>
      </w:tblGrid>
      <w:tr w:rsidR="0063155D" w:rsidRPr="00A31D3A" w14:paraId="344FE00B" w14:textId="77777777" w:rsidTr="00AC67B6">
        <w:tc>
          <w:tcPr>
            <w:tcW w:w="4498" w:type="dxa"/>
          </w:tcPr>
          <w:p w14:paraId="7C9BDA3A" w14:textId="77777777" w:rsidR="0063155D" w:rsidRPr="00AC67B6" w:rsidRDefault="0063155D" w:rsidP="009B4B05">
            <w:pPr>
              <w:pStyle w:val="ListParagraph1"/>
              <w:ind w:left="0"/>
              <w:rPr>
                <w:b/>
                <w:color w:val="000000" w:themeColor="text1"/>
                <w:w w:val="101"/>
                <w:sz w:val="26"/>
                <w:szCs w:val="26"/>
                <w:lang w:val="lv-LV"/>
              </w:rPr>
            </w:pPr>
            <w:r w:rsidRPr="00AC67B6">
              <w:rPr>
                <w:rFonts w:eastAsia="Arial Unicode MS"/>
                <w:b/>
                <w:color w:val="000000" w:themeColor="text1"/>
                <w:sz w:val="26"/>
                <w:szCs w:val="26"/>
                <w:lang w:val="lv-LV"/>
              </w:rPr>
              <w:t>MINISTRIJA:</w:t>
            </w:r>
          </w:p>
        </w:tc>
        <w:tc>
          <w:tcPr>
            <w:tcW w:w="4789" w:type="dxa"/>
          </w:tcPr>
          <w:p w14:paraId="020FD44B" w14:textId="77777777" w:rsidR="0063155D" w:rsidRPr="00AC67B6" w:rsidRDefault="0063155D" w:rsidP="009B4B05">
            <w:pPr>
              <w:rPr>
                <w:b/>
                <w:color w:val="000000" w:themeColor="text1"/>
                <w:sz w:val="26"/>
                <w:szCs w:val="26"/>
              </w:rPr>
            </w:pPr>
            <w:r w:rsidRPr="00AC67B6">
              <w:rPr>
                <w:b/>
                <w:color w:val="000000" w:themeColor="text1"/>
                <w:sz w:val="26"/>
                <w:szCs w:val="26"/>
              </w:rPr>
              <w:t>Pilnvarotā institūcija:</w:t>
            </w:r>
          </w:p>
        </w:tc>
      </w:tr>
      <w:tr w:rsidR="0063155D" w:rsidRPr="00A31D3A" w14:paraId="65BA5352" w14:textId="77777777" w:rsidTr="00AC67B6">
        <w:tc>
          <w:tcPr>
            <w:tcW w:w="4498" w:type="dxa"/>
          </w:tcPr>
          <w:p w14:paraId="7752D292" w14:textId="77777777" w:rsidR="0063155D" w:rsidRPr="00AC67B6" w:rsidRDefault="0063155D" w:rsidP="009B4B05">
            <w:pPr>
              <w:pStyle w:val="ListParagraph1"/>
              <w:ind w:left="0"/>
              <w:rPr>
                <w:color w:val="000000" w:themeColor="text1"/>
                <w:w w:val="101"/>
                <w:sz w:val="26"/>
                <w:szCs w:val="26"/>
                <w:lang w:val="lv-LV"/>
              </w:rPr>
            </w:pPr>
            <w:r w:rsidRPr="00AC67B6">
              <w:rPr>
                <w:rFonts w:eastAsia="Batang"/>
                <w:b/>
                <w:color w:val="000000" w:themeColor="text1"/>
                <w:sz w:val="26"/>
                <w:szCs w:val="26"/>
                <w:lang w:val="lv-LV"/>
              </w:rPr>
              <w:t>Latvijas Republikas Kultūras ministrija</w:t>
            </w:r>
          </w:p>
        </w:tc>
        <w:tc>
          <w:tcPr>
            <w:tcW w:w="4789" w:type="dxa"/>
          </w:tcPr>
          <w:p w14:paraId="28948B8C" w14:textId="29D00997" w:rsidR="0063155D" w:rsidRPr="00AC67B6" w:rsidRDefault="0063155D" w:rsidP="00AC67B6">
            <w:pPr>
              <w:rPr>
                <w:b/>
                <w:color w:val="000000" w:themeColor="text1"/>
                <w:sz w:val="26"/>
                <w:szCs w:val="26"/>
              </w:rPr>
            </w:pPr>
            <w:r w:rsidRPr="00AC67B6">
              <w:rPr>
                <w:b/>
                <w:sz w:val="26"/>
                <w:szCs w:val="26"/>
              </w:rPr>
              <w:t>Biedrība „Latvijas Laikmetīgās mākslas centrs”</w:t>
            </w:r>
          </w:p>
        </w:tc>
      </w:tr>
      <w:tr w:rsidR="0063155D" w:rsidRPr="00A31D3A" w14:paraId="1BDB73FE" w14:textId="77777777" w:rsidTr="00AC67B6">
        <w:tc>
          <w:tcPr>
            <w:tcW w:w="4498" w:type="dxa"/>
          </w:tcPr>
          <w:p w14:paraId="381B6C59" w14:textId="77777777" w:rsidR="0063155D" w:rsidRPr="00AC67B6" w:rsidRDefault="0063155D" w:rsidP="009B4B05">
            <w:pPr>
              <w:pStyle w:val="ListParagraph1"/>
              <w:ind w:left="0"/>
              <w:rPr>
                <w:color w:val="000000" w:themeColor="text1"/>
                <w:w w:val="101"/>
                <w:sz w:val="26"/>
                <w:szCs w:val="26"/>
                <w:lang w:val="lv-LV"/>
              </w:rPr>
            </w:pPr>
            <w:r w:rsidRPr="00AC67B6">
              <w:rPr>
                <w:color w:val="000000" w:themeColor="text1"/>
                <w:sz w:val="26"/>
                <w:szCs w:val="26"/>
                <w:lang w:val="lv-LV"/>
              </w:rPr>
              <w:t>K.Valdemāra iela 11a, Rīga, LV-1364</w:t>
            </w:r>
          </w:p>
        </w:tc>
        <w:tc>
          <w:tcPr>
            <w:tcW w:w="4789" w:type="dxa"/>
          </w:tcPr>
          <w:p w14:paraId="34402515" w14:textId="2D0CB1AF" w:rsidR="0063155D" w:rsidRPr="00AC67B6" w:rsidRDefault="0063155D">
            <w:pPr>
              <w:rPr>
                <w:bCs/>
                <w:color w:val="000000" w:themeColor="text1"/>
                <w:sz w:val="26"/>
                <w:szCs w:val="26"/>
              </w:rPr>
            </w:pPr>
            <w:r w:rsidRPr="00AC67B6">
              <w:rPr>
                <w:sz w:val="26"/>
                <w:szCs w:val="26"/>
              </w:rPr>
              <w:t>Alberta iela 13, Rīga, LV-1010</w:t>
            </w:r>
          </w:p>
        </w:tc>
      </w:tr>
      <w:tr w:rsidR="0063155D" w:rsidRPr="00A31D3A" w14:paraId="3F3EE779" w14:textId="77777777" w:rsidTr="00AC67B6">
        <w:tc>
          <w:tcPr>
            <w:tcW w:w="4498" w:type="dxa"/>
          </w:tcPr>
          <w:p w14:paraId="4CFD9730" w14:textId="77777777" w:rsidR="0063155D" w:rsidRPr="00AC67B6" w:rsidRDefault="0063155D" w:rsidP="009B4B05">
            <w:pPr>
              <w:ind w:left="426" w:hanging="426"/>
              <w:rPr>
                <w:color w:val="000000" w:themeColor="text1"/>
                <w:sz w:val="26"/>
                <w:szCs w:val="26"/>
              </w:rPr>
            </w:pPr>
            <w:r w:rsidRPr="00AC67B6">
              <w:rPr>
                <w:color w:val="000000" w:themeColor="text1"/>
                <w:sz w:val="26"/>
                <w:szCs w:val="26"/>
              </w:rPr>
              <w:t>Reģistrācijas Nr.90000042963</w:t>
            </w:r>
          </w:p>
        </w:tc>
        <w:tc>
          <w:tcPr>
            <w:tcW w:w="4789" w:type="dxa"/>
          </w:tcPr>
          <w:p w14:paraId="379DE3F4" w14:textId="10BC2015" w:rsidR="0063155D" w:rsidRPr="00AC67B6" w:rsidRDefault="0063155D" w:rsidP="009B4B05">
            <w:pPr>
              <w:rPr>
                <w:bCs/>
                <w:color w:val="000000" w:themeColor="text1"/>
                <w:sz w:val="26"/>
                <w:szCs w:val="26"/>
              </w:rPr>
            </w:pPr>
            <w:r w:rsidRPr="00AC67B6">
              <w:rPr>
                <w:sz w:val="26"/>
                <w:szCs w:val="26"/>
              </w:rPr>
              <w:t>Reģ</w:t>
            </w:r>
            <w:r w:rsidR="00A31D3A">
              <w:rPr>
                <w:sz w:val="26"/>
                <w:szCs w:val="26"/>
              </w:rPr>
              <w:t xml:space="preserve">istrācijas </w:t>
            </w:r>
            <w:r w:rsidRPr="00AC67B6">
              <w:rPr>
                <w:sz w:val="26"/>
                <w:szCs w:val="26"/>
              </w:rPr>
              <w:t>Nr.40003506194</w:t>
            </w:r>
          </w:p>
        </w:tc>
      </w:tr>
      <w:tr w:rsidR="0063155D" w:rsidRPr="00A31D3A" w14:paraId="56C9CB4C" w14:textId="77777777" w:rsidTr="00AC67B6">
        <w:tc>
          <w:tcPr>
            <w:tcW w:w="4498" w:type="dxa"/>
          </w:tcPr>
          <w:p w14:paraId="6B42F302" w14:textId="77777777" w:rsidR="0063155D" w:rsidRPr="00AC67B6" w:rsidRDefault="0063155D" w:rsidP="009B4B05">
            <w:pPr>
              <w:pStyle w:val="ListParagraph1"/>
              <w:ind w:left="0"/>
              <w:rPr>
                <w:color w:val="000000" w:themeColor="text1"/>
                <w:w w:val="101"/>
                <w:sz w:val="26"/>
                <w:szCs w:val="26"/>
                <w:lang w:val="lv-LV"/>
              </w:rPr>
            </w:pPr>
            <w:r w:rsidRPr="00AC67B6">
              <w:rPr>
                <w:color w:val="000000" w:themeColor="text1"/>
                <w:sz w:val="26"/>
                <w:szCs w:val="26"/>
                <w:lang w:val="lv-LV"/>
              </w:rPr>
              <w:t xml:space="preserve">Valsts kase </w:t>
            </w:r>
          </w:p>
        </w:tc>
        <w:tc>
          <w:tcPr>
            <w:tcW w:w="4789" w:type="dxa"/>
          </w:tcPr>
          <w:p w14:paraId="02717CB5" w14:textId="77777777" w:rsidR="0063155D" w:rsidRPr="00AC67B6" w:rsidRDefault="0063155D" w:rsidP="009B4B05">
            <w:pPr>
              <w:rPr>
                <w:sz w:val="26"/>
                <w:szCs w:val="26"/>
              </w:rPr>
            </w:pPr>
            <w:r w:rsidRPr="00AC67B6">
              <w:rPr>
                <w:sz w:val="26"/>
                <w:szCs w:val="26"/>
              </w:rPr>
              <w:t xml:space="preserve">Valsts kase </w:t>
            </w:r>
          </w:p>
        </w:tc>
      </w:tr>
      <w:tr w:rsidR="0063155D" w:rsidRPr="00A31D3A" w14:paraId="164CD21E" w14:textId="77777777" w:rsidTr="00AC67B6">
        <w:tc>
          <w:tcPr>
            <w:tcW w:w="4498" w:type="dxa"/>
          </w:tcPr>
          <w:p w14:paraId="16890E83" w14:textId="77777777" w:rsidR="0063155D" w:rsidRPr="00AC67B6" w:rsidRDefault="0063155D" w:rsidP="009B4B05">
            <w:pPr>
              <w:pStyle w:val="ListParagraph1"/>
              <w:ind w:left="0"/>
              <w:rPr>
                <w:color w:val="000000" w:themeColor="text1"/>
                <w:w w:val="101"/>
                <w:sz w:val="26"/>
                <w:szCs w:val="26"/>
                <w:lang w:val="lv-LV"/>
              </w:rPr>
            </w:pPr>
            <w:r w:rsidRPr="00AC67B6">
              <w:rPr>
                <w:color w:val="000000" w:themeColor="text1"/>
                <w:sz w:val="26"/>
                <w:szCs w:val="26"/>
                <w:lang w:val="lv-LV"/>
              </w:rPr>
              <w:t>Kods: TRELLV22</w:t>
            </w:r>
          </w:p>
        </w:tc>
        <w:tc>
          <w:tcPr>
            <w:tcW w:w="4789" w:type="dxa"/>
          </w:tcPr>
          <w:p w14:paraId="22FE7149" w14:textId="77777777" w:rsidR="0063155D" w:rsidRPr="00AC67B6" w:rsidRDefault="0063155D" w:rsidP="009B4B05">
            <w:pPr>
              <w:rPr>
                <w:sz w:val="26"/>
                <w:szCs w:val="26"/>
              </w:rPr>
            </w:pPr>
            <w:r w:rsidRPr="00AC67B6">
              <w:rPr>
                <w:sz w:val="26"/>
                <w:szCs w:val="26"/>
              </w:rPr>
              <w:t>Kods: TRELLV22</w:t>
            </w:r>
          </w:p>
        </w:tc>
      </w:tr>
      <w:tr w:rsidR="0063155D" w:rsidRPr="00A31D3A" w14:paraId="37E36234" w14:textId="77777777" w:rsidTr="00AC67B6">
        <w:tc>
          <w:tcPr>
            <w:tcW w:w="4498" w:type="dxa"/>
          </w:tcPr>
          <w:p w14:paraId="1C257F26" w14:textId="77777777" w:rsidR="0063155D" w:rsidRPr="00AC67B6" w:rsidRDefault="0063155D" w:rsidP="009B4B05">
            <w:pPr>
              <w:rPr>
                <w:color w:val="000000" w:themeColor="text1"/>
                <w:sz w:val="26"/>
                <w:szCs w:val="26"/>
              </w:rPr>
            </w:pPr>
            <w:r w:rsidRPr="00AC67B6">
              <w:rPr>
                <w:color w:val="000000" w:themeColor="text1"/>
                <w:sz w:val="26"/>
                <w:szCs w:val="26"/>
              </w:rPr>
              <w:t>Konts: LV17TREL2220511045000</w:t>
            </w:r>
          </w:p>
        </w:tc>
        <w:tc>
          <w:tcPr>
            <w:tcW w:w="4789" w:type="dxa"/>
          </w:tcPr>
          <w:p w14:paraId="658B9BC3" w14:textId="77777777" w:rsidR="0063155D" w:rsidRPr="00AC67B6" w:rsidRDefault="0063155D" w:rsidP="009B4B05">
            <w:pPr>
              <w:pStyle w:val="PlainText"/>
              <w:rPr>
                <w:rFonts w:ascii="Times New Roman" w:hAnsi="Times New Roman" w:cs="Times New Roman"/>
                <w:sz w:val="26"/>
                <w:szCs w:val="26"/>
              </w:rPr>
            </w:pPr>
            <w:r w:rsidRPr="00AC67B6">
              <w:rPr>
                <w:rFonts w:ascii="Times New Roman" w:hAnsi="Times New Roman" w:cs="Times New Roman"/>
                <w:sz w:val="26"/>
                <w:szCs w:val="26"/>
              </w:rPr>
              <w:t>Konts: LV35TREL9220360000000</w:t>
            </w:r>
          </w:p>
        </w:tc>
      </w:tr>
      <w:tr w:rsidR="0063155D" w:rsidRPr="00A31D3A" w14:paraId="536E456B" w14:textId="77777777" w:rsidTr="00AC67B6">
        <w:tc>
          <w:tcPr>
            <w:tcW w:w="4498" w:type="dxa"/>
          </w:tcPr>
          <w:p w14:paraId="293B40FB" w14:textId="77777777" w:rsidR="0063155D" w:rsidRPr="00AC67B6" w:rsidRDefault="0063155D" w:rsidP="009B4B05">
            <w:pPr>
              <w:pStyle w:val="ListParagraph1"/>
              <w:ind w:left="0"/>
              <w:rPr>
                <w:color w:val="000000" w:themeColor="text1"/>
                <w:sz w:val="26"/>
                <w:szCs w:val="26"/>
                <w:lang w:val="lv-LV"/>
              </w:rPr>
            </w:pPr>
            <w:r w:rsidRPr="00AC67B6">
              <w:rPr>
                <w:color w:val="000000" w:themeColor="text1"/>
                <w:sz w:val="26"/>
                <w:szCs w:val="26"/>
                <w:lang w:val="lv-LV"/>
              </w:rPr>
              <w:t>Valsts sekretāre</w:t>
            </w:r>
          </w:p>
        </w:tc>
        <w:tc>
          <w:tcPr>
            <w:tcW w:w="4789" w:type="dxa"/>
          </w:tcPr>
          <w:p w14:paraId="613899B9" w14:textId="1C277429" w:rsidR="0063155D" w:rsidRPr="00AC67B6" w:rsidRDefault="00A31D3A" w:rsidP="009B4B05">
            <w:pPr>
              <w:pStyle w:val="ListParagraph1"/>
              <w:ind w:left="0"/>
              <w:rPr>
                <w:color w:val="000000" w:themeColor="text1"/>
                <w:sz w:val="26"/>
                <w:szCs w:val="26"/>
                <w:lang w:val="lv-LV"/>
              </w:rPr>
            </w:pPr>
            <w:r>
              <w:rPr>
                <w:color w:val="000000" w:themeColor="text1"/>
                <w:sz w:val="26"/>
                <w:szCs w:val="26"/>
                <w:lang w:val="lv-LV"/>
              </w:rPr>
              <w:t>Valdes locekle</w:t>
            </w:r>
          </w:p>
        </w:tc>
      </w:tr>
      <w:tr w:rsidR="0063155D" w:rsidRPr="00A31D3A" w14:paraId="255C3352" w14:textId="77777777" w:rsidTr="00AC67B6">
        <w:trPr>
          <w:trHeight w:val="253"/>
        </w:trPr>
        <w:tc>
          <w:tcPr>
            <w:tcW w:w="4498" w:type="dxa"/>
          </w:tcPr>
          <w:p w14:paraId="4869F356" w14:textId="77777777" w:rsidR="0063155D" w:rsidRPr="00AC67B6" w:rsidRDefault="0063155D" w:rsidP="009B4B05">
            <w:pPr>
              <w:pStyle w:val="ListParagraph1"/>
              <w:ind w:left="0"/>
              <w:jc w:val="right"/>
              <w:rPr>
                <w:color w:val="000000" w:themeColor="text1"/>
                <w:sz w:val="26"/>
                <w:szCs w:val="26"/>
                <w:lang w:val="lv-LV"/>
              </w:rPr>
            </w:pPr>
            <w:r w:rsidRPr="00AC67B6">
              <w:rPr>
                <w:color w:val="000000" w:themeColor="text1"/>
                <w:sz w:val="26"/>
                <w:szCs w:val="26"/>
                <w:lang w:val="lv-LV"/>
              </w:rPr>
              <w:t>D.Vilsone</w:t>
            </w:r>
          </w:p>
        </w:tc>
        <w:tc>
          <w:tcPr>
            <w:tcW w:w="4789" w:type="dxa"/>
          </w:tcPr>
          <w:p w14:paraId="23A8FF70" w14:textId="77777777" w:rsidR="0063155D" w:rsidRPr="00AC67B6" w:rsidRDefault="0063155D" w:rsidP="009B4B05">
            <w:pPr>
              <w:pStyle w:val="ListParagraph1"/>
              <w:ind w:left="0"/>
              <w:jc w:val="right"/>
              <w:rPr>
                <w:color w:val="000000" w:themeColor="text1"/>
                <w:sz w:val="26"/>
                <w:szCs w:val="26"/>
                <w:lang w:val="lv-LV"/>
              </w:rPr>
            </w:pPr>
            <w:r w:rsidRPr="00AC67B6">
              <w:rPr>
                <w:color w:val="000000" w:themeColor="text1"/>
                <w:sz w:val="26"/>
                <w:szCs w:val="26"/>
                <w:lang w:val="lv-LV"/>
              </w:rPr>
              <w:t>S.Krese</w:t>
            </w:r>
          </w:p>
        </w:tc>
      </w:tr>
    </w:tbl>
    <w:p w14:paraId="5D299D24" w14:textId="77777777" w:rsidR="0063155D" w:rsidRPr="00AC67B6" w:rsidRDefault="0063155D" w:rsidP="0063155D">
      <w:pPr>
        <w:pStyle w:val="Title"/>
        <w:jc w:val="left"/>
        <w:rPr>
          <w:b w:val="0"/>
          <w:color w:val="000000" w:themeColor="text1"/>
          <w:szCs w:val="22"/>
        </w:rPr>
      </w:pPr>
    </w:p>
    <w:p w14:paraId="207E4B71" w14:textId="77777777" w:rsidR="0063155D" w:rsidRPr="00AC67B6" w:rsidRDefault="0063155D" w:rsidP="0063155D">
      <w:pPr>
        <w:pStyle w:val="Title"/>
        <w:jc w:val="left"/>
        <w:rPr>
          <w:b w:val="0"/>
          <w:bCs/>
          <w:color w:val="000000" w:themeColor="text1"/>
          <w:szCs w:val="22"/>
        </w:rPr>
      </w:pPr>
    </w:p>
    <w:p w14:paraId="2820EDF7" w14:textId="77777777" w:rsidR="0063155D" w:rsidRPr="00AC67B6" w:rsidRDefault="0063155D" w:rsidP="0063155D">
      <w:pPr>
        <w:pStyle w:val="Title"/>
        <w:rPr>
          <w:color w:val="000000" w:themeColor="text1"/>
          <w:szCs w:val="22"/>
        </w:rPr>
      </w:pPr>
      <w:r w:rsidRPr="00AC67B6">
        <w:rPr>
          <w:b w:val="0"/>
          <w:bCs/>
          <w:color w:val="000000" w:themeColor="text1"/>
          <w:szCs w:val="22"/>
        </w:rPr>
        <w:t>DOKUMENTS PARAKSTĪTS ELEKTRONISKI AR DROŠU ELEKTRONISKO PARAKSTU UN SATUR LAIKA ZĪMOGU</w:t>
      </w:r>
    </w:p>
    <w:p w14:paraId="08DE2B62" w14:textId="77777777" w:rsidR="00244FBF" w:rsidRPr="00AC67B6" w:rsidRDefault="00244FBF" w:rsidP="00BF2FED">
      <w:pPr>
        <w:widowControl/>
        <w:adjustRightInd/>
        <w:contextualSpacing/>
        <w:textAlignment w:val="auto"/>
        <w:rPr>
          <w:szCs w:val="22"/>
        </w:rPr>
      </w:pPr>
    </w:p>
    <w:p w14:paraId="4E32F0FE" w14:textId="77777777" w:rsidR="00572B49" w:rsidRPr="00AC67B6" w:rsidRDefault="00572B49" w:rsidP="00BF2FED">
      <w:pPr>
        <w:widowControl/>
        <w:adjustRightInd/>
        <w:contextualSpacing/>
        <w:textAlignment w:val="auto"/>
        <w:rPr>
          <w:szCs w:val="22"/>
        </w:rPr>
      </w:pPr>
    </w:p>
    <w:p w14:paraId="012124B2" w14:textId="77777777" w:rsidR="0049232A" w:rsidRPr="00BB1B01" w:rsidRDefault="0049232A" w:rsidP="0049232A">
      <w:pPr>
        <w:jc w:val="right"/>
        <w:rPr>
          <w:bCs/>
          <w:szCs w:val="22"/>
        </w:rPr>
      </w:pPr>
      <w:bookmarkStart w:id="6" w:name="_Hlk45713719"/>
      <w:r>
        <w:rPr>
          <w:szCs w:val="22"/>
        </w:rPr>
        <w:lastRenderedPageBreak/>
        <w:t>1.p</w:t>
      </w:r>
      <w:r w:rsidRPr="008517D3">
        <w:rPr>
          <w:szCs w:val="22"/>
        </w:rPr>
        <w:t xml:space="preserve">ielikums </w:t>
      </w:r>
    </w:p>
    <w:p w14:paraId="6F896CB8" w14:textId="77777777" w:rsidR="0049232A" w:rsidRPr="00940843" w:rsidRDefault="0049232A" w:rsidP="0049232A">
      <w:pPr>
        <w:jc w:val="right"/>
        <w:rPr>
          <w:szCs w:val="22"/>
        </w:rPr>
      </w:pPr>
      <w:r>
        <w:rPr>
          <w:szCs w:val="22"/>
        </w:rPr>
        <w:t>l</w:t>
      </w:r>
      <w:r w:rsidRPr="00940843">
        <w:rPr>
          <w:szCs w:val="22"/>
        </w:rPr>
        <w:t>īdzdarbības līgum</w:t>
      </w:r>
      <w:r>
        <w:rPr>
          <w:szCs w:val="22"/>
        </w:rPr>
        <w:t>am</w:t>
      </w:r>
      <w:r w:rsidRPr="00940843">
        <w:rPr>
          <w:szCs w:val="22"/>
        </w:rPr>
        <w:t xml:space="preserve"> </w:t>
      </w:r>
    </w:p>
    <w:p w14:paraId="179B0282" w14:textId="30BBE8B4" w:rsidR="0049232A" w:rsidRDefault="0049232A" w:rsidP="0049232A">
      <w:pPr>
        <w:jc w:val="right"/>
      </w:pPr>
      <w:r w:rsidRPr="002E5149">
        <w:rPr>
          <w:color w:val="000000" w:themeColor="text1"/>
          <w:szCs w:val="22"/>
        </w:rPr>
        <w:t>„</w:t>
      </w:r>
      <w:r w:rsidRPr="0049232A">
        <w:t xml:space="preserve">Par valsts pārvaldes uzdevuma – vizuālās mākslas pētniecības </w:t>
      </w:r>
    </w:p>
    <w:p w14:paraId="19206995" w14:textId="7B196094" w:rsidR="0049232A" w:rsidRPr="008517D3" w:rsidRDefault="0049232A" w:rsidP="0049232A">
      <w:pPr>
        <w:jc w:val="right"/>
        <w:rPr>
          <w:szCs w:val="22"/>
        </w:rPr>
      </w:pPr>
      <w:r w:rsidRPr="0049232A">
        <w:t>un pieejamības sabiedrībai nodrošināšana – veikšanu</w:t>
      </w:r>
      <w:r>
        <w:rPr>
          <w:szCs w:val="22"/>
        </w:rPr>
        <w:t>”</w:t>
      </w:r>
    </w:p>
    <w:bookmarkEnd w:id="6"/>
    <w:p w14:paraId="10A45CBD" w14:textId="77777777" w:rsidR="00F65097" w:rsidRPr="003F0CAF" w:rsidRDefault="00F65097" w:rsidP="00F65097">
      <w:pPr>
        <w:pStyle w:val="NoSpacing"/>
        <w:jc w:val="right"/>
        <w:rPr>
          <w:rFonts w:ascii="Times New Roman" w:hAnsi="Times New Roman" w:cs="Times New Roman"/>
          <w:sz w:val="24"/>
          <w:szCs w:val="24"/>
          <w:lang w:eastAsia="lv-LV"/>
        </w:rPr>
      </w:pPr>
    </w:p>
    <w:p w14:paraId="0FE87379" w14:textId="77777777" w:rsidR="0049232A" w:rsidRPr="00D055EE" w:rsidRDefault="00F65097" w:rsidP="00F65097">
      <w:pPr>
        <w:pStyle w:val="NoSpacing"/>
        <w:jc w:val="center"/>
        <w:rPr>
          <w:rFonts w:ascii="Times New Roman" w:hAnsi="Times New Roman" w:cs="Times New Roman"/>
          <w:b/>
          <w:sz w:val="26"/>
          <w:szCs w:val="26"/>
          <w:lang w:eastAsia="lv-LV"/>
        </w:rPr>
      </w:pPr>
      <w:r w:rsidRPr="00D055EE">
        <w:rPr>
          <w:rFonts w:ascii="Times New Roman" w:hAnsi="Times New Roman" w:cs="Times New Roman"/>
          <w:b/>
          <w:sz w:val="26"/>
          <w:szCs w:val="26"/>
          <w:lang w:eastAsia="lv-LV"/>
        </w:rPr>
        <w:t xml:space="preserve">Biedrības </w:t>
      </w:r>
      <w:r w:rsidRPr="00D055EE">
        <w:rPr>
          <w:rFonts w:ascii="Times New Roman" w:hAnsi="Times New Roman" w:cs="Times New Roman"/>
          <w:b/>
          <w:sz w:val="26"/>
          <w:szCs w:val="26"/>
        </w:rPr>
        <w:t>„</w:t>
      </w:r>
      <w:r w:rsidR="000851C2" w:rsidRPr="00D055EE">
        <w:rPr>
          <w:rFonts w:ascii="Times New Roman" w:hAnsi="Times New Roman" w:cs="Times New Roman"/>
          <w:b/>
          <w:sz w:val="26"/>
          <w:szCs w:val="26"/>
        </w:rPr>
        <w:t>Latvijas Laikmetīgās mākslas centrs</w:t>
      </w:r>
      <w:r w:rsidRPr="00D055EE">
        <w:rPr>
          <w:rFonts w:ascii="Times New Roman" w:hAnsi="Times New Roman" w:cs="Times New Roman"/>
          <w:b/>
          <w:sz w:val="26"/>
          <w:szCs w:val="26"/>
        </w:rPr>
        <w:t>”</w:t>
      </w:r>
      <w:r w:rsidRPr="00D055EE">
        <w:rPr>
          <w:rFonts w:ascii="Times New Roman" w:hAnsi="Times New Roman" w:cs="Times New Roman"/>
          <w:b/>
          <w:sz w:val="26"/>
          <w:szCs w:val="26"/>
          <w:lang w:eastAsia="lv-LV"/>
        </w:rPr>
        <w:t xml:space="preserve"> </w:t>
      </w:r>
    </w:p>
    <w:p w14:paraId="5BE405C0" w14:textId="489EE771" w:rsidR="0049232A" w:rsidRPr="00D055EE" w:rsidRDefault="00F65097" w:rsidP="0049232A">
      <w:pPr>
        <w:pStyle w:val="NoSpacing"/>
        <w:jc w:val="center"/>
        <w:rPr>
          <w:rFonts w:ascii="Times New Roman" w:hAnsi="Times New Roman" w:cs="Times New Roman"/>
          <w:b/>
          <w:sz w:val="26"/>
          <w:szCs w:val="26"/>
          <w:lang w:eastAsia="lv-LV"/>
        </w:rPr>
      </w:pPr>
      <w:r w:rsidRPr="00D055EE">
        <w:rPr>
          <w:rFonts w:ascii="Times New Roman" w:hAnsi="Times New Roman" w:cs="Times New Roman"/>
          <w:b/>
          <w:sz w:val="26"/>
          <w:szCs w:val="26"/>
        </w:rPr>
        <w:t xml:space="preserve">valsts pārvaldes </w:t>
      </w:r>
      <w:r w:rsidRPr="00D055EE">
        <w:rPr>
          <w:rFonts w:ascii="Times New Roman" w:hAnsi="Times New Roman" w:cs="Times New Roman"/>
          <w:b/>
          <w:color w:val="000000" w:themeColor="text1"/>
          <w:sz w:val="26"/>
          <w:szCs w:val="26"/>
        </w:rPr>
        <w:t>uzdevuma īstenošanai nepieciešamo</w:t>
      </w:r>
      <w:r w:rsidRPr="00D055EE">
        <w:rPr>
          <w:rFonts w:ascii="Times New Roman" w:hAnsi="Times New Roman" w:cs="Times New Roman"/>
          <w:b/>
          <w:sz w:val="26"/>
          <w:szCs w:val="26"/>
          <w:lang w:eastAsia="lv-LV"/>
        </w:rPr>
        <w:t xml:space="preserve"> </w:t>
      </w:r>
    </w:p>
    <w:p w14:paraId="1B572B97" w14:textId="0256ED8E" w:rsidR="00F65097" w:rsidRPr="00D055EE" w:rsidRDefault="00F65097">
      <w:pPr>
        <w:pStyle w:val="NoSpacing"/>
        <w:jc w:val="center"/>
        <w:rPr>
          <w:rFonts w:ascii="Times New Roman" w:hAnsi="Times New Roman" w:cs="Times New Roman"/>
          <w:b/>
          <w:sz w:val="26"/>
          <w:szCs w:val="26"/>
          <w:lang w:eastAsia="lv-LV"/>
        </w:rPr>
      </w:pPr>
      <w:r w:rsidRPr="00D055EE">
        <w:rPr>
          <w:rFonts w:ascii="Times New Roman" w:hAnsi="Times New Roman" w:cs="Times New Roman"/>
          <w:b/>
          <w:color w:val="000000" w:themeColor="text1"/>
          <w:sz w:val="26"/>
          <w:szCs w:val="26"/>
        </w:rPr>
        <w:t>izdevumu tāme</w:t>
      </w:r>
      <w:r w:rsidR="0049232A" w:rsidRPr="00D055EE">
        <w:rPr>
          <w:rFonts w:ascii="Times New Roman" w:hAnsi="Times New Roman" w:cs="Times New Roman"/>
          <w:b/>
          <w:color w:val="000000" w:themeColor="text1"/>
          <w:sz w:val="26"/>
          <w:szCs w:val="26"/>
        </w:rPr>
        <w:t xml:space="preserve"> 2021.gadam</w:t>
      </w:r>
    </w:p>
    <w:p w14:paraId="7A2FFDE5" w14:textId="10CDAB99" w:rsidR="00F65097" w:rsidRDefault="00F65097" w:rsidP="00F65097">
      <w:pPr>
        <w:jc w:val="center"/>
        <w:rPr>
          <w:sz w:val="24"/>
        </w:rPr>
      </w:pPr>
    </w:p>
    <w:tbl>
      <w:tblPr>
        <w:tblW w:w="5000" w:type="pct"/>
        <w:jc w:val="center"/>
        <w:tblLook w:val="04A0" w:firstRow="1" w:lastRow="0" w:firstColumn="1" w:lastColumn="0" w:noHBand="0" w:noVBand="1"/>
      </w:tblPr>
      <w:tblGrid>
        <w:gridCol w:w="936"/>
        <w:gridCol w:w="2738"/>
        <w:gridCol w:w="1456"/>
        <w:gridCol w:w="1244"/>
        <w:gridCol w:w="1347"/>
        <w:gridCol w:w="1340"/>
      </w:tblGrid>
      <w:tr w:rsidR="00AC67B6" w:rsidRPr="0049232A" w14:paraId="204DD780" w14:textId="77777777" w:rsidTr="00AC67B6">
        <w:trPr>
          <w:trHeight w:val="840"/>
          <w:jc w:val="center"/>
        </w:trPr>
        <w:tc>
          <w:tcPr>
            <w:tcW w:w="530" w:type="pct"/>
            <w:tcBorders>
              <w:top w:val="single" w:sz="4" w:space="0" w:color="auto"/>
              <w:left w:val="single" w:sz="4" w:space="0" w:color="auto"/>
              <w:bottom w:val="single" w:sz="4" w:space="0" w:color="auto"/>
              <w:right w:val="single" w:sz="4" w:space="0" w:color="auto"/>
            </w:tcBorders>
            <w:shd w:val="clear" w:color="000000" w:fill="F2F2F2"/>
            <w:vAlign w:val="center"/>
          </w:tcPr>
          <w:p w14:paraId="45F61936" w14:textId="77777777" w:rsidR="00AC67B6" w:rsidRDefault="00AC67B6" w:rsidP="00AC67B6">
            <w:pPr>
              <w:widowControl/>
              <w:adjustRightInd/>
              <w:jc w:val="center"/>
              <w:textAlignment w:val="auto"/>
              <w:rPr>
                <w:rFonts w:eastAsia="Times New Roman"/>
                <w:b/>
                <w:bCs/>
                <w:sz w:val="24"/>
                <w:lang w:eastAsia="en-US"/>
              </w:rPr>
            </w:pPr>
            <w:r w:rsidRPr="00AC67B6">
              <w:rPr>
                <w:rFonts w:eastAsia="Times New Roman"/>
                <w:b/>
                <w:bCs/>
                <w:sz w:val="24"/>
                <w:lang w:eastAsia="en-US"/>
              </w:rPr>
              <w:t>Nr.</w:t>
            </w:r>
          </w:p>
          <w:p w14:paraId="4726D718" w14:textId="0D3216F2" w:rsidR="00AC67B6" w:rsidRPr="00AC67B6" w:rsidRDefault="00AC67B6" w:rsidP="00D055EE">
            <w:pPr>
              <w:pStyle w:val="ListParagraph"/>
              <w:widowControl/>
              <w:adjustRightInd/>
              <w:ind w:left="0"/>
              <w:jc w:val="center"/>
              <w:textAlignment w:val="auto"/>
              <w:rPr>
                <w:rFonts w:eastAsia="Times New Roman"/>
                <w:b/>
                <w:bCs/>
                <w:sz w:val="24"/>
                <w:lang w:eastAsia="en-US"/>
              </w:rPr>
            </w:pPr>
            <w:r>
              <w:rPr>
                <w:rFonts w:eastAsia="Times New Roman"/>
                <w:b/>
                <w:bCs/>
                <w:sz w:val="24"/>
                <w:lang w:eastAsia="en-US"/>
              </w:rPr>
              <w:t>p.k.</w:t>
            </w:r>
          </w:p>
        </w:tc>
        <w:tc>
          <w:tcPr>
            <w:tcW w:w="1578" w:type="pct"/>
            <w:tcBorders>
              <w:top w:val="single" w:sz="4" w:space="0" w:color="auto"/>
              <w:left w:val="single" w:sz="4" w:space="0" w:color="auto"/>
              <w:bottom w:val="single" w:sz="4" w:space="0" w:color="auto"/>
              <w:right w:val="single" w:sz="4" w:space="0" w:color="auto"/>
            </w:tcBorders>
            <w:shd w:val="clear" w:color="000000" w:fill="F2F2F2"/>
            <w:vAlign w:val="center"/>
          </w:tcPr>
          <w:p w14:paraId="3816998C" w14:textId="0BA3F814" w:rsidR="00AC67B6" w:rsidRPr="00AC67B6" w:rsidRDefault="00AC67B6" w:rsidP="00D055EE">
            <w:pPr>
              <w:widowControl/>
              <w:adjustRightInd/>
              <w:jc w:val="center"/>
              <w:textAlignment w:val="auto"/>
              <w:rPr>
                <w:rFonts w:eastAsia="Times New Roman"/>
                <w:b/>
                <w:bCs/>
                <w:sz w:val="24"/>
                <w:lang w:eastAsia="en-US"/>
              </w:rPr>
            </w:pPr>
            <w:r w:rsidRPr="00374585">
              <w:rPr>
                <w:b/>
                <w:bCs/>
                <w:sz w:val="24"/>
              </w:rPr>
              <w:t>Pozīcijas nosaukums</w:t>
            </w:r>
          </w:p>
        </w:tc>
        <w:tc>
          <w:tcPr>
            <w:tcW w:w="604" w:type="pct"/>
            <w:tcBorders>
              <w:top w:val="single" w:sz="4" w:space="0" w:color="auto"/>
              <w:left w:val="nil"/>
              <w:bottom w:val="single" w:sz="4" w:space="0" w:color="auto"/>
              <w:right w:val="single" w:sz="4" w:space="0" w:color="auto"/>
            </w:tcBorders>
            <w:shd w:val="clear" w:color="000000" w:fill="F2F2F2"/>
            <w:vAlign w:val="center"/>
          </w:tcPr>
          <w:p w14:paraId="560D63EE" w14:textId="65B71373" w:rsidR="00AC67B6" w:rsidRPr="00AC67B6" w:rsidRDefault="00AC67B6">
            <w:pPr>
              <w:widowControl/>
              <w:adjustRightInd/>
              <w:jc w:val="center"/>
              <w:textAlignment w:val="auto"/>
              <w:rPr>
                <w:rFonts w:eastAsia="Times New Roman"/>
                <w:color w:val="FF0000"/>
                <w:sz w:val="24"/>
                <w:lang w:eastAsia="en-US"/>
              </w:rPr>
            </w:pPr>
            <w:r w:rsidRPr="00AC67B6">
              <w:rPr>
                <w:rFonts w:eastAsia="Times New Roman"/>
                <w:b/>
                <w:bCs/>
                <w:sz w:val="24"/>
                <w:lang w:eastAsia="en-US"/>
              </w:rPr>
              <w:t>Vienība</w:t>
            </w:r>
          </w:p>
        </w:tc>
        <w:tc>
          <w:tcPr>
            <w:tcW w:w="726" w:type="pct"/>
            <w:tcBorders>
              <w:top w:val="single" w:sz="4" w:space="0" w:color="auto"/>
              <w:left w:val="nil"/>
              <w:bottom w:val="single" w:sz="4" w:space="0" w:color="auto"/>
              <w:right w:val="single" w:sz="4" w:space="0" w:color="auto"/>
            </w:tcBorders>
            <w:shd w:val="clear" w:color="000000" w:fill="F2F2F2"/>
            <w:vAlign w:val="center"/>
          </w:tcPr>
          <w:p w14:paraId="5ABF73A8" w14:textId="0567C912" w:rsidR="00AC67B6" w:rsidRPr="00AC67B6" w:rsidRDefault="00AC67B6">
            <w:pPr>
              <w:widowControl/>
              <w:adjustRightInd/>
              <w:jc w:val="center"/>
              <w:textAlignment w:val="auto"/>
              <w:rPr>
                <w:rFonts w:eastAsia="Times New Roman"/>
                <w:color w:val="FF0000"/>
                <w:sz w:val="24"/>
                <w:lang w:eastAsia="en-US"/>
              </w:rPr>
            </w:pPr>
            <w:r w:rsidRPr="00AC67B6">
              <w:rPr>
                <w:rFonts w:eastAsia="Times New Roman"/>
                <w:b/>
                <w:bCs/>
                <w:sz w:val="24"/>
                <w:lang w:eastAsia="en-US"/>
              </w:rPr>
              <w:t>Vienību skaits</w:t>
            </w:r>
          </w:p>
        </w:tc>
        <w:tc>
          <w:tcPr>
            <w:tcW w:w="782" w:type="pct"/>
            <w:tcBorders>
              <w:top w:val="single" w:sz="4" w:space="0" w:color="auto"/>
              <w:left w:val="nil"/>
              <w:bottom w:val="single" w:sz="4" w:space="0" w:color="auto"/>
              <w:right w:val="single" w:sz="4" w:space="0" w:color="auto"/>
            </w:tcBorders>
            <w:shd w:val="clear" w:color="000000" w:fill="F2F2F2"/>
            <w:vAlign w:val="center"/>
          </w:tcPr>
          <w:p w14:paraId="358E96D8" w14:textId="77777777" w:rsidR="00AC67B6" w:rsidRDefault="00AC67B6" w:rsidP="00AC67B6">
            <w:pPr>
              <w:widowControl/>
              <w:adjustRightInd/>
              <w:jc w:val="center"/>
              <w:textAlignment w:val="auto"/>
              <w:rPr>
                <w:rFonts w:eastAsia="Times New Roman"/>
                <w:b/>
                <w:bCs/>
                <w:sz w:val="24"/>
                <w:lang w:eastAsia="en-US"/>
              </w:rPr>
            </w:pPr>
            <w:r w:rsidRPr="00AC67B6">
              <w:rPr>
                <w:rFonts w:eastAsia="Times New Roman"/>
                <w:b/>
                <w:bCs/>
                <w:sz w:val="24"/>
                <w:lang w:eastAsia="en-US"/>
              </w:rPr>
              <w:t>Vienības vidējās izmaksas</w:t>
            </w:r>
          </w:p>
          <w:p w14:paraId="7DC4D7D5" w14:textId="3A3DB290" w:rsidR="00AC67B6" w:rsidRPr="00AC67B6" w:rsidRDefault="00AC67B6" w:rsidP="00AC67B6">
            <w:pPr>
              <w:widowControl/>
              <w:adjustRightInd/>
              <w:jc w:val="center"/>
              <w:textAlignment w:val="auto"/>
              <w:rPr>
                <w:rFonts w:eastAsia="Times New Roman"/>
                <w:color w:val="FF0000"/>
                <w:sz w:val="24"/>
                <w:lang w:eastAsia="en-US"/>
              </w:rPr>
            </w:pPr>
            <w:r w:rsidRPr="00374585">
              <w:rPr>
                <w:b/>
                <w:bCs/>
                <w:sz w:val="24"/>
              </w:rPr>
              <w:t>(</w:t>
            </w:r>
            <w:r w:rsidRPr="00374585">
              <w:rPr>
                <w:b/>
                <w:bCs/>
                <w:i/>
                <w:iCs/>
                <w:sz w:val="24"/>
              </w:rPr>
              <w:t>euro</w:t>
            </w:r>
            <w:r w:rsidRPr="00374585">
              <w:rPr>
                <w:b/>
                <w:bCs/>
                <w:sz w:val="24"/>
              </w:rPr>
              <w:t>)</w:t>
            </w:r>
          </w:p>
        </w:tc>
        <w:tc>
          <w:tcPr>
            <w:tcW w:w="779" w:type="pct"/>
            <w:tcBorders>
              <w:top w:val="single" w:sz="4" w:space="0" w:color="auto"/>
              <w:left w:val="nil"/>
              <w:bottom w:val="single" w:sz="4" w:space="0" w:color="auto"/>
              <w:right w:val="single" w:sz="4" w:space="0" w:color="auto"/>
            </w:tcBorders>
            <w:shd w:val="clear" w:color="000000" w:fill="F2F2F2"/>
            <w:noWrap/>
            <w:vAlign w:val="center"/>
          </w:tcPr>
          <w:p w14:paraId="5BC60C65" w14:textId="77777777" w:rsidR="00AC67B6" w:rsidRDefault="00AC67B6" w:rsidP="00AC67B6">
            <w:pPr>
              <w:jc w:val="center"/>
              <w:rPr>
                <w:b/>
                <w:bCs/>
                <w:sz w:val="24"/>
              </w:rPr>
            </w:pPr>
            <w:r w:rsidRPr="00374585">
              <w:rPr>
                <w:b/>
                <w:bCs/>
                <w:sz w:val="24"/>
              </w:rPr>
              <w:t xml:space="preserve">Kopējās </w:t>
            </w:r>
          </w:p>
          <w:p w14:paraId="0F08BD9E" w14:textId="2443E572" w:rsidR="00AC67B6" w:rsidRPr="00374585" w:rsidRDefault="00AC67B6" w:rsidP="00AC67B6">
            <w:pPr>
              <w:jc w:val="center"/>
              <w:rPr>
                <w:b/>
                <w:bCs/>
                <w:sz w:val="24"/>
              </w:rPr>
            </w:pPr>
            <w:r w:rsidRPr="00374585">
              <w:rPr>
                <w:b/>
                <w:bCs/>
                <w:sz w:val="24"/>
              </w:rPr>
              <w:t>izmaksas</w:t>
            </w:r>
          </w:p>
          <w:p w14:paraId="0399047D" w14:textId="5D5F18B6" w:rsidR="00AC67B6" w:rsidRPr="00AC67B6" w:rsidRDefault="00AC67B6" w:rsidP="00AC67B6">
            <w:pPr>
              <w:widowControl/>
              <w:adjustRightInd/>
              <w:jc w:val="center"/>
              <w:textAlignment w:val="auto"/>
              <w:rPr>
                <w:rFonts w:eastAsia="Times New Roman"/>
                <w:b/>
                <w:bCs/>
                <w:color w:val="000000"/>
                <w:sz w:val="24"/>
                <w:lang w:eastAsia="en-US"/>
              </w:rPr>
            </w:pPr>
            <w:r w:rsidRPr="00374585">
              <w:rPr>
                <w:b/>
                <w:bCs/>
                <w:sz w:val="24"/>
              </w:rPr>
              <w:t>(</w:t>
            </w:r>
            <w:r w:rsidRPr="00374585">
              <w:rPr>
                <w:b/>
                <w:bCs/>
                <w:i/>
                <w:iCs/>
                <w:sz w:val="24"/>
              </w:rPr>
              <w:t>euro</w:t>
            </w:r>
            <w:r w:rsidRPr="00374585">
              <w:rPr>
                <w:b/>
                <w:bCs/>
                <w:sz w:val="24"/>
              </w:rPr>
              <w:t>)</w:t>
            </w:r>
          </w:p>
        </w:tc>
      </w:tr>
      <w:tr w:rsidR="00AC67B6" w:rsidRPr="0049232A" w14:paraId="3BB0823E" w14:textId="77777777" w:rsidTr="00D055EE">
        <w:trPr>
          <w:trHeight w:val="840"/>
          <w:jc w:val="center"/>
        </w:trPr>
        <w:tc>
          <w:tcPr>
            <w:tcW w:w="530" w:type="pct"/>
            <w:tcBorders>
              <w:top w:val="nil"/>
              <w:left w:val="single" w:sz="4" w:space="0" w:color="auto"/>
              <w:bottom w:val="single" w:sz="4" w:space="0" w:color="auto"/>
              <w:right w:val="single" w:sz="4" w:space="0" w:color="auto"/>
            </w:tcBorders>
            <w:shd w:val="clear" w:color="000000" w:fill="F2F2F2"/>
          </w:tcPr>
          <w:p w14:paraId="167C3414" w14:textId="77777777" w:rsidR="0049232A" w:rsidRPr="00AC67B6" w:rsidRDefault="0049232A">
            <w:pPr>
              <w:pStyle w:val="ListParagraph"/>
              <w:widowControl/>
              <w:numPr>
                <w:ilvl w:val="0"/>
                <w:numId w:val="31"/>
              </w:numPr>
              <w:adjustRightInd/>
              <w:jc w:val="left"/>
              <w:textAlignment w:val="auto"/>
              <w:rPr>
                <w:rFonts w:eastAsia="Times New Roman"/>
                <w:b/>
                <w:bCs/>
                <w:sz w:val="24"/>
                <w:lang w:eastAsia="en-US"/>
              </w:rPr>
            </w:pPr>
          </w:p>
        </w:tc>
        <w:tc>
          <w:tcPr>
            <w:tcW w:w="1578" w:type="pct"/>
            <w:tcBorders>
              <w:top w:val="nil"/>
              <w:left w:val="single" w:sz="4" w:space="0" w:color="auto"/>
              <w:bottom w:val="single" w:sz="4" w:space="0" w:color="auto"/>
              <w:right w:val="single" w:sz="4" w:space="0" w:color="auto"/>
            </w:tcBorders>
            <w:shd w:val="clear" w:color="000000" w:fill="F2F2F2"/>
            <w:vAlign w:val="center"/>
            <w:hideMark/>
          </w:tcPr>
          <w:p w14:paraId="35E694DE" w14:textId="57D6718E" w:rsidR="0049232A" w:rsidRPr="00AC67B6" w:rsidRDefault="0049232A" w:rsidP="00D055EE">
            <w:pPr>
              <w:widowControl/>
              <w:adjustRightInd/>
              <w:textAlignment w:val="auto"/>
              <w:rPr>
                <w:rFonts w:eastAsia="Times New Roman"/>
                <w:b/>
                <w:bCs/>
                <w:sz w:val="24"/>
                <w:lang w:eastAsia="en-US"/>
              </w:rPr>
            </w:pPr>
            <w:r w:rsidRPr="00AC67B6">
              <w:rPr>
                <w:rFonts w:eastAsia="Times New Roman"/>
                <w:b/>
                <w:bCs/>
                <w:sz w:val="24"/>
                <w:lang w:eastAsia="en-US"/>
              </w:rPr>
              <w:t>Finansējums valsts pārvaldes uzdevuma īstenošanas ietvaros plānotajiem pasākumiem</w:t>
            </w:r>
          </w:p>
        </w:tc>
        <w:tc>
          <w:tcPr>
            <w:tcW w:w="604" w:type="pct"/>
            <w:tcBorders>
              <w:top w:val="nil"/>
              <w:left w:val="nil"/>
              <w:bottom w:val="single" w:sz="4" w:space="0" w:color="auto"/>
              <w:right w:val="single" w:sz="4" w:space="0" w:color="auto"/>
            </w:tcBorders>
            <w:shd w:val="clear" w:color="000000" w:fill="F2F2F2"/>
            <w:vAlign w:val="center"/>
            <w:hideMark/>
          </w:tcPr>
          <w:p w14:paraId="69E9EBED" w14:textId="77777777" w:rsidR="0049232A" w:rsidRPr="00AC67B6" w:rsidRDefault="0049232A">
            <w:pPr>
              <w:widowControl/>
              <w:adjustRightInd/>
              <w:jc w:val="center"/>
              <w:textAlignment w:val="auto"/>
              <w:rPr>
                <w:rFonts w:eastAsia="Times New Roman"/>
                <w:color w:val="FF0000"/>
                <w:sz w:val="24"/>
                <w:lang w:eastAsia="en-US"/>
              </w:rPr>
            </w:pPr>
            <w:r w:rsidRPr="00AC67B6">
              <w:rPr>
                <w:rFonts w:eastAsia="Times New Roman"/>
                <w:color w:val="FF0000"/>
                <w:sz w:val="24"/>
                <w:lang w:eastAsia="en-US"/>
              </w:rPr>
              <w:t> </w:t>
            </w:r>
          </w:p>
        </w:tc>
        <w:tc>
          <w:tcPr>
            <w:tcW w:w="726" w:type="pct"/>
            <w:tcBorders>
              <w:top w:val="nil"/>
              <w:left w:val="nil"/>
              <w:bottom w:val="single" w:sz="4" w:space="0" w:color="auto"/>
              <w:right w:val="single" w:sz="4" w:space="0" w:color="auto"/>
            </w:tcBorders>
            <w:shd w:val="clear" w:color="000000" w:fill="F2F2F2"/>
            <w:vAlign w:val="center"/>
            <w:hideMark/>
          </w:tcPr>
          <w:p w14:paraId="4E0CD6C9" w14:textId="77777777" w:rsidR="0049232A" w:rsidRPr="00AC67B6" w:rsidRDefault="0049232A">
            <w:pPr>
              <w:widowControl/>
              <w:adjustRightInd/>
              <w:jc w:val="center"/>
              <w:textAlignment w:val="auto"/>
              <w:rPr>
                <w:rFonts w:eastAsia="Times New Roman"/>
                <w:color w:val="FF0000"/>
                <w:sz w:val="24"/>
                <w:lang w:eastAsia="en-US"/>
              </w:rPr>
            </w:pPr>
            <w:r w:rsidRPr="00AC67B6">
              <w:rPr>
                <w:rFonts w:eastAsia="Times New Roman"/>
                <w:color w:val="FF0000"/>
                <w:sz w:val="24"/>
                <w:lang w:eastAsia="en-US"/>
              </w:rPr>
              <w:t> </w:t>
            </w:r>
          </w:p>
        </w:tc>
        <w:tc>
          <w:tcPr>
            <w:tcW w:w="782" w:type="pct"/>
            <w:tcBorders>
              <w:top w:val="nil"/>
              <w:left w:val="nil"/>
              <w:bottom w:val="single" w:sz="4" w:space="0" w:color="auto"/>
              <w:right w:val="single" w:sz="4" w:space="0" w:color="auto"/>
            </w:tcBorders>
            <w:shd w:val="clear" w:color="000000" w:fill="F2F2F2"/>
            <w:vAlign w:val="center"/>
            <w:hideMark/>
          </w:tcPr>
          <w:p w14:paraId="5D98C83E" w14:textId="77777777" w:rsidR="0049232A" w:rsidRPr="00AC67B6" w:rsidRDefault="0049232A">
            <w:pPr>
              <w:widowControl/>
              <w:adjustRightInd/>
              <w:jc w:val="center"/>
              <w:textAlignment w:val="auto"/>
              <w:rPr>
                <w:rFonts w:eastAsia="Times New Roman"/>
                <w:color w:val="FF0000"/>
                <w:sz w:val="24"/>
                <w:lang w:eastAsia="en-US"/>
              </w:rPr>
            </w:pPr>
            <w:r w:rsidRPr="00AC67B6">
              <w:rPr>
                <w:rFonts w:eastAsia="Times New Roman"/>
                <w:color w:val="FF0000"/>
                <w:sz w:val="24"/>
                <w:lang w:eastAsia="en-US"/>
              </w:rPr>
              <w:t> </w:t>
            </w:r>
          </w:p>
        </w:tc>
        <w:tc>
          <w:tcPr>
            <w:tcW w:w="779" w:type="pct"/>
            <w:tcBorders>
              <w:top w:val="nil"/>
              <w:left w:val="nil"/>
              <w:bottom w:val="single" w:sz="4" w:space="0" w:color="auto"/>
              <w:right w:val="single" w:sz="4" w:space="0" w:color="auto"/>
            </w:tcBorders>
            <w:shd w:val="clear" w:color="000000" w:fill="F2F2F2"/>
            <w:noWrap/>
            <w:vAlign w:val="center"/>
            <w:hideMark/>
          </w:tcPr>
          <w:p w14:paraId="4946C997" w14:textId="106A3B95" w:rsidR="0049232A" w:rsidRPr="00AC67B6" w:rsidRDefault="0049232A"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32</w:t>
            </w:r>
            <w:r w:rsidR="00AC67B6">
              <w:rPr>
                <w:rFonts w:eastAsia="Times New Roman"/>
                <w:b/>
                <w:bCs/>
                <w:color w:val="000000"/>
                <w:sz w:val="24"/>
                <w:lang w:eastAsia="en-US"/>
              </w:rPr>
              <w:t> </w:t>
            </w:r>
            <w:r w:rsidRPr="00AC67B6">
              <w:rPr>
                <w:rFonts w:eastAsia="Times New Roman"/>
                <w:b/>
                <w:bCs/>
                <w:color w:val="000000"/>
                <w:sz w:val="24"/>
                <w:lang w:eastAsia="en-US"/>
              </w:rPr>
              <w:t>000</w:t>
            </w:r>
            <w:r w:rsidR="00AC67B6">
              <w:rPr>
                <w:rFonts w:eastAsia="Times New Roman"/>
                <w:b/>
                <w:bCs/>
                <w:color w:val="000000"/>
                <w:sz w:val="24"/>
                <w:lang w:eastAsia="en-US"/>
              </w:rPr>
              <w:t>,</w:t>
            </w:r>
            <w:r w:rsidRPr="00AC67B6">
              <w:rPr>
                <w:rFonts w:eastAsia="Times New Roman"/>
                <w:b/>
                <w:bCs/>
                <w:color w:val="000000"/>
                <w:sz w:val="24"/>
                <w:lang w:eastAsia="en-US"/>
              </w:rPr>
              <w:t>00</w:t>
            </w:r>
          </w:p>
        </w:tc>
      </w:tr>
      <w:tr w:rsidR="00AC67B6" w:rsidRPr="0049232A" w14:paraId="6D15378A" w14:textId="77777777" w:rsidTr="00D055EE">
        <w:trPr>
          <w:trHeight w:val="1080"/>
          <w:jc w:val="center"/>
        </w:trPr>
        <w:tc>
          <w:tcPr>
            <w:tcW w:w="5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15CEF" w14:textId="506C0B9F" w:rsidR="0049232A" w:rsidRPr="00AC67B6" w:rsidRDefault="0049232A" w:rsidP="00D055EE">
            <w:pPr>
              <w:widowControl/>
              <w:adjustRightInd/>
              <w:jc w:val="center"/>
              <w:textAlignment w:val="auto"/>
              <w:rPr>
                <w:rFonts w:eastAsia="Times New Roman"/>
                <w:b/>
                <w:bCs/>
                <w:sz w:val="24"/>
                <w:lang w:eastAsia="en-US"/>
              </w:rPr>
            </w:pPr>
            <w:r w:rsidRPr="00AC67B6">
              <w:rPr>
                <w:rFonts w:eastAsia="Times New Roman"/>
                <w:b/>
                <w:bCs/>
                <w:sz w:val="24"/>
                <w:lang w:eastAsia="en-US"/>
              </w:rPr>
              <w:t>1.1.</w:t>
            </w:r>
          </w:p>
        </w:tc>
        <w:tc>
          <w:tcPr>
            <w:tcW w:w="1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D749EA" w14:textId="77777777" w:rsidR="0049232A" w:rsidRPr="00AC67B6" w:rsidRDefault="0049232A" w:rsidP="00D055EE">
            <w:pPr>
              <w:widowControl/>
              <w:adjustRightInd/>
              <w:textAlignment w:val="auto"/>
              <w:rPr>
                <w:rFonts w:eastAsia="Times New Roman"/>
                <w:b/>
                <w:bCs/>
                <w:sz w:val="24"/>
                <w:lang w:eastAsia="en-US"/>
              </w:rPr>
            </w:pPr>
            <w:r w:rsidRPr="00AC67B6">
              <w:rPr>
                <w:rFonts w:eastAsia="Times New Roman"/>
                <w:b/>
                <w:bCs/>
                <w:sz w:val="24"/>
                <w:lang w:eastAsia="en-US"/>
              </w:rPr>
              <w:t>Pētniecībā balstītu Latvijas vizuālās mākslas norišu attīstība un popularizēšana vietējā un starptautiskā mērogā</w:t>
            </w:r>
          </w:p>
        </w:tc>
        <w:tc>
          <w:tcPr>
            <w:tcW w:w="6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3B710B" w14:textId="77777777" w:rsidR="0049232A" w:rsidRPr="00AC67B6" w:rsidRDefault="0049232A">
            <w:pPr>
              <w:widowControl/>
              <w:adjustRightInd/>
              <w:jc w:val="center"/>
              <w:textAlignment w:val="auto"/>
              <w:rPr>
                <w:rFonts w:eastAsia="Times New Roman"/>
                <w:b/>
                <w:bCs/>
                <w:color w:val="FF0000"/>
                <w:sz w:val="24"/>
                <w:lang w:eastAsia="en-US"/>
              </w:rPr>
            </w:pPr>
            <w:r w:rsidRPr="00AC67B6">
              <w:rPr>
                <w:rFonts w:eastAsia="Times New Roman"/>
                <w:b/>
                <w:bCs/>
                <w:color w:val="FF0000"/>
                <w:sz w:val="24"/>
                <w:lang w:eastAsia="en-US"/>
              </w:rPr>
              <w:t> </w:t>
            </w:r>
          </w:p>
        </w:tc>
        <w:tc>
          <w:tcPr>
            <w:tcW w:w="7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6CA76F" w14:textId="77777777" w:rsidR="0049232A" w:rsidRPr="00AC67B6" w:rsidRDefault="0049232A">
            <w:pPr>
              <w:widowControl/>
              <w:adjustRightInd/>
              <w:jc w:val="left"/>
              <w:textAlignment w:val="auto"/>
              <w:rPr>
                <w:rFonts w:eastAsia="Times New Roman"/>
                <w:b/>
                <w:bCs/>
                <w:sz w:val="24"/>
                <w:lang w:eastAsia="en-US"/>
              </w:rPr>
            </w:pPr>
            <w:r w:rsidRPr="00AC67B6">
              <w:rPr>
                <w:rFonts w:eastAsia="Times New Roman"/>
                <w:b/>
                <w:bCs/>
                <w:sz w:val="24"/>
                <w:lang w:eastAsia="en-US"/>
              </w:rPr>
              <w:t> </w:t>
            </w:r>
          </w:p>
        </w:tc>
        <w:tc>
          <w:tcPr>
            <w:tcW w:w="7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6031A7" w14:textId="77777777" w:rsidR="0049232A" w:rsidRPr="00AC67B6" w:rsidRDefault="0049232A">
            <w:pPr>
              <w:widowControl/>
              <w:adjustRightInd/>
              <w:jc w:val="left"/>
              <w:textAlignment w:val="auto"/>
              <w:rPr>
                <w:rFonts w:eastAsia="Times New Roman"/>
                <w:b/>
                <w:bCs/>
                <w:sz w:val="24"/>
                <w:lang w:eastAsia="en-US"/>
              </w:rPr>
            </w:pPr>
            <w:r w:rsidRPr="00AC67B6">
              <w:rPr>
                <w:rFonts w:eastAsia="Times New Roman"/>
                <w:b/>
                <w:bCs/>
                <w:sz w:val="24"/>
                <w:lang w:eastAsia="en-US"/>
              </w:rPr>
              <w:t> </w:t>
            </w:r>
          </w:p>
        </w:tc>
        <w:tc>
          <w:tcPr>
            <w:tcW w:w="7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5DB5D2" w14:textId="37BAEBE6" w:rsidR="0049232A" w:rsidRPr="00AC67B6" w:rsidRDefault="0049232A"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18</w:t>
            </w:r>
            <w:r w:rsidR="00AC67B6">
              <w:rPr>
                <w:rFonts w:eastAsia="Times New Roman"/>
                <w:b/>
                <w:bCs/>
                <w:color w:val="000000"/>
                <w:sz w:val="24"/>
                <w:lang w:eastAsia="en-US"/>
              </w:rPr>
              <w:t xml:space="preserve"> </w:t>
            </w:r>
            <w:r w:rsidRPr="00AC67B6">
              <w:rPr>
                <w:rFonts w:eastAsia="Times New Roman"/>
                <w:b/>
                <w:bCs/>
                <w:color w:val="000000"/>
                <w:sz w:val="24"/>
                <w:lang w:eastAsia="en-US"/>
              </w:rPr>
              <w:t>500</w:t>
            </w:r>
            <w:r w:rsidR="00AC67B6">
              <w:rPr>
                <w:rFonts w:eastAsia="Times New Roman"/>
                <w:b/>
                <w:bCs/>
                <w:color w:val="000000"/>
                <w:sz w:val="24"/>
                <w:lang w:eastAsia="en-US"/>
              </w:rPr>
              <w:t>,</w:t>
            </w:r>
            <w:r w:rsidRPr="00AC67B6">
              <w:rPr>
                <w:rFonts w:eastAsia="Times New Roman"/>
                <w:b/>
                <w:bCs/>
                <w:color w:val="000000"/>
                <w:sz w:val="24"/>
                <w:lang w:eastAsia="en-US"/>
              </w:rPr>
              <w:t>00</w:t>
            </w:r>
          </w:p>
        </w:tc>
      </w:tr>
      <w:tr w:rsidR="00AC67B6" w:rsidRPr="0049232A" w14:paraId="5895A3B1" w14:textId="77777777" w:rsidTr="00D055EE">
        <w:trPr>
          <w:trHeight w:val="1095"/>
          <w:jc w:val="center"/>
        </w:trPr>
        <w:tc>
          <w:tcPr>
            <w:tcW w:w="530" w:type="pct"/>
            <w:tcBorders>
              <w:top w:val="nil"/>
              <w:left w:val="single" w:sz="4" w:space="0" w:color="auto"/>
              <w:bottom w:val="single" w:sz="4" w:space="0" w:color="auto"/>
              <w:right w:val="single" w:sz="4" w:space="0" w:color="auto"/>
            </w:tcBorders>
          </w:tcPr>
          <w:p w14:paraId="6200ABE2"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1.1.1.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4ECED597"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Starptautisku un pētniecībā balstītu vizuālās mākslas izstāžu ar Latvijas mākslinieku dalību Latvijā un ārvalstīs organizēšana</w:t>
            </w:r>
          </w:p>
        </w:tc>
        <w:tc>
          <w:tcPr>
            <w:tcW w:w="604" w:type="pct"/>
            <w:tcBorders>
              <w:top w:val="nil"/>
              <w:left w:val="nil"/>
              <w:bottom w:val="single" w:sz="4" w:space="0" w:color="auto"/>
              <w:right w:val="single" w:sz="4" w:space="0" w:color="auto"/>
            </w:tcBorders>
            <w:shd w:val="clear" w:color="auto" w:fill="auto"/>
            <w:vAlign w:val="center"/>
            <w:hideMark/>
          </w:tcPr>
          <w:p w14:paraId="6FE4EF8C" w14:textId="77777777" w:rsidR="0049232A" w:rsidRPr="00D055EE" w:rsidRDefault="0049232A">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 </w:t>
            </w:r>
          </w:p>
        </w:tc>
        <w:tc>
          <w:tcPr>
            <w:tcW w:w="726" w:type="pct"/>
            <w:tcBorders>
              <w:top w:val="nil"/>
              <w:left w:val="nil"/>
              <w:bottom w:val="single" w:sz="4" w:space="0" w:color="auto"/>
              <w:right w:val="single" w:sz="4" w:space="0" w:color="auto"/>
            </w:tcBorders>
            <w:shd w:val="clear" w:color="auto" w:fill="auto"/>
            <w:noWrap/>
            <w:vAlign w:val="center"/>
            <w:hideMark/>
          </w:tcPr>
          <w:p w14:paraId="3CC6CB11" w14:textId="77777777" w:rsidR="0049232A" w:rsidRPr="00D055EE" w:rsidRDefault="0049232A">
            <w:pPr>
              <w:widowControl/>
              <w:adjustRightInd/>
              <w:jc w:val="left"/>
              <w:textAlignment w:val="auto"/>
              <w:rPr>
                <w:rFonts w:eastAsia="Times New Roman"/>
                <w:sz w:val="24"/>
                <w:lang w:eastAsia="en-US"/>
              </w:rPr>
            </w:pPr>
            <w:r w:rsidRPr="00D055EE">
              <w:rPr>
                <w:rFonts w:eastAsia="Times New Roman"/>
                <w:sz w:val="24"/>
                <w:lang w:eastAsia="en-US"/>
              </w:rPr>
              <w:t> </w:t>
            </w:r>
          </w:p>
        </w:tc>
        <w:tc>
          <w:tcPr>
            <w:tcW w:w="782" w:type="pct"/>
            <w:tcBorders>
              <w:top w:val="nil"/>
              <w:left w:val="nil"/>
              <w:bottom w:val="single" w:sz="4" w:space="0" w:color="auto"/>
              <w:right w:val="single" w:sz="4" w:space="0" w:color="auto"/>
            </w:tcBorders>
            <w:shd w:val="clear" w:color="auto" w:fill="auto"/>
            <w:noWrap/>
            <w:vAlign w:val="center"/>
            <w:hideMark/>
          </w:tcPr>
          <w:p w14:paraId="316912BC" w14:textId="77777777" w:rsidR="0049232A" w:rsidRPr="00D055EE" w:rsidRDefault="0049232A">
            <w:pPr>
              <w:widowControl/>
              <w:adjustRightInd/>
              <w:jc w:val="left"/>
              <w:textAlignment w:val="auto"/>
              <w:rPr>
                <w:rFonts w:eastAsia="Times New Roman"/>
                <w:sz w:val="24"/>
                <w:lang w:eastAsia="en-US"/>
              </w:rPr>
            </w:pPr>
            <w:r w:rsidRPr="00D055EE">
              <w:rPr>
                <w:rFonts w:eastAsia="Times New Roman"/>
                <w:sz w:val="24"/>
                <w:lang w:eastAsia="en-US"/>
              </w:rPr>
              <w:t> </w:t>
            </w:r>
          </w:p>
        </w:tc>
        <w:tc>
          <w:tcPr>
            <w:tcW w:w="779" w:type="pct"/>
            <w:tcBorders>
              <w:top w:val="nil"/>
              <w:left w:val="nil"/>
              <w:bottom w:val="single" w:sz="4" w:space="0" w:color="auto"/>
              <w:right w:val="single" w:sz="4" w:space="0" w:color="auto"/>
            </w:tcBorders>
            <w:shd w:val="clear" w:color="000000" w:fill="F2F2F2"/>
            <w:noWrap/>
            <w:vAlign w:val="center"/>
            <w:hideMark/>
          </w:tcPr>
          <w:p w14:paraId="27007BAF" w14:textId="7BEC0442"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3</w:t>
            </w:r>
            <w:r w:rsidR="00AC67B6" w:rsidRPr="00D055EE">
              <w:rPr>
                <w:rFonts w:eastAsia="Times New Roman"/>
                <w:color w:val="000000"/>
                <w:sz w:val="24"/>
                <w:lang w:eastAsia="en-US"/>
              </w:rPr>
              <w:t> </w:t>
            </w:r>
            <w:r w:rsidRPr="00D055EE">
              <w:rPr>
                <w:rFonts w:eastAsia="Times New Roman"/>
                <w:color w:val="000000"/>
                <w:sz w:val="24"/>
                <w:lang w:eastAsia="en-US"/>
              </w:rPr>
              <w:t>200</w:t>
            </w:r>
            <w:r w:rsidR="00AC67B6" w:rsidRPr="00D055EE">
              <w:rPr>
                <w:rFonts w:eastAsia="Times New Roman"/>
                <w:color w:val="000000"/>
                <w:sz w:val="24"/>
                <w:lang w:eastAsia="en-US"/>
              </w:rPr>
              <w:t>,</w:t>
            </w:r>
            <w:r w:rsidRPr="00D055EE">
              <w:rPr>
                <w:rFonts w:eastAsia="Times New Roman"/>
                <w:color w:val="000000"/>
                <w:sz w:val="24"/>
                <w:lang w:eastAsia="en-US"/>
              </w:rPr>
              <w:t>00</w:t>
            </w:r>
          </w:p>
        </w:tc>
      </w:tr>
      <w:tr w:rsidR="00AC67B6" w:rsidRPr="0049232A" w14:paraId="45507517" w14:textId="77777777" w:rsidTr="00D055EE">
        <w:trPr>
          <w:trHeight w:val="435"/>
          <w:jc w:val="center"/>
        </w:trPr>
        <w:tc>
          <w:tcPr>
            <w:tcW w:w="530" w:type="pct"/>
            <w:tcBorders>
              <w:top w:val="nil"/>
              <w:left w:val="single" w:sz="4" w:space="0" w:color="auto"/>
              <w:bottom w:val="single" w:sz="4" w:space="0" w:color="auto"/>
              <w:right w:val="single" w:sz="4" w:space="0" w:color="auto"/>
            </w:tcBorders>
          </w:tcPr>
          <w:p w14:paraId="7FB5A333"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1.1.1.1.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7642DCED" w14:textId="1AE9052C" w:rsidR="0049232A" w:rsidRPr="00AC67B6" w:rsidRDefault="00D7772A" w:rsidP="00D055EE">
            <w:pPr>
              <w:widowControl/>
              <w:adjustRightInd/>
              <w:textAlignment w:val="auto"/>
              <w:rPr>
                <w:rFonts w:eastAsia="Times New Roman"/>
                <w:sz w:val="24"/>
                <w:lang w:eastAsia="en-US"/>
              </w:rPr>
            </w:pPr>
            <w:r>
              <w:rPr>
                <w:rFonts w:eastAsia="Times New Roman"/>
                <w:sz w:val="24"/>
                <w:lang w:eastAsia="en-US"/>
              </w:rPr>
              <w:t>I</w:t>
            </w:r>
            <w:r w:rsidR="0049232A" w:rsidRPr="00AC67B6">
              <w:rPr>
                <w:rFonts w:eastAsia="Times New Roman"/>
                <w:sz w:val="24"/>
                <w:lang w:eastAsia="en-US"/>
              </w:rPr>
              <w:t>zstāžu norises koordinēšana</w:t>
            </w:r>
          </w:p>
        </w:tc>
        <w:tc>
          <w:tcPr>
            <w:tcW w:w="604" w:type="pct"/>
            <w:tcBorders>
              <w:top w:val="nil"/>
              <w:left w:val="nil"/>
              <w:bottom w:val="single" w:sz="4" w:space="0" w:color="auto"/>
              <w:right w:val="single" w:sz="4" w:space="0" w:color="auto"/>
            </w:tcBorders>
            <w:shd w:val="clear" w:color="auto" w:fill="auto"/>
            <w:vAlign w:val="center"/>
            <w:hideMark/>
          </w:tcPr>
          <w:p w14:paraId="7E22649C" w14:textId="0F696440" w:rsidR="0049232A" w:rsidRPr="00AC67B6" w:rsidRDefault="00D7772A"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izstāde</w:t>
            </w:r>
          </w:p>
        </w:tc>
        <w:tc>
          <w:tcPr>
            <w:tcW w:w="726" w:type="pct"/>
            <w:tcBorders>
              <w:top w:val="nil"/>
              <w:left w:val="nil"/>
              <w:bottom w:val="single" w:sz="4" w:space="0" w:color="auto"/>
              <w:right w:val="single" w:sz="4" w:space="0" w:color="auto"/>
            </w:tcBorders>
            <w:shd w:val="clear" w:color="auto" w:fill="auto"/>
            <w:noWrap/>
            <w:vAlign w:val="center"/>
            <w:hideMark/>
          </w:tcPr>
          <w:p w14:paraId="087A9FE6"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w:t>
            </w:r>
          </w:p>
        </w:tc>
        <w:tc>
          <w:tcPr>
            <w:tcW w:w="782" w:type="pct"/>
            <w:tcBorders>
              <w:top w:val="nil"/>
              <w:left w:val="nil"/>
              <w:bottom w:val="single" w:sz="4" w:space="0" w:color="auto"/>
              <w:right w:val="single" w:sz="4" w:space="0" w:color="auto"/>
            </w:tcBorders>
            <w:shd w:val="clear" w:color="auto" w:fill="auto"/>
            <w:noWrap/>
            <w:vAlign w:val="center"/>
            <w:hideMark/>
          </w:tcPr>
          <w:p w14:paraId="6354EB55" w14:textId="49C48D3B"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400</w:t>
            </w:r>
            <w:r w:rsidR="00AC67B6">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4BD4FF3C" w14:textId="3593487B"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600</w:t>
            </w:r>
            <w:r w:rsidR="00AC67B6">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FF32DF3" w14:textId="77777777" w:rsidTr="00D055EE">
        <w:trPr>
          <w:trHeight w:val="579"/>
          <w:jc w:val="center"/>
        </w:trPr>
        <w:tc>
          <w:tcPr>
            <w:tcW w:w="530" w:type="pct"/>
            <w:tcBorders>
              <w:top w:val="nil"/>
              <w:left w:val="single" w:sz="4" w:space="0" w:color="auto"/>
              <w:bottom w:val="single" w:sz="4" w:space="0" w:color="auto"/>
              <w:right w:val="single" w:sz="4" w:space="0" w:color="auto"/>
            </w:tcBorders>
          </w:tcPr>
          <w:p w14:paraId="3AA8DA75"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1.1.1.2.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7AD191F1" w14:textId="3230B4D1" w:rsidR="0049232A" w:rsidRPr="00AC67B6" w:rsidRDefault="00D7772A" w:rsidP="00D055EE">
            <w:pPr>
              <w:widowControl/>
              <w:adjustRightInd/>
              <w:textAlignment w:val="auto"/>
              <w:rPr>
                <w:rFonts w:eastAsia="Times New Roman"/>
                <w:sz w:val="24"/>
                <w:lang w:eastAsia="en-US"/>
              </w:rPr>
            </w:pPr>
            <w:r>
              <w:rPr>
                <w:rFonts w:eastAsia="Times New Roman"/>
                <w:sz w:val="24"/>
                <w:lang w:eastAsia="en-US"/>
              </w:rPr>
              <w:t>I</w:t>
            </w:r>
            <w:r w:rsidR="0049232A" w:rsidRPr="00AC67B6">
              <w:rPr>
                <w:rFonts w:eastAsia="Times New Roman"/>
                <w:sz w:val="24"/>
                <w:lang w:eastAsia="en-US"/>
              </w:rPr>
              <w:t>zstāžu īstenošanas projektu vadība</w:t>
            </w:r>
          </w:p>
        </w:tc>
        <w:tc>
          <w:tcPr>
            <w:tcW w:w="604" w:type="pct"/>
            <w:tcBorders>
              <w:top w:val="nil"/>
              <w:left w:val="nil"/>
              <w:bottom w:val="single" w:sz="4" w:space="0" w:color="auto"/>
              <w:right w:val="single" w:sz="4" w:space="0" w:color="auto"/>
            </w:tcBorders>
            <w:shd w:val="clear" w:color="auto" w:fill="auto"/>
            <w:vAlign w:val="center"/>
            <w:hideMark/>
          </w:tcPr>
          <w:p w14:paraId="54D8C9C7" w14:textId="7C7D126B" w:rsidR="0049232A" w:rsidRPr="00AC67B6" w:rsidRDefault="00D7772A"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izstāde</w:t>
            </w:r>
          </w:p>
        </w:tc>
        <w:tc>
          <w:tcPr>
            <w:tcW w:w="726" w:type="pct"/>
            <w:tcBorders>
              <w:top w:val="nil"/>
              <w:left w:val="nil"/>
              <w:bottom w:val="single" w:sz="4" w:space="0" w:color="auto"/>
              <w:right w:val="single" w:sz="4" w:space="0" w:color="auto"/>
            </w:tcBorders>
            <w:shd w:val="clear" w:color="auto" w:fill="auto"/>
            <w:noWrap/>
            <w:vAlign w:val="center"/>
            <w:hideMark/>
          </w:tcPr>
          <w:p w14:paraId="1BC1C19E"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w:t>
            </w:r>
          </w:p>
        </w:tc>
        <w:tc>
          <w:tcPr>
            <w:tcW w:w="782" w:type="pct"/>
            <w:tcBorders>
              <w:top w:val="nil"/>
              <w:left w:val="nil"/>
              <w:bottom w:val="single" w:sz="4" w:space="0" w:color="auto"/>
              <w:right w:val="single" w:sz="4" w:space="0" w:color="auto"/>
            </w:tcBorders>
            <w:shd w:val="clear" w:color="auto" w:fill="auto"/>
            <w:noWrap/>
            <w:vAlign w:val="center"/>
            <w:hideMark/>
          </w:tcPr>
          <w:p w14:paraId="732D9A92" w14:textId="205A6F1A"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400</w:t>
            </w:r>
            <w:r w:rsidR="00AC67B6">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378FBA84" w14:textId="76B269D7"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600</w:t>
            </w:r>
            <w:r w:rsidR="00AC67B6">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636C235" w14:textId="77777777" w:rsidTr="00D055EE">
        <w:trPr>
          <w:trHeight w:val="540"/>
          <w:jc w:val="center"/>
        </w:trPr>
        <w:tc>
          <w:tcPr>
            <w:tcW w:w="530" w:type="pct"/>
            <w:tcBorders>
              <w:top w:val="nil"/>
              <w:left w:val="single" w:sz="4" w:space="0" w:color="auto"/>
              <w:bottom w:val="single" w:sz="4" w:space="0" w:color="auto"/>
              <w:right w:val="single" w:sz="4" w:space="0" w:color="auto"/>
            </w:tcBorders>
          </w:tcPr>
          <w:p w14:paraId="4F368E81"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1.1.2.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7B05D2C9"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 xml:space="preserve">Sadarbības dibināšana un uzturēšana ar vizuālās mākslas organizācijām ārvalstīs </w:t>
            </w:r>
          </w:p>
        </w:tc>
        <w:tc>
          <w:tcPr>
            <w:tcW w:w="604" w:type="pct"/>
            <w:tcBorders>
              <w:top w:val="nil"/>
              <w:left w:val="nil"/>
              <w:bottom w:val="single" w:sz="4" w:space="0" w:color="auto"/>
              <w:right w:val="single" w:sz="4" w:space="0" w:color="auto"/>
            </w:tcBorders>
            <w:shd w:val="clear" w:color="auto" w:fill="auto"/>
            <w:vAlign w:val="center"/>
            <w:hideMark/>
          </w:tcPr>
          <w:p w14:paraId="297466C0" w14:textId="277F3E64" w:rsidR="0049232A" w:rsidRPr="00D055EE" w:rsidRDefault="00D7772A"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organizācija</w:t>
            </w:r>
          </w:p>
        </w:tc>
        <w:tc>
          <w:tcPr>
            <w:tcW w:w="726" w:type="pct"/>
            <w:tcBorders>
              <w:top w:val="nil"/>
              <w:left w:val="nil"/>
              <w:bottom w:val="single" w:sz="4" w:space="0" w:color="auto"/>
              <w:right w:val="single" w:sz="4" w:space="0" w:color="auto"/>
            </w:tcBorders>
            <w:shd w:val="clear" w:color="auto" w:fill="auto"/>
            <w:noWrap/>
            <w:vAlign w:val="center"/>
            <w:hideMark/>
          </w:tcPr>
          <w:p w14:paraId="7196A5CB"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15</w:t>
            </w:r>
          </w:p>
        </w:tc>
        <w:tc>
          <w:tcPr>
            <w:tcW w:w="782" w:type="pct"/>
            <w:tcBorders>
              <w:top w:val="nil"/>
              <w:left w:val="nil"/>
              <w:bottom w:val="single" w:sz="4" w:space="0" w:color="auto"/>
              <w:right w:val="single" w:sz="4" w:space="0" w:color="auto"/>
            </w:tcBorders>
            <w:shd w:val="clear" w:color="auto" w:fill="auto"/>
            <w:noWrap/>
            <w:vAlign w:val="center"/>
            <w:hideMark/>
          </w:tcPr>
          <w:p w14:paraId="3B6358FA" w14:textId="60F3C256"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304</w:t>
            </w:r>
            <w:r w:rsidR="00AC67B6" w:rsidRPr="00D055EE">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6D594EF3" w14:textId="4FF4A031"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4</w:t>
            </w:r>
            <w:r w:rsidR="00D7772A">
              <w:rPr>
                <w:rFonts w:eastAsia="Times New Roman"/>
                <w:color w:val="000000"/>
                <w:sz w:val="24"/>
                <w:lang w:eastAsia="en-US"/>
              </w:rPr>
              <w:t xml:space="preserve"> </w:t>
            </w:r>
            <w:r w:rsidRPr="00D055EE">
              <w:rPr>
                <w:rFonts w:eastAsia="Times New Roman"/>
                <w:color w:val="000000"/>
                <w:sz w:val="24"/>
                <w:lang w:eastAsia="en-US"/>
              </w:rPr>
              <w:t>560</w:t>
            </w:r>
            <w:r w:rsidR="00AC67B6" w:rsidRPr="00D055EE">
              <w:rPr>
                <w:rFonts w:eastAsia="Times New Roman"/>
                <w:color w:val="000000"/>
                <w:sz w:val="24"/>
                <w:lang w:eastAsia="en-US"/>
              </w:rPr>
              <w:t>,</w:t>
            </w:r>
            <w:r w:rsidRPr="00D055EE">
              <w:rPr>
                <w:rFonts w:eastAsia="Times New Roman"/>
                <w:color w:val="000000"/>
                <w:sz w:val="24"/>
                <w:lang w:eastAsia="en-US"/>
              </w:rPr>
              <w:t>00</w:t>
            </w:r>
          </w:p>
        </w:tc>
      </w:tr>
      <w:tr w:rsidR="00AC67B6" w:rsidRPr="0049232A" w14:paraId="36E5F609" w14:textId="77777777" w:rsidTr="00D055EE">
        <w:trPr>
          <w:trHeight w:val="1080"/>
          <w:jc w:val="center"/>
        </w:trPr>
        <w:tc>
          <w:tcPr>
            <w:tcW w:w="530" w:type="pct"/>
            <w:tcBorders>
              <w:top w:val="nil"/>
              <w:left w:val="single" w:sz="4" w:space="0" w:color="auto"/>
              <w:bottom w:val="single" w:sz="4" w:space="0" w:color="auto"/>
              <w:right w:val="single" w:sz="4" w:space="0" w:color="auto"/>
            </w:tcBorders>
          </w:tcPr>
          <w:p w14:paraId="4DC51D88"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1.1.3.</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1E0ABFAD"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Ārvalstu vizuālās mākslas speciālistu un kuratoru vizīšu organizēšana Latvijā ar mērķi iepazīstināt ar Latvijas vizuālās mākslas norisēm</w:t>
            </w:r>
          </w:p>
        </w:tc>
        <w:tc>
          <w:tcPr>
            <w:tcW w:w="604" w:type="pct"/>
            <w:tcBorders>
              <w:top w:val="nil"/>
              <w:left w:val="nil"/>
              <w:bottom w:val="single" w:sz="4" w:space="0" w:color="auto"/>
              <w:right w:val="single" w:sz="4" w:space="0" w:color="auto"/>
            </w:tcBorders>
            <w:shd w:val="clear" w:color="auto" w:fill="auto"/>
            <w:vAlign w:val="center"/>
            <w:hideMark/>
          </w:tcPr>
          <w:p w14:paraId="1D681E73" w14:textId="6F84F4BC" w:rsidR="0049232A" w:rsidRPr="00D055EE" w:rsidRDefault="00D7772A"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vizīte</w:t>
            </w:r>
          </w:p>
        </w:tc>
        <w:tc>
          <w:tcPr>
            <w:tcW w:w="726" w:type="pct"/>
            <w:tcBorders>
              <w:top w:val="nil"/>
              <w:left w:val="nil"/>
              <w:bottom w:val="single" w:sz="4" w:space="0" w:color="auto"/>
              <w:right w:val="single" w:sz="4" w:space="0" w:color="auto"/>
            </w:tcBorders>
            <w:shd w:val="clear" w:color="auto" w:fill="auto"/>
            <w:noWrap/>
            <w:vAlign w:val="center"/>
            <w:hideMark/>
          </w:tcPr>
          <w:p w14:paraId="3E64EA02"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6</w:t>
            </w:r>
          </w:p>
        </w:tc>
        <w:tc>
          <w:tcPr>
            <w:tcW w:w="782" w:type="pct"/>
            <w:tcBorders>
              <w:top w:val="nil"/>
              <w:left w:val="nil"/>
              <w:bottom w:val="single" w:sz="4" w:space="0" w:color="auto"/>
              <w:right w:val="single" w:sz="4" w:space="0" w:color="auto"/>
            </w:tcBorders>
            <w:shd w:val="clear" w:color="auto" w:fill="auto"/>
            <w:noWrap/>
            <w:vAlign w:val="center"/>
            <w:hideMark/>
          </w:tcPr>
          <w:p w14:paraId="40722C76" w14:textId="11ED196A"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290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77208D9F" w14:textId="734A4059"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1</w:t>
            </w:r>
            <w:r w:rsidR="00D7772A">
              <w:rPr>
                <w:rFonts w:eastAsia="Times New Roman"/>
                <w:color w:val="000000"/>
                <w:sz w:val="24"/>
                <w:lang w:eastAsia="en-US"/>
              </w:rPr>
              <w:t xml:space="preserve"> </w:t>
            </w:r>
            <w:r w:rsidRPr="00D055EE">
              <w:rPr>
                <w:rFonts w:eastAsia="Times New Roman"/>
                <w:color w:val="000000"/>
                <w:sz w:val="24"/>
                <w:lang w:eastAsia="en-US"/>
              </w:rPr>
              <w:t>740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28F3D48F" w14:textId="77777777" w:rsidTr="00D055EE">
        <w:trPr>
          <w:trHeight w:val="126"/>
          <w:jc w:val="center"/>
        </w:trPr>
        <w:tc>
          <w:tcPr>
            <w:tcW w:w="530" w:type="pct"/>
            <w:tcBorders>
              <w:top w:val="nil"/>
              <w:left w:val="single" w:sz="4" w:space="0" w:color="auto"/>
              <w:bottom w:val="single" w:sz="4" w:space="0" w:color="auto"/>
              <w:right w:val="single" w:sz="4" w:space="0" w:color="auto"/>
            </w:tcBorders>
          </w:tcPr>
          <w:p w14:paraId="2F1C990D"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1.1.4.</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77286322"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Latvijas mākslinieku līdzdalības starptautiskos projektos ārvalstīs koordinēšana</w:t>
            </w:r>
          </w:p>
        </w:tc>
        <w:tc>
          <w:tcPr>
            <w:tcW w:w="604" w:type="pct"/>
            <w:tcBorders>
              <w:top w:val="nil"/>
              <w:left w:val="nil"/>
              <w:bottom w:val="single" w:sz="4" w:space="0" w:color="auto"/>
              <w:right w:val="single" w:sz="4" w:space="0" w:color="auto"/>
            </w:tcBorders>
            <w:shd w:val="clear" w:color="auto" w:fill="auto"/>
            <w:vAlign w:val="center"/>
            <w:hideMark/>
          </w:tcPr>
          <w:p w14:paraId="63700044" w14:textId="702E9153" w:rsidR="0049232A" w:rsidRPr="00D055EE" w:rsidRDefault="00D7772A" w:rsidP="00D055EE">
            <w:pPr>
              <w:widowControl/>
              <w:adjustRightInd/>
              <w:jc w:val="center"/>
              <w:textAlignment w:val="auto"/>
              <w:rPr>
                <w:rFonts w:eastAsia="Times New Roman"/>
                <w:color w:val="000000"/>
                <w:sz w:val="24"/>
                <w:lang w:eastAsia="en-US"/>
              </w:rPr>
            </w:pPr>
            <w:r w:rsidRPr="00F50BC2">
              <w:rPr>
                <w:color w:val="000000" w:themeColor="text1"/>
                <w:sz w:val="24"/>
                <w:lang w:eastAsia="en-GB"/>
              </w:rPr>
              <w:t>mākslinieku līdzdalība</w:t>
            </w:r>
          </w:p>
        </w:tc>
        <w:tc>
          <w:tcPr>
            <w:tcW w:w="726" w:type="pct"/>
            <w:tcBorders>
              <w:top w:val="nil"/>
              <w:left w:val="nil"/>
              <w:bottom w:val="single" w:sz="4" w:space="0" w:color="auto"/>
              <w:right w:val="single" w:sz="4" w:space="0" w:color="auto"/>
            </w:tcBorders>
            <w:shd w:val="clear" w:color="auto" w:fill="auto"/>
            <w:noWrap/>
            <w:vAlign w:val="center"/>
            <w:hideMark/>
          </w:tcPr>
          <w:p w14:paraId="5AC726B7"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3</w:t>
            </w:r>
          </w:p>
        </w:tc>
        <w:tc>
          <w:tcPr>
            <w:tcW w:w="782" w:type="pct"/>
            <w:tcBorders>
              <w:top w:val="nil"/>
              <w:left w:val="nil"/>
              <w:bottom w:val="single" w:sz="4" w:space="0" w:color="auto"/>
              <w:right w:val="single" w:sz="4" w:space="0" w:color="auto"/>
            </w:tcBorders>
            <w:shd w:val="clear" w:color="auto" w:fill="auto"/>
            <w:noWrap/>
            <w:vAlign w:val="center"/>
            <w:hideMark/>
          </w:tcPr>
          <w:p w14:paraId="2525178B" w14:textId="250FF2C9"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w:t>
            </w:r>
            <w:r w:rsidR="00D7772A">
              <w:rPr>
                <w:rFonts w:eastAsia="Times New Roman"/>
                <w:sz w:val="24"/>
                <w:lang w:eastAsia="en-US"/>
              </w:rPr>
              <w:t> </w:t>
            </w:r>
            <w:r w:rsidRPr="00D055EE">
              <w:rPr>
                <w:rFonts w:eastAsia="Times New Roman"/>
                <w:sz w:val="24"/>
                <w:lang w:eastAsia="en-US"/>
              </w:rPr>
              <w:t>500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1B04F9E7" w14:textId="47BAE3C5"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4</w:t>
            </w:r>
            <w:r w:rsidR="00D7772A">
              <w:rPr>
                <w:rFonts w:eastAsia="Times New Roman"/>
                <w:color w:val="000000"/>
                <w:sz w:val="24"/>
                <w:lang w:eastAsia="en-US"/>
              </w:rPr>
              <w:t> </w:t>
            </w:r>
            <w:r w:rsidRPr="00D055EE">
              <w:rPr>
                <w:rFonts w:eastAsia="Times New Roman"/>
                <w:color w:val="000000"/>
                <w:sz w:val="24"/>
                <w:lang w:eastAsia="en-US"/>
              </w:rPr>
              <w:t>500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3A3B56CC" w14:textId="77777777" w:rsidTr="00D055EE">
        <w:trPr>
          <w:trHeight w:val="552"/>
          <w:jc w:val="center"/>
        </w:trPr>
        <w:tc>
          <w:tcPr>
            <w:tcW w:w="530" w:type="pct"/>
            <w:tcBorders>
              <w:top w:val="nil"/>
              <w:left w:val="single" w:sz="4" w:space="0" w:color="auto"/>
              <w:bottom w:val="single" w:sz="4" w:space="0" w:color="auto"/>
              <w:right w:val="single" w:sz="4" w:space="0" w:color="auto"/>
            </w:tcBorders>
          </w:tcPr>
          <w:p w14:paraId="2D2E29EC"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1.1.5.</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5F0B1082"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 xml:space="preserve">Vizuālās mākslas personību un procesu pētniecības plašākā </w:t>
            </w:r>
            <w:r w:rsidRPr="00D055EE">
              <w:rPr>
                <w:rFonts w:eastAsia="Times New Roman"/>
                <w:sz w:val="24"/>
                <w:lang w:eastAsia="en-US"/>
              </w:rPr>
              <w:lastRenderedPageBreak/>
              <w:t>kultūrvēsturiskā kontekstā īstenošana</w:t>
            </w:r>
          </w:p>
        </w:tc>
        <w:tc>
          <w:tcPr>
            <w:tcW w:w="604" w:type="pct"/>
            <w:tcBorders>
              <w:top w:val="nil"/>
              <w:left w:val="nil"/>
              <w:bottom w:val="single" w:sz="4" w:space="0" w:color="auto"/>
              <w:right w:val="single" w:sz="4" w:space="0" w:color="auto"/>
            </w:tcBorders>
            <w:shd w:val="clear" w:color="auto" w:fill="auto"/>
            <w:vAlign w:val="center"/>
            <w:hideMark/>
          </w:tcPr>
          <w:p w14:paraId="06DF5637" w14:textId="42384157" w:rsidR="0049232A" w:rsidRDefault="00D7772A" w:rsidP="00AC67B6">
            <w:pPr>
              <w:widowControl/>
              <w:adjustRightInd/>
              <w:jc w:val="center"/>
              <w:textAlignment w:val="auto"/>
              <w:rPr>
                <w:rFonts w:eastAsia="Times New Roman"/>
                <w:color w:val="000000"/>
                <w:sz w:val="24"/>
                <w:lang w:eastAsia="en-US"/>
              </w:rPr>
            </w:pPr>
            <w:r>
              <w:rPr>
                <w:rFonts w:eastAsia="Times New Roman"/>
                <w:color w:val="000000"/>
                <w:sz w:val="24"/>
                <w:lang w:eastAsia="en-US"/>
              </w:rPr>
              <w:lastRenderedPageBreak/>
              <w:t>personība/</w:t>
            </w:r>
          </w:p>
          <w:p w14:paraId="468539E5" w14:textId="7FE9D73F" w:rsidR="00D7772A" w:rsidRPr="00D055EE" w:rsidRDefault="00D7772A"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process</w:t>
            </w:r>
          </w:p>
        </w:tc>
        <w:tc>
          <w:tcPr>
            <w:tcW w:w="726" w:type="pct"/>
            <w:tcBorders>
              <w:top w:val="nil"/>
              <w:left w:val="nil"/>
              <w:bottom w:val="single" w:sz="4" w:space="0" w:color="auto"/>
              <w:right w:val="single" w:sz="4" w:space="0" w:color="auto"/>
            </w:tcBorders>
            <w:shd w:val="clear" w:color="auto" w:fill="auto"/>
            <w:noWrap/>
            <w:vAlign w:val="center"/>
            <w:hideMark/>
          </w:tcPr>
          <w:p w14:paraId="000AEAE6"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3</w:t>
            </w:r>
          </w:p>
        </w:tc>
        <w:tc>
          <w:tcPr>
            <w:tcW w:w="782" w:type="pct"/>
            <w:tcBorders>
              <w:top w:val="nil"/>
              <w:left w:val="nil"/>
              <w:bottom w:val="single" w:sz="4" w:space="0" w:color="auto"/>
              <w:right w:val="single" w:sz="4" w:space="0" w:color="auto"/>
            </w:tcBorders>
            <w:shd w:val="clear" w:color="auto" w:fill="auto"/>
            <w:noWrap/>
            <w:vAlign w:val="center"/>
            <w:hideMark/>
          </w:tcPr>
          <w:p w14:paraId="3DE231D4" w14:textId="2FB06533"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w:t>
            </w:r>
            <w:r w:rsidR="00D7772A">
              <w:rPr>
                <w:rFonts w:eastAsia="Times New Roman"/>
                <w:sz w:val="24"/>
                <w:lang w:eastAsia="en-US"/>
              </w:rPr>
              <w:t> </w:t>
            </w:r>
            <w:r w:rsidRPr="00D055EE">
              <w:rPr>
                <w:rFonts w:eastAsia="Times New Roman"/>
                <w:sz w:val="24"/>
                <w:lang w:eastAsia="en-US"/>
              </w:rPr>
              <w:t>500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299E554E" w14:textId="05F2E1C1"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4</w:t>
            </w:r>
            <w:r w:rsidR="00D7772A">
              <w:rPr>
                <w:rFonts w:eastAsia="Times New Roman"/>
                <w:color w:val="000000"/>
                <w:sz w:val="24"/>
                <w:lang w:eastAsia="en-US"/>
              </w:rPr>
              <w:t> </w:t>
            </w:r>
            <w:r w:rsidRPr="00D055EE">
              <w:rPr>
                <w:rFonts w:eastAsia="Times New Roman"/>
                <w:color w:val="000000"/>
                <w:sz w:val="24"/>
                <w:lang w:eastAsia="en-US"/>
              </w:rPr>
              <w:t>500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01BB2004" w14:textId="77777777" w:rsidTr="00D055EE">
        <w:trPr>
          <w:trHeight w:val="1335"/>
          <w:jc w:val="center"/>
        </w:trPr>
        <w:tc>
          <w:tcPr>
            <w:tcW w:w="5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7D9233" w14:textId="7A4DBE2F" w:rsidR="0049232A" w:rsidRPr="00AC67B6" w:rsidRDefault="0049232A" w:rsidP="00D055EE">
            <w:pPr>
              <w:widowControl/>
              <w:adjustRightInd/>
              <w:jc w:val="center"/>
              <w:textAlignment w:val="auto"/>
              <w:rPr>
                <w:rFonts w:eastAsia="Times New Roman"/>
                <w:b/>
                <w:bCs/>
                <w:sz w:val="24"/>
                <w:lang w:eastAsia="en-US"/>
              </w:rPr>
            </w:pPr>
            <w:r w:rsidRPr="00AC67B6">
              <w:rPr>
                <w:rFonts w:eastAsia="Times New Roman"/>
                <w:b/>
                <w:bCs/>
                <w:sz w:val="24"/>
                <w:lang w:eastAsia="en-US"/>
              </w:rPr>
              <w:t>1.2.</w:t>
            </w:r>
          </w:p>
        </w:tc>
        <w:tc>
          <w:tcPr>
            <w:tcW w:w="1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95E69F3" w14:textId="77777777" w:rsidR="0049232A" w:rsidRPr="00AC67B6" w:rsidRDefault="0049232A" w:rsidP="00D055EE">
            <w:pPr>
              <w:widowControl/>
              <w:adjustRightInd/>
              <w:textAlignment w:val="auto"/>
              <w:rPr>
                <w:rFonts w:eastAsia="Times New Roman"/>
                <w:b/>
                <w:bCs/>
                <w:sz w:val="24"/>
                <w:lang w:eastAsia="en-US"/>
              </w:rPr>
            </w:pPr>
            <w:r w:rsidRPr="00AC67B6">
              <w:rPr>
                <w:rFonts w:eastAsia="Times New Roman"/>
                <w:b/>
                <w:bCs/>
                <w:sz w:val="24"/>
                <w:lang w:eastAsia="en-US"/>
              </w:rPr>
              <w:t>Aktuālās informācijas par Latvijas vizuālās mākslas norisēm atlasīšana un uzkrāšana un tās pieejamības vietējā un starptautiskā līmenī nodrošināšana</w:t>
            </w:r>
          </w:p>
        </w:tc>
        <w:tc>
          <w:tcPr>
            <w:tcW w:w="6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134453" w14:textId="6F44C014" w:rsidR="0049232A" w:rsidRPr="00AC67B6" w:rsidRDefault="0049232A" w:rsidP="00D055EE">
            <w:pPr>
              <w:widowControl/>
              <w:adjustRightInd/>
              <w:jc w:val="center"/>
              <w:textAlignment w:val="auto"/>
              <w:rPr>
                <w:rFonts w:eastAsia="Times New Roman"/>
                <w:b/>
                <w:bCs/>
                <w:color w:val="FF0000"/>
                <w:sz w:val="24"/>
                <w:lang w:eastAsia="en-US"/>
              </w:rPr>
            </w:pPr>
          </w:p>
        </w:tc>
        <w:tc>
          <w:tcPr>
            <w:tcW w:w="7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311512" w14:textId="3B89BFB1" w:rsidR="0049232A" w:rsidRPr="00AC67B6" w:rsidRDefault="0049232A" w:rsidP="00D055EE">
            <w:pPr>
              <w:widowControl/>
              <w:adjustRightInd/>
              <w:jc w:val="center"/>
              <w:textAlignment w:val="auto"/>
              <w:rPr>
                <w:rFonts w:eastAsia="Times New Roman"/>
                <w:b/>
                <w:bCs/>
                <w:sz w:val="24"/>
                <w:lang w:eastAsia="en-US"/>
              </w:rPr>
            </w:pPr>
          </w:p>
        </w:tc>
        <w:tc>
          <w:tcPr>
            <w:tcW w:w="7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02231D" w14:textId="2E8BD007" w:rsidR="0049232A" w:rsidRPr="00AC67B6" w:rsidRDefault="0049232A" w:rsidP="00D055EE">
            <w:pPr>
              <w:widowControl/>
              <w:adjustRightInd/>
              <w:jc w:val="center"/>
              <w:textAlignment w:val="auto"/>
              <w:rPr>
                <w:rFonts w:eastAsia="Times New Roman"/>
                <w:b/>
                <w:bCs/>
                <w:sz w:val="24"/>
                <w:lang w:eastAsia="en-US"/>
              </w:rPr>
            </w:pPr>
          </w:p>
        </w:tc>
        <w:tc>
          <w:tcPr>
            <w:tcW w:w="7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09E5A0" w14:textId="09421C73" w:rsidR="0049232A" w:rsidRPr="00AC67B6" w:rsidRDefault="0049232A"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6</w:t>
            </w:r>
            <w:r w:rsidR="00D7772A">
              <w:rPr>
                <w:rFonts w:eastAsia="Times New Roman"/>
                <w:b/>
                <w:bCs/>
                <w:color w:val="000000"/>
                <w:sz w:val="24"/>
                <w:lang w:eastAsia="en-US"/>
              </w:rPr>
              <w:t> </w:t>
            </w:r>
            <w:r w:rsidRPr="00AC67B6">
              <w:rPr>
                <w:rFonts w:eastAsia="Times New Roman"/>
                <w:b/>
                <w:bCs/>
                <w:color w:val="000000"/>
                <w:sz w:val="24"/>
                <w:lang w:eastAsia="en-US"/>
              </w:rPr>
              <w:t>500</w:t>
            </w:r>
            <w:r w:rsidR="00D7772A">
              <w:rPr>
                <w:rFonts w:eastAsia="Times New Roman"/>
                <w:b/>
                <w:bCs/>
                <w:color w:val="000000"/>
                <w:sz w:val="24"/>
                <w:lang w:eastAsia="en-US"/>
              </w:rPr>
              <w:t>,</w:t>
            </w:r>
            <w:r w:rsidRPr="00AC67B6">
              <w:rPr>
                <w:rFonts w:eastAsia="Times New Roman"/>
                <w:b/>
                <w:bCs/>
                <w:color w:val="000000"/>
                <w:sz w:val="24"/>
                <w:lang w:eastAsia="en-US"/>
              </w:rPr>
              <w:t>00</w:t>
            </w:r>
          </w:p>
        </w:tc>
      </w:tr>
      <w:tr w:rsidR="00AC67B6" w:rsidRPr="0049232A" w14:paraId="224491B1" w14:textId="77777777" w:rsidTr="00D055EE">
        <w:trPr>
          <w:trHeight w:val="765"/>
          <w:jc w:val="center"/>
        </w:trPr>
        <w:tc>
          <w:tcPr>
            <w:tcW w:w="530" w:type="pct"/>
            <w:tcBorders>
              <w:top w:val="nil"/>
              <w:left w:val="single" w:sz="4" w:space="0" w:color="auto"/>
              <w:bottom w:val="single" w:sz="4" w:space="0" w:color="auto"/>
              <w:right w:val="single" w:sz="4" w:space="0" w:color="auto"/>
            </w:tcBorders>
          </w:tcPr>
          <w:p w14:paraId="02C7FAB8"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1.2.1.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4CEA2057"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Informācijas aprites par vizuālās mākslu nozari vietējā un starptautiskajā līmenī veicināšana</w:t>
            </w:r>
          </w:p>
        </w:tc>
        <w:tc>
          <w:tcPr>
            <w:tcW w:w="604" w:type="pct"/>
            <w:tcBorders>
              <w:top w:val="nil"/>
              <w:left w:val="nil"/>
              <w:bottom w:val="single" w:sz="4" w:space="0" w:color="auto"/>
              <w:right w:val="single" w:sz="4" w:space="0" w:color="auto"/>
            </w:tcBorders>
            <w:shd w:val="clear" w:color="auto" w:fill="auto"/>
            <w:vAlign w:val="center"/>
            <w:hideMark/>
          </w:tcPr>
          <w:p w14:paraId="4CE77C9F" w14:textId="77777777"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skaits</w:t>
            </w:r>
          </w:p>
        </w:tc>
        <w:tc>
          <w:tcPr>
            <w:tcW w:w="726" w:type="pct"/>
            <w:tcBorders>
              <w:top w:val="nil"/>
              <w:left w:val="nil"/>
              <w:bottom w:val="single" w:sz="4" w:space="0" w:color="auto"/>
              <w:right w:val="single" w:sz="4" w:space="0" w:color="auto"/>
            </w:tcBorders>
            <w:shd w:val="clear" w:color="auto" w:fill="auto"/>
            <w:noWrap/>
            <w:vAlign w:val="center"/>
            <w:hideMark/>
          </w:tcPr>
          <w:p w14:paraId="67A4BBD9"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30</w:t>
            </w:r>
          </w:p>
        </w:tc>
        <w:tc>
          <w:tcPr>
            <w:tcW w:w="782" w:type="pct"/>
            <w:tcBorders>
              <w:top w:val="nil"/>
              <w:left w:val="nil"/>
              <w:bottom w:val="single" w:sz="4" w:space="0" w:color="auto"/>
              <w:right w:val="single" w:sz="4" w:space="0" w:color="auto"/>
            </w:tcBorders>
            <w:shd w:val="clear" w:color="auto" w:fill="auto"/>
            <w:noWrap/>
            <w:vAlign w:val="center"/>
            <w:hideMark/>
          </w:tcPr>
          <w:p w14:paraId="35C756BD" w14:textId="65CCABD2"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50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3B576182" w14:textId="3145371B"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w:t>
            </w:r>
            <w:r w:rsidRPr="00AC67B6">
              <w:rPr>
                <w:rFonts w:eastAsia="Times New Roman"/>
                <w:color w:val="000000"/>
                <w:sz w:val="24"/>
                <w:lang w:eastAsia="en-US"/>
              </w:rPr>
              <w:t>500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CD7E70F" w14:textId="77777777" w:rsidTr="00D055EE">
        <w:trPr>
          <w:trHeight w:val="1530"/>
          <w:jc w:val="center"/>
        </w:trPr>
        <w:tc>
          <w:tcPr>
            <w:tcW w:w="530" w:type="pct"/>
            <w:tcBorders>
              <w:top w:val="nil"/>
              <w:left w:val="single" w:sz="4" w:space="0" w:color="auto"/>
              <w:bottom w:val="single" w:sz="4" w:space="0" w:color="auto"/>
              <w:right w:val="single" w:sz="4" w:space="0" w:color="auto"/>
            </w:tcBorders>
          </w:tcPr>
          <w:p w14:paraId="3B96087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1.2.2.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05D0B7C6" w14:textId="6D300658"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Informācijas par Latvijas laikmetīgās vizuālās mākslas nozares aktualitātēm, procesiem, personālijām, mākslas darbiem u.c., atlasīšana, uzkrāšana, digitalizēšana un publiskas pieejamības</w:t>
            </w:r>
            <w:r w:rsidR="00AC67B6" w:rsidRPr="00AC67B6">
              <w:rPr>
                <w:rFonts w:eastAsia="Times New Roman"/>
                <w:sz w:val="24"/>
                <w:lang w:eastAsia="en-US"/>
              </w:rPr>
              <w:t xml:space="preserve"> </w:t>
            </w:r>
            <w:r w:rsidRPr="00AC67B6">
              <w:rPr>
                <w:rFonts w:eastAsia="Times New Roman"/>
                <w:sz w:val="24"/>
                <w:lang w:eastAsia="en-US"/>
              </w:rPr>
              <w:t>informācijas resursam nodrošināšana</w:t>
            </w:r>
          </w:p>
        </w:tc>
        <w:tc>
          <w:tcPr>
            <w:tcW w:w="604" w:type="pct"/>
            <w:tcBorders>
              <w:top w:val="nil"/>
              <w:left w:val="nil"/>
              <w:bottom w:val="single" w:sz="4" w:space="0" w:color="auto"/>
              <w:right w:val="single" w:sz="4" w:space="0" w:color="auto"/>
            </w:tcBorders>
            <w:shd w:val="clear" w:color="auto" w:fill="auto"/>
            <w:vAlign w:val="center"/>
            <w:hideMark/>
          </w:tcPr>
          <w:p w14:paraId="3326CCEB" w14:textId="77777777"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skaits</w:t>
            </w:r>
          </w:p>
        </w:tc>
        <w:tc>
          <w:tcPr>
            <w:tcW w:w="726" w:type="pct"/>
            <w:tcBorders>
              <w:top w:val="nil"/>
              <w:left w:val="nil"/>
              <w:bottom w:val="single" w:sz="4" w:space="0" w:color="auto"/>
              <w:right w:val="single" w:sz="4" w:space="0" w:color="auto"/>
            </w:tcBorders>
            <w:shd w:val="clear" w:color="auto" w:fill="auto"/>
            <w:noWrap/>
            <w:vAlign w:val="center"/>
            <w:hideMark/>
          </w:tcPr>
          <w:p w14:paraId="729030BB"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100</w:t>
            </w:r>
          </w:p>
        </w:tc>
        <w:tc>
          <w:tcPr>
            <w:tcW w:w="782" w:type="pct"/>
            <w:tcBorders>
              <w:top w:val="nil"/>
              <w:left w:val="nil"/>
              <w:bottom w:val="single" w:sz="4" w:space="0" w:color="auto"/>
              <w:right w:val="single" w:sz="4" w:space="0" w:color="auto"/>
            </w:tcBorders>
            <w:shd w:val="clear" w:color="auto" w:fill="auto"/>
            <w:noWrap/>
            <w:vAlign w:val="center"/>
            <w:hideMark/>
          </w:tcPr>
          <w:p w14:paraId="20AA5C37" w14:textId="19DEA316"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50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42A05B35" w14:textId="3070099B"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5</w:t>
            </w:r>
            <w:r w:rsidR="00D7772A">
              <w:rPr>
                <w:rFonts w:eastAsia="Times New Roman"/>
                <w:color w:val="000000"/>
                <w:sz w:val="24"/>
                <w:lang w:eastAsia="en-US"/>
              </w:rPr>
              <w:t xml:space="preserve"> </w:t>
            </w:r>
            <w:r w:rsidRPr="00AC67B6">
              <w:rPr>
                <w:rFonts w:eastAsia="Times New Roman"/>
                <w:color w:val="000000"/>
                <w:sz w:val="24"/>
                <w:lang w:eastAsia="en-US"/>
              </w:rPr>
              <w:t>000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718A5512" w14:textId="77777777" w:rsidTr="00D055EE">
        <w:trPr>
          <w:trHeight w:val="765"/>
          <w:jc w:val="center"/>
        </w:trPr>
        <w:tc>
          <w:tcPr>
            <w:tcW w:w="5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7E605" w14:textId="13861CAB" w:rsidR="0049232A" w:rsidRPr="00AC67B6" w:rsidRDefault="0049232A" w:rsidP="00D055EE">
            <w:pPr>
              <w:widowControl/>
              <w:adjustRightInd/>
              <w:jc w:val="center"/>
              <w:textAlignment w:val="auto"/>
              <w:rPr>
                <w:rFonts w:eastAsia="Times New Roman"/>
                <w:b/>
                <w:bCs/>
                <w:sz w:val="24"/>
                <w:lang w:eastAsia="en-US"/>
              </w:rPr>
            </w:pPr>
            <w:r w:rsidRPr="00AC67B6">
              <w:rPr>
                <w:rFonts w:eastAsia="Times New Roman"/>
                <w:b/>
                <w:bCs/>
                <w:sz w:val="24"/>
                <w:lang w:eastAsia="en-US"/>
              </w:rPr>
              <w:t>1.3.</w:t>
            </w:r>
          </w:p>
        </w:tc>
        <w:tc>
          <w:tcPr>
            <w:tcW w:w="1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CD010CE" w14:textId="77777777" w:rsidR="0049232A" w:rsidRPr="00AC67B6" w:rsidRDefault="0049232A" w:rsidP="00D055EE">
            <w:pPr>
              <w:widowControl/>
              <w:adjustRightInd/>
              <w:textAlignment w:val="auto"/>
              <w:rPr>
                <w:rFonts w:eastAsia="Times New Roman"/>
                <w:b/>
                <w:bCs/>
                <w:sz w:val="24"/>
                <w:lang w:eastAsia="en-US"/>
              </w:rPr>
            </w:pPr>
            <w:r w:rsidRPr="00AC67B6">
              <w:rPr>
                <w:rFonts w:eastAsia="Times New Roman"/>
                <w:b/>
                <w:bCs/>
                <w:sz w:val="24"/>
                <w:lang w:eastAsia="en-US"/>
              </w:rPr>
              <w:t>Lekciju un semināru ciklu laikmetīgās mākslas jomā dažādām sabiedrības grupām veidošana</w:t>
            </w:r>
          </w:p>
        </w:tc>
        <w:tc>
          <w:tcPr>
            <w:tcW w:w="6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217126" w14:textId="44B87782" w:rsidR="0049232A" w:rsidRPr="00AC67B6" w:rsidRDefault="0049232A" w:rsidP="00D055EE">
            <w:pPr>
              <w:widowControl/>
              <w:adjustRightInd/>
              <w:jc w:val="center"/>
              <w:textAlignment w:val="auto"/>
              <w:rPr>
                <w:rFonts w:eastAsia="Times New Roman"/>
                <w:b/>
                <w:bCs/>
                <w:color w:val="FF0000"/>
                <w:sz w:val="24"/>
                <w:lang w:eastAsia="en-US"/>
              </w:rPr>
            </w:pPr>
          </w:p>
        </w:tc>
        <w:tc>
          <w:tcPr>
            <w:tcW w:w="7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FE8F22" w14:textId="73CD7D55" w:rsidR="0049232A" w:rsidRPr="00AC67B6" w:rsidRDefault="0049232A" w:rsidP="00D055EE">
            <w:pPr>
              <w:widowControl/>
              <w:adjustRightInd/>
              <w:jc w:val="center"/>
              <w:textAlignment w:val="auto"/>
              <w:rPr>
                <w:rFonts w:eastAsia="Times New Roman"/>
                <w:b/>
                <w:bCs/>
                <w:sz w:val="24"/>
                <w:lang w:eastAsia="en-US"/>
              </w:rPr>
            </w:pPr>
          </w:p>
        </w:tc>
        <w:tc>
          <w:tcPr>
            <w:tcW w:w="7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C5B409" w14:textId="2D4E0E2E" w:rsidR="0049232A" w:rsidRPr="00AC67B6" w:rsidRDefault="0049232A" w:rsidP="00D055EE">
            <w:pPr>
              <w:widowControl/>
              <w:adjustRightInd/>
              <w:jc w:val="center"/>
              <w:textAlignment w:val="auto"/>
              <w:rPr>
                <w:rFonts w:eastAsia="Times New Roman"/>
                <w:b/>
                <w:bCs/>
                <w:sz w:val="24"/>
                <w:lang w:eastAsia="en-US"/>
              </w:rPr>
            </w:pPr>
          </w:p>
        </w:tc>
        <w:tc>
          <w:tcPr>
            <w:tcW w:w="7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98AF4F" w14:textId="294A2E76" w:rsidR="0049232A" w:rsidRPr="00AC67B6" w:rsidRDefault="0049232A"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7</w:t>
            </w:r>
            <w:r w:rsidR="00D7772A">
              <w:rPr>
                <w:rFonts w:eastAsia="Times New Roman"/>
                <w:b/>
                <w:bCs/>
                <w:color w:val="000000"/>
                <w:sz w:val="24"/>
                <w:lang w:eastAsia="en-US"/>
              </w:rPr>
              <w:t> </w:t>
            </w:r>
            <w:r w:rsidRPr="00AC67B6">
              <w:rPr>
                <w:rFonts w:eastAsia="Times New Roman"/>
                <w:b/>
                <w:bCs/>
                <w:color w:val="000000"/>
                <w:sz w:val="24"/>
                <w:lang w:eastAsia="en-US"/>
              </w:rPr>
              <w:t>000</w:t>
            </w:r>
            <w:r w:rsidR="00D7772A">
              <w:rPr>
                <w:rFonts w:eastAsia="Times New Roman"/>
                <w:b/>
                <w:bCs/>
                <w:color w:val="000000"/>
                <w:sz w:val="24"/>
                <w:lang w:eastAsia="en-US"/>
              </w:rPr>
              <w:t>,</w:t>
            </w:r>
            <w:r w:rsidRPr="00AC67B6">
              <w:rPr>
                <w:rFonts w:eastAsia="Times New Roman"/>
                <w:b/>
                <w:bCs/>
                <w:color w:val="000000"/>
                <w:sz w:val="24"/>
                <w:lang w:eastAsia="en-US"/>
              </w:rPr>
              <w:t>00</w:t>
            </w:r>
          </w:p>
        </w:tc>
      </w:tr>
      <w:tr w:rsidR="00AC67B6" w:rsidRPr="0049232A" w14:paraId="13EE60CC" w14:textId="77777777" w:rsidTr="00D055EE">
        <w:trPr>
          <w:trHeight w:val="765"/>
          <w:jc w:val="center"/>
        </w:trPr>
        <w:tc>
          <w:tcPr>
            <w:tcW w:w="530" w:type="pct"/>
            <w:tcBorders>
              <w:top w:val="nil"/>
              <w:left w:val="single" w:sz="4" w:space="0" w:color="auto"/>
              <w:bottom w:val="single" w:sz="4" w:space="0" w:color="auto"/>
              <w:right w:val="single" w:sz="4" w:space="0" w:color="auto"/>
            </w:tcBorders>
          </w:tcPr>
          <w:p w14:paraId="62EE789E" w14:textId="1B068EE3"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1.3.1.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71962095" w14:textId="73CA8155"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Lekciju un semināru ciklu profesionālās laikmetīgās mākslas jomā mākslas profesionāļiem</w:t>
            </w:r>
            <w:r w:rsidR="00AC67B6" w:rsidRPr="00D055EE">
              <w:rPr>
                <w:rFonts w:eastAsia="Times New Roman"/>
                <w:sz w:val="24"/>
                <w:lang w:eastAsia="en-US"/>
              </w:rPr>
              <w:t xml:space="preserve"> </w:t>
            </w:r>
            <w:r w:rsidRPr="00D055EE">
              <w:rPr>
                <w:rFonts w:eastAsia="Times New Roman"/>
                <w:sz w:val="24"/>
                <w:lang w:eastAsia="en-US"/>
              </w:rPr>
              <w:t>veidošana</w:t>
            </w:r>
          </w:p>
        </w:tc>
        <w:tc>
          <w:tcPr>
            <w:tcW w:w="604" w:type="pct"/>
            <w:tcBorders>
              <w:top w:val="nil"/>
              <w:left w:val="nil"/>
              <w:bottom w:val="single" w:sz="4" w:space="0" w:color="auto"/>
              <w:right w:val="single" w:sz="4" w:space="0" w:color="auto"/>
            </w:tcBorders>
            <w:shd w:val="clear" w:color="auto" w:fill="auto"/>
            <w:vAlign w:val="center"/>
            <w:hideMark/>
          </w:tcPr>
          <w:p w14:paraId="276CF682" w14:textId="2682CE8F" w:rsidR="0049232A" w:rsidRPr="00D055EE" w:rsidRDefault="0049232A" w:rsidP="00D055EE">
            <w:pPr>
              <w:widowControl/>
              <w:adjustRightInd/>
              <w:jc w:val="center"/>
              <w:textAlignment w:val="auto"/>
              <w:rPr>
                <w:rFonts w:eastAsia="Times New Roman"/>
                <w:color w:val="000000"/>
                <w:sz w:val="24"/>
                <w:lang w:eastAsia="en-US"/>
              </w:rPr>
            </w:pPr>
          </w:p>
        </w:tc>
        <w:tc>
          <w:tcPr>
            <w:tcW w:w="726" w:type="pct"/>
            <w:tcBorders>
              <w:top w:val="nil"/>
              <w:left w:val="nil"/>
              <w:bottom w:val="single" w:sz="4" w:space="0" w:color="auto"/>
              <w:right w:val="single" w:sz="4" w:space="0" w:color="auto"/>
            </w:tcBorders>
            <w:shd w:val="clear" w:color="auto" w:fill="auto"/>
            <w:noWrap/>
            <w:vAlign w:val="center"/>
            <w:hideMark/>
          </w:tcPr>
          <w:p w14:paraId="1A398ECE" w14:textId="033B013F" w:rsidR="0049232A" w:rsidRPr="00D055EE" w:rsidRDefault="0049232A" w:rsidP="00D055EE">
            <w:pPr>
              <w:widowControl/>
              <w:adjustRightInd/>
              <w:jc w:val="center"/>
              <w:textAlignment w:val="auto"/>
              <w:rPr>
                <w:rFonts w:eastAsia="Times New Roman"/>
                <w:sz w:val="24"/>
                <w:lang w:eastAsia="en-US"/>
              </w:rPr>
            </w:pPr>
          </w:p>
        </w:tc>
        <w:tc>
          <w:tcPr>
            <w:tcW w:w="782" w:type="pct"/>
            <w:tcBorders>
              <w:top w:val="nil"/>
              <w:left w:val="nil"/>
              <w:bottom w:val="single" w:sz="4" w:space="0" w:color="auto"/>
              <w:right w:val="single" w:sz="4" w:space="0" w:color="auto"/>
            </w:tcBorders>
            <w:shd w:val="clear" w:color="auto" w:fill="auto"/>
            <w:noWrap/>
            <w:vAlign w:val="center"/>
            <w:hideMark/>
          </w:tcPr>
          <w:p w14:paraId="2D282371" w14:textId="09AB7155" w:rsidR="0049232A" w:rsidRPr="00D055EE" w:rsidRDefault="0049232A" w:rsidP="00D055EE">
            <w:pPr>
              <w:widowControl/>
              <w:adjustRightInd/>
              <w:jc w:val="center"/>
              <w:textAlignment w:val="auto"/>
              <w:rPr>
                <w:rFonts w:eastAsia="Times New Roman"/>
                <w:sz w:val="24"/>
                <w:lang w:eastAsia="en-US"/>
              </w:rPr>
            </w:pPr>
          </w:p>
        </w:tc>
        <w:tc>
          <w:tcPr>
            <w:tcW w:w="779" w:type="pct"/>
            <w:tcBorders>
              <w:top w:val="nil"/>
              <w:left w:val="nil"/>
              <w:bottom w:val="single" w:sz="4" w:space="0" w:color="auto"/>
              <w:right w:val="single" w:sz="4" w:space="0" w:color="auto"/>
            </w:tcBorders>
            <w:shd w:val="clear" w:color="000000" w:fill="F2F2F2"/>
            <w:noWrap/>
            <w:vAlign w:val="center"/>
            <w:hideMark/>
          </w:tcPr>
          <w:p w14:paraId="77E47F23" w14:textId="5BF77F6F"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3</w:t>
            </w:r>
            <w:r w:rsidR="00D7772A">
              <w:rPr>
                <w:rFonts w:eastAsia="Times New Roman"/>
                <w:color w:val="000000"/>
                <w:sz w:val="24"/>
                <w:lang w:eastAsia="en-US"/>
              </w:rPr>
              <w:t xml:space="preserve"> </w:t>
            </w:r>
            <w:r w:rsidRPr="00D055EE">
              <w:rPr>
                <w:rFonts w:eastAsia="Times New Roman"/>
                <w:color w:val="000000"/>
                <w:sz w:val="24"/>
                <w:lang w:eastAsia="en-US"/>
              </w:rPr>
              <w:t>000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3F4A98D6" w14:textId="77777777" w:rsidTr="00D055EE">
        <w:trPr>
          <w:trHeight w:val="255"/>
          <w:jc w:val="center"/>
        </w:trPr>
        <w:tc>
          <w:tcPr>
            <w:tcW w:w="530" w:type="pct"/>
            <w:tcBorders>
              <w:top w:val="nil"/>
              <w:left w:val="single" w:sz="4" w:space="0" w:color="auto"/>
              <w:bottom w:val="single" w:sz="4" w:space="0" w:color="auto"/>
              <w:right w:val="single" w:sz="4" w:space="0" w:color="auto"/>
            </w:tcBorders>
          </w:tcPr>
          <w:p w14:paraId="3B0427FC"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1.3.1.1.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297EB907"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Lekciju cikla satura izstrāde</w:t>
            </w:r>
          </w:p>
        </w:tc>
        <w:tc>
          <w:tcPr>
            <w:tcW w:w="604" w:type="pct"/>
            <w:tcBorders>
              <w:top w:val="nil"/>
              <w:left w:val="nil"/>
              <w:bottom w:val="single" w:sz="4" w:space="0" w:color="auto"/>
              <w:right w:val="single" w:sz="4" w:space="0" w:color="auto"/>
            </w:tcBorders>
            <w:shd w:val="clear" w:color="auto" w:fill="auto"/>
            <w:vAlign w:val="center"/>
            <w:hideMark/>
          </w:tcPr>
          <w:p w14:paraId="7D8D0A25" w14:textId="55D2D31B" w:rsidR="0049232A" w:rsidRPr="00AC67B6" w:rsidRDefault="00A366E5" w:rsidP="00D055EE">
            <w:pPr>
              <w:widowControl/>
              <w:adjustRightInd/>
              <w:jc w:val="center"/>
              <w:textAlignment w:val="auto"/>
              <w:rPr>
                <w:rFonts w:eastAsia="Times New Roman"/>
                <w:color w:val="000000"/>
                <w:sz w:val="24"/>
                <w:lang w:eastAsia="en-US"/>
              </w:rPr>
            </w:pPr>
            <w:r w:rsidRPr="00F50BC2">
              <w:rPr>
                <w:color w:val="000000" w:themeColor="text1"/>
                <w:sz w:val="24"/>
                <w:lang w:eastAsia="en-GB"/>
              </w:rPr>
              <w:t>mākslas profesionā</w:t>
            </w:r>
            <w:r>
              <w:rPr>
                <w:color w:val="000000" w:themeColor="text1"/>
                <w:sz w:val="24"/>
                <w:lang w:eastAsia="en-GB"/>
              </w:rPr>
              <w:t>lis</w:t>
            </w:r>
          </w:p>
        </w:tc>
        <w:tc>
          <w:tcPr>
            <w:tcW w:w="726" w:type="pct"/>
            <w:tcBorders>
              <w:top w:val="nil"/>
              <w:left w:val="nil"/>
              <w:bottom w:val="single" w:sz="4" w:space="0" w:color="auto"/>
              <w:right w:val="single" w:sz="4" w:space="0" w:color="auto"/>
            </w:tcBorders>
            <w:shd w:val="clear" w:color="auto" w:fill="auto"/>
            <w:noWrap/>
            <w:vAlign w:val="center"/>
            <w:hideMark/>
          </w:tcPr>
          <w:p w14:paraId="26CB2E05"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15</w:t>
            </w:r>
          </w:p>
        </w:tc>
        <w:tc>
          <w:tcPr>
            <w:tcW w:w="782" w:type="pct"/>
            <w:tcBorders>
              <w:top w:val="nil"/>
              <w:left w:val="nil"/>
              <w:bottom w:val="single" w:sz="4" w:space="0" w:color="auto"/>
              <w:right w:val="single" w:sz="4" w:space="0" w:color="auto"/>
            </w:tcBorders>
            <w:shd w:val="clear" w:color="auto" w:fill="auto"/>
            <w:noWrap/>
            <w:vAlign w:val="center"/>
            <w:hideMark/>
          </w:tcPr>
          <w:p w14:paraId="5BB143F7" w14:textId="748B6D01"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100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3A8945E1" w14:textId="71C7AFC0"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500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73455F8A" w14:textId="77777777" w:rsidTr="00D055EE">
        <w:trPr>
          <w:trHeight w:val="255"/>
          <w:jc w:val="center"/>
        </w:trPr>
        <w:tc>
          <w:tcPr>
            <w:tcW w:w="530" w:type="pct"/>
            <w:tcBorders>
              <w:top w:val="nil"/>
              <w:left w:val="single" w:sz="4" w:space="0" w:color="auto"/>
              <w:bottom w:val="single" w:sz="4" w:space="0" w:color="auto"/>
              <w:right w:val="single" w:sz="4" w:space="0" w:color="auto"/>
            </w:tcBorders>
          </w:tcPr>
          <w:p w14:paraId="2BD62A40"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1.3.1.2.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521FB14A"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Lekciju cikla koordinēšana</w:t>
            </w:r>
          </w:p>
        </w:tc>
        <w:tc>
          <w:tcPr>
            <w:tcW w:w="604" w:type="pct"/>
            <w:tcBorders>
              <w:top w:val="nil"/>
              <w:left w:val="nil"/>
              <w:bottom w:val="single" w:sz="4" w:space="0" w:color="auto"/>
              <w:right w:val="single" w:sz="4" w:space="0" w:color="auto"/>
            </w:tcBorders>
            <w:shd w:val="clear" w:color="auto" w:fill="auto"/>
            <w:vAlign w:val="center"/>
            <w:hideMark/>
          </w:tcPr>
          <w:p w14:paraId="24E14E22" w14:textId="6E05638A" w:rsidR="0049232A" w:rsidRPr="00AC67B6" w:rsidRDefault="00A366E5" w:rsidP="00D055EE">
            <w:pPr>
              <w:widowControl/>
              <w:adjustRightInd/>
              <w:jc w:val="center"/>
              <w:textAlignment w:val="auto"/>
              <w:rPr>
                <w:rFonts w:eastAsia="Times New Roman"/>
                <w:color w:val="000000"/>
                <w:sz w:val="24"/>
                <w:lang w:eastAsia="en-US"/>
              </w:rPr>
            </w:pPr>
            <w:r w:rsidRPr="00F50BC2">
              <w:rPr>
                <w:color w:val="000000" w:themeColor="text1"/>
                <w:sz w:val="24"/>
                <w:lang w:eastAsia="en-GB"/>
              </w:rPr>
              <w:t>mākslas profesionā</w:t>
            </w:r>
            <w:r>
              <w:rPr>
                <w:color w:val="000000" w:themeColor="text1"/>
                <w:sz w:val="24"/>
                <w:lang w:eastAsia="en-GB"/>
              </w:rPr>
              <w:t>lis</w:t>
            </w:r>
          </w:p>
        </w:tc>
        <w:tc>
          <w:tcPr>
            <w:tcW w:w="726" w:type="pct"/>
            <w:tcBorders>
              <w:top w:val="nil"/>
              <w:left w:val="nil"/>
              <w:bottom w:val="single" w:sz="4" w:space="0" w:color="auto"/>
              <w:right w:val="single" w:sz="4" w:space="0" w:color="auto"/>
            </w:tcBorders>
            <w:shd w:val="clear" w:color="auto" w:fill="auto"/>
            <w:noWrap/>
            <w:vAlign w:val="center"/>
            <w:hideMark/>
          </w:tcPr>
          <w:p w14:paraId="727F378E"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15</w:t>
            </w:r>
          </w:p>
        </w:tc>
        <w:tc>
          <w:tcPr>
            <w:tcW w:w="782" w:type="pct"/>
            <w:tcBorders>
              <w:top w:val="nil"/>
              <w:left w:val="nil"/>
              <w:bottom w:val="single" w:sz="4" w:space="0" w:color="auto"/>
              <w:right w:val="single" w:sz="4" w:space="0" w:color="auto"/>
            </w:tcBorders>
            <w:shd w:val="clear" w:color="auto" w:fill="auto"/>
            <w:noWrap/>
            <w:vAlign w:val="center"/>
            <w:hideMark/>
          </w:tcPr>
          <w:p w14:paraId="15832E30" w14:textId="0AC9B8C6"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100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648F949E" w14:textId="6FAA428B"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500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52557D7A" w14:textId="77777777" w:rsidTr="00D055EE">
        <w:trPr>
          <w:trHeight w:val="525"/>
          <w:jc w:val="center"/>
        </w:trPr>
        <w:tc>
          <w:tcPr>
            <w:tcW w:w="530" w:type="pct"/>
            <w:tcBorders>
              <w:top w:val="nil"/>
              <w:left w:val="single" w:sz="4" w:space="0" w:color="auto"/>
              <w:bottom w:val="single" w:sz="4" w:space="0" w:color="auto"/>
              <w:right w:val="single" w:sz="4" w:space="0" w:color="auto"/>
            </w:tcBorders>
          </w:tcPr>
          <w:p w14:paraId="476F31C9"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1.3.2.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0FD5C137" w14:textId="48E209AF"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Laikmetīgās mākslas mediatoru programmas īstenošana, laikmetīgās mākslas popularizēšana un skaidrošana plašākā sabiedrībā</w:t>
            </w:r>
            <w:r w:rsidR="00A366E5">
              <w:rPr>
                <w:rFonts w:eastAsia="Times New Roman"/>
                <w:sz w:val="24"/>
                <w:lang w:eastAsia="en-US"/>
              </w:rPr>
              <w:t xml:space="preserve"> </w:t>
            </w:r>
            <w:r w:rsidR="00A366E5" w:rsidRPr="00F50BC2">
              <w:rPr>
                <w:color w:val="000000" w:themeColor="text1"/>
                <w:sz w:val="24"/>
                <w:lang w:eastAsia="en-GB"/>
              </w:rPr>
              <w:t>vairākās valodās</w:t>
            </w:r>
          </w:p>
        </w:tc>
        <w:tc>
          <w:tcPr>
            <w:tcW w:w="604" w:type="pct"/>
            <w:tcBorders>
              <w:top w:val="nil"/>
              <w:left w:val="nil"/>
              <w:bottom w:val="single" w:sz="4" w:space="0" w:color="auto"/>
              <w:right w:val="single" w:sz="4" w:space="0" w:color="auto"/>
            </w:tcBorders>
            <w:shd w:val="clear" w:color="auto" w:fill="auto"/>
            <w:vAlign w:val="center"/>
            <w:hideMark/>
          </w:tcPr>
          <w:p w14:paraId="1662229D" w14:textId="32855A49" w:rsidR="0049232A" w:rsidRPr="00D055EE" w:rsidRDefault="0049232A" w:rsidP="00D055EE">
            <w:pPr>
              <w:widowControl/>
              <w:adjustRightInd/>
              <w:jc w:val="center"/>
              <w:textAlignment w:val="auto"/>
              <w:rPr>
                <w:rFonts w:eastAsia="Times New Roman"/>
                <w:color w:val="000000"/>
                <w:sz w:val="24"/>
                <w:lang w:eastAsia="en-US"/>
              </w:rPr>
            </w:pPr>
          </w:p>
        </w:tc>
        <w:tc>
          <w:tcPr>
            <w:tcW w:w="726" w:type="pct"/>
            <w:tcBorders>
              <w:top w:val="nil"/>
              <w:left w:val="nil"/>
              <w:bottom w:val="single" w:sz="4" w:space="0" w:color="auto"/>
              <w:right w:val="single" w:sz="4" w:space="0" w:color="auto"/>
            </w:tcBorders>
            <w:shd w:val="clear" w:color="auto" w:fill="auto"/>
            <w:noWrap/>
            <w:vAlign w:val="center"/>
            <w:hideMark/>
          </w:tcPr>
          <w:p w14:paraId="4DD6AD63" w14:textId="40E57B59" w:rsidR="0049232A" w:rsidRPr="00D055EE" w:rsidRDefault="0049232A" w:rsidP="00D055EE">
            <w:pPr>
              <w:widowControl/>
              <w:adjustRightInd/>
              <w:jc w:val="center"/>
              <w:textAlignment w:val="auto"/>
              <w:rPr>
                <w:rFonts w:eastAsia="Times New Roman"/>
                <w:sz w:val="24"/>
                <w:lang w:eastAsia="en-US"/>
              </w:rPr>
            </w:pPr>
          </w:p>
        </w:tc>
        <w:tc>
          <w:tcPr>
            <w:tcW w:w="782" w:type="pct"/>
            <w:tcBorders>
              <w:top w:val="nil"/>
              <w:left w:val="nil"/>
              <w:bottom w:val="single" w:sz="4" w:space="0" w:color="auto"/>
              <w:right w:val="single" w:sz="4" w:space="0" w:color="auto"/>
            </w:tcBorders>
            <w:shd w:val="clear" w:color="auto" w:fill="auto"/>
            <w:noWrap/>
            <w:vAlign w:val="center"/>
            <w:hideMark/>
          </w:tcPr>
          <w:p w14:paraId="3FC68C53" w14:textId="3EB9D8D7" w:rsidR="0049232A" w:rsidRPr="00D055EE" w:rsidRDefault="0049232A" w:rsidP="00D055EE">
            <w:pPr>
              <w:widowControl/>
              <w:adjustRightInd/>
              <w:jc w:val="center"/>
              <w:textAlignment w:val="auto"/>
              <w:rPr>
                <w:rFonts w:eastAsia="Times New Roman"/>
                <w:sz w:val="24"/>
                <w:lang w:eastAsia="en-US"/>
              </w:rPr>
            </w:pPr>
          </w:p>
        </w:tc>
        <w:tc>
          <w:tcPr>
            <w:tcW w:w="779" w:type="pct"/>
            <w:tcBorders>
              <w:top w:val="nil"/>
              <w:left w:val="nil"/>
              <w:bottom w:val="single" w:sz="4" w:space="0" w:color="auto"/>
              <w:right w:val="single" w:sz="4" w:space="0" w:color="auto"/>
            </w:tcBorders>
            <w:shd w:val="clear" w:color="000000" w:fill="F2F2F2"/>
            <w:noWrap/>
            <w:vAlign w:val="center"/>
            <w:hideMark/>
          </w:tcPr>
          <w:p w14:paraId="3F02326E" w14:textId="7FF9AB4E"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2</w:t>
            </w:r>
            <w:r w:rsidR="00D7772A">
              <w:rPr>
                <w:rFonts w:eastAsia="Times New Roman"/>
                <w:color w:val="000000"/>
                <w:sz w:val="24"/>
                <w:lang w:eastAsia="en-US"/>
              </w:rPr>
              <w:t> </w:t>
            </w:r>
            <w:r w:rsidRPr="00D055EE">
              <w:rPr>
                <w:rFonts w:eastAsia="Times New Roman"/>
                <w:color w:val="000000"/>
                <w:sz w:val="24"/>
                <w:lang w:eastAsia="en-US"/>
              </w:rPr>
              <w:t>000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21FDFB9C" w14:textId="77777777" w:rsidTr="00D055EE">
        <w:trPr>
          <w:trHeight w:val="255"/>
          <w:jc w:val="center"/>
        </w:trPr>
        <w:tc>
          <w:tcPr>
            <w:tcW w:w="530" w:type="pct"/>
            <w:tcBorders>
              <w:top w:val="nil"/>
              <w:left w:val="single" w:sz="4" w:space="0" w:color="auto"/>
              <w:bottom w:val="single" w:sz="4" w:space="0" w:color="auto"/>
              <w:right w:val="single" w:sz="4" w:space="0" w:color="auto"/>
            </w:tcBorders>
          </w:tcPr>
          <w:p w14:paraId="34BB9128"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1.3.2.1.</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1ABC6B39"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Mediatoru programmas izstrāde</w:t>
            </w:r>
          </w:p>
        </w:tc>
        <w:tc>
          <w:tcPr>
            <w:tcW w:w="604" w:type="pct"/>
            <w:tcBorders>
              <w:top w:val="nil"/>
              <w:left w:val="nil"/>
              <w:bottom w:val="single" w:sz="4" w:space="0" w:color="auto"/>
              <w:right w:val="single" w:sz="4" w:space="0" w:color="auto"/>
            </w:tcBorders>
            <w:shd w:val="clear" w:color="auto" w:fill="auto"/>
            <w:vAlign w:val="center"/>
            <w:hideMark/>
          </w:tcPr>
          <w:p w14:paraId="496A2C51" w14:textId="7451426F" w:rsidR="0049232A" w:rsidRPr="00AC67B6" w:rsidRDefault="00A366E5" w:rsidP="00D055EE">
            <w:pPr>
              <w:widowControl/>
              <w:adjustRightInd/>
              <w:jc w:val="center"/>
              <w:textAlignment w:val="auto"/>
              <w:rPr>
                <w:rFonts w:eastAsia="Times New Roman"/>
                <w:color w:val="000000"/>
                <w:sz w:val="24"/>
                <w:lang w:eastAsia="en-US"/>
              </w:rPr>
            </w:pPr>
            <w:r>
              <w:rPr>
                <w:color w:val="000000" w:themeColor="text1"/>
                <w:sz w:val="24"/>
                <w:lang w:eastAsia="en-GB"/>
              </w:rPr>
              <w:t xml:space="preserve">mākslas </w:t>
            </w:r>
            <w:r w:rsidRPr="00F50BC2">
              <w:rPr>
                <w:color w:val="000000" w:themeColor="text1"/>
                <w:sz w:val="24"/>
                <w:lang w:eastAsia="en-GB"/>
              </w:rPr>
              <w:t>mediator</w:t>
            </w:r>
            <w:r>
              <w:rPr>
                <w:color w:val="000000" w:themeColor="text1"/>
                <w:sz w:val="24"/>
                <w:lang w:eastAsia="en-GB"/>
              </w:rPr>
              <w:t>s</w:t>
            </w:r>
          </w:p>
        </w:tc>
        <w:tc>
          <w:tcPr>
            <w:tcW w:w="726" w:type="pct"/>
            <w:tcBorders>
              <w:top w:val="nil"/>
              <w:left w:val="nil"/>
              <w:bottom w:val="single" w:sz="4" w:space="0" w:color="auto"/>
              <w:right w:val="single" w:sz="4" w:space="0" w:color="auto"/>
            </w:tcBorders>
            <w:shd w:val="clear" w:color="auto" w:fill="auto"/>
            <w:noWrap/>
            <w:vAlign w:val="center"/>
            <w:hideMark/>
          </w:tcPr>
          <w:p w14:paraId="09330BA0"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40</w:t>
            </w:r>
          </w:p>
        </w:tc>
        <w:tc>
          <w:tcPr>
            <w:tcW w:w="782" w:type="pct"/>
            <w:tcBorders>
              <w:top w:val="nil"/>
              <w:left w:val="nil"/>
              <w:bottom w:val="single" w:sz="4" w:space="0" w:color="auto"/>
              <w:right w:val="single" w:sz="4" w:space="0" w:color="auto"/>
            </w:tcBorders>
            <w:shd w:val="clear" w:color="auto" w:fill="auto"/>
            <w:noWrap/>
            <w:vAlign w:val="center"/>
            <w:hideMark/>
          </w:tcPr>
          <w:p w14:paraId="0651B7B2" w14:textId="7D24BCA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25</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0800CE7B" w14:textId="5485730A"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000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3F1AC20" w14:textId="77777777" w:rsidTr="00D055EE">
        <w:trPr>
          <w:trHeight w:val="255"/>
          <w:jc w:val="center"/>
        </w:trPr>
        <w:tc>
          <w:tcPr>
            <w:tcW w:w="530" w:type="pct"/>
            <w:tcBorders>
              <w:top w:val="single" w:sz="4" w:space="0" w:color="auto"/>
              <w:left w:val="single" w:sz="4" w:space="0" w:color="auto"/>
              <w:bottom w:val="single" w:sz="4" w:space="0" w:color="auto"/>
              <w:right w:val="single" w:sz="4" w:space="0" w:color="auto"/>
            </w:tcBorders>
          </w:tcPr>
          <w:p w14:paraId="27AA489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1.3.2.2.</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B0B109"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Mediatoru programmas koordinēšana</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778485BA" w14:textId="0B6C1850" w:rsidR="0049232A" w:rsidRPr="00AC67B6" w:rsidRDefault="00A366E5" w:rsidP="00D055EE">
            <w:pPr>
              <w:widowControl/>
              <w:adjustRightInd/>
              <w:jc w:val="center"/>
              <w:textAlignment w:val="auto"/>
              <w:rPr>
                <w:rFonts w:eastAsia="Times New Roman"/>
                <w:color w:val="000000"/>
                <w:sz w:val="24"/>
                <w:lang w:eastAsia="en-US"/>
              </w:rPr>
            </w:pPr>
            <w:r>
              <w:rPr>
                <w:color w:val="000000" w:themeColor="text1"/>
                <w:sz w:val="24"/>
                <w:lang w:eastAsia="en-GB"/>
              </w:rPr>
              <w:t xml:space="preserve">mākslas </w:t>
            </w:r>
            <w:r w:rsidRPr="00F50BC2">
              <w:rPr>
                <w:color w:val="000000" w:themeColor="text1"/>
                <w:sz w:val="24"/>
                <w:lang w:eastAsia="en-GB"/>
              </w:rPr>
              <w:t>mediator</w:t>
            </w:r>
            <w:r>
              <w:rPr>
                <w:color w:val="000000" w:themeColor="text1"/>
                <w:sz w:val="24"/>
                <w:lang w:eastAsia="en-GB"/>
              </w:rPr>
              <w:t>s</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320B1A25"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40</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6EF6D4BB" w14:textId="5BE54928"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25</w:t>
            </w:r>
            <w:r w:rsidR="00D7772A">
              <w:rPr>
                <w:rFonts w:eastAsia="Times New Roman"/>
                <w:sz w:val="24"/>
                <w:lang w:eastAsia="en-US"/>
              </w:rPr>
              <w:t>,00</w:t>
            </w:r>
          </w:p>
        </w:tc>
        <w:tc>
          <w:tcPr>
            <w:tcW w:w="779" w:type="pct"/>
            <w:tcBorders>
              <w:top w:val="single" w:sz="4" w:space="0" w:color="auto"/>
              <w:left w:val="nil"/>
              <w:bottom w:val="single" w:sz="4" w:space="0" w:color="auto"/>
              <w:right w:val="single" w:sz="4" w:space="0" w:color="auto"/>
            </w:tcBorders>
            <w:shd w:val="clear" w:color="000000" w:fill="F2F2F2"/>
            <w:noWrap/>
            <w:vAlign w:val="center"/>
            <w:hideMark/>
          </w:tcPr>
          <w:p w14:paraId="0E4BFB3B" w14:textId="1E9B22F2"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xml:space="preserve"> </w:t>
            </w:r>
            <w:r w:rsidRPr="00AC67B6">
              <w:rPr>
                <w:rFonts w:eastAsia="Times New Roman"/>
                <w:color w:val="000000"/>
                <w:sz w:val="24"/>
                <w:lang w:eastAsia="en-US"/>
              </w:rPr>
              <w:t>000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6764CA68" w14:textId="77777777" w:rsidTr="00D055EE">
        <w:trPr>
          <w:trHeight w:val="551"/>
          <w:jc w:val="center"/>
        </w:trPr>
        <w:tc>
          <w:tcPr>
            <w:tcW w:w="530" w:type="pct"/>
            <w:tcBorders>
              <w:top w:val="single" w:sz="4" w:space="0" w:color="auto"/>
              <w:left w:val="single" w:sz="4" w:space="0" w:color="auto"/>
              <w:bottom w:val="single" w:sz="4" w:space="0" w:color="auto"/>
              <w:right w:val="single" w:sz="4" w:space="0" w:color="auto"/>
            </w:tcBorders>
          </w:tcPr>
          <w:p w14:paraId="3965091D" w14:textId="77777777" w:rsidR="0049232A" w:rsidRPr="00D055EE" w:rsidRDefault="0049232A" w:rsidP="00D055EE">
            <w:pPr>
              <w:widowControl/>
              <w:adjustRightInd/>
              <w:jc w:val="center"/>
              <w:textAlignment w:val="auto"/>
              <w:rPr>
                <w:rFonts w:eastAsia="Times New Roman"/>
                <w:sz w:val="24"/>
                <w:lang w:eastAsia="en-US"/>
              </w:rPr>
            </w:pPr>
            <w:r w:rsidRPr="00D055EE">
              <w:rPr>
                <w:rFonts w:eastAsia="Times New Roman"/>
                <w:sz w:val="24"/>
                <w:lang w:eastAsia="en-US"/>
              </w:rPr>
              <w:t>1.3.3.</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1B6DEE" w14:textId="77777777" w:rsidR="0049232A" w:rsidRPr="00D055EE" w:rsidRDefault="0049232A" w:rsidP="00D055EE">
            <w:pPr>
              <w:widowControl/>
              <w:adjustRightInd/>
              <w:textAlignment w:val="auto"/>
              <w:rPr>
                <w:rFonts w:eastAsia="Times New Roman"/>
                <w:sz w:val="24"/>
                <w:lang w:eastAsia="en-US"/>
              </w:rPr>
            </w:pPr>
            <w:r w:rsidRPr="00D055EE">
              <w:rPr>
                <w:rFonts w:eastAsia="Times New Roman"/>
                <w:sz w:val="24"/>
                <w:lang w:eastAsia="en-US"/>
              </w:rPr>
              <w:t xml:space="preserve">Vietējo mākslinieku iesaiste lekciju un semināru ciklu par laikmetīgo mākslu </w:t>
            </w:r>
            <w:r w:rsidRPr="00D055EE">
              <w:rPr>
                <w:rFonts w:eastAsia="Times New Roman"/>
                <w:sz w:val="24"/>
                <w:lang w:eastAsia="en-US"/>
              </w:rPr>
              <w:lastRenderedPageBreak/>
              <w:t>izstrādē, īstenojot un piedāvājot regulāras izglītojošas norises bērniem un jauniešiem Rīgā un reģionos</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5B553FD7" w14:textId="471FBE98" w:rsidR="0049232A" w:rsidRPr="00D055EE" w:rsidRDefault="0049232A" w:rsidP="00D055EE">
            <w:pPr>
              <w:widowControl/>
              <w:adjustRightInd/>
              <w:jc w:val="center"/>
              <w:textAlignment w:val="auto"/>
              <w:rPr>
                <w:rFonts w:eastAsia="Times New Roman"/>
                <w:color w:val="000000"/>
                <w:sz w:val="24"/>
                <w:lang w:eastAsia="en-US"/>
              </w:rPr>
            </w:pP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707F0906" w14:textId="27DFB359" w:rsidR="0049232A" w:rsidRPr="00D055EE" w:rsidRDefault="0049232A" w:rsidP="00D055EE">
            <w:pPr>
              <w:widowControl/>
              <w:adjustRightInd/>
              <w:jc w:val="center"/>
              <w:textAlignment w:val="auto"/>
              <w:rPr>
                <w:rFonts w:eastAsia="Times New Roman"/>
                <w:sz w:val="24"/>
                <w:lang w:eastAsia="en-US"/>
              </w:rPr>
            </w:pP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548A16ED" w14:textId="4BF026E9" w:rsidR="0049232A" w:rsidRPr="00D055EE" w:rsidRDefault="0049232A" w:rsidP="00D055EE">
            <w:pPr>
              <w:widowControl/>
              <w:adjustRightInd/>
              <w:jc w:val="center"/>
              <w:textAlignment w:val="auto"/>
              <w:rPr>
                <w:rFonts w:eastAsia="Times New Roman"/>
                <w:sz w:val="24"/>
                <w:lang w:eastAsia="en-US"/>
              </w:rPr>
            </w:pPr>
          </w:p>
        </w:tc>
        <w:tc>
          <w:tcPr>
            <w:tcW w:w="779" w:type="pct"/>
            <w:tcBorders>
              <w:top w:val="single" w:sz="4" w:space="0" w:color="auto"/>
              <w:left w:val="nil"/>
              <w:bottom w:val="single" w:sz="4" w:space="0" w:color="auto"/>
              <w:right w:val="single" w:sz="4" w:space="0" w:color="auto"/>
            </w:tcBorders>
            <w:shd w:val="clear" w:color="000000" w:fill="F2F2F2"/>
            <w:noWrap/>
            <w:vAlign w:val="center"/>
            <w:hideMark/>
          </w:tcPr>
          <w:p w14:paraId="509E63BB" w14:textId="1B678286" w:rsidR="0049232A" w:rsidRPr="00D055EE" w:rsidRDefault="0049232A" w:rsidP="00D055EE">
            <w:pPr>
              <w:widowControl/>
              <w:adjustRightInd/>
              <w:jc w:val="center"/>
              <w:textAlignment w:val="auto"/>
              <w:rPr>
                <w:rFonts w:eastAsia="Times New Roman"/>
                <w:color w:val="000000"/>
                <w:sz w:val="24"/>
                <w:lang w:eastAsia="en-US"/>
              </w:rPr>
            </w:pPr>
            <w:r w:rsidRPr="00D055EE">
              <w:rPr>
                <w:rFonts w:eastAsia="Times New Roman"/>
                <w:color w:val="000000"/>
                <w:sz w:val="24"/>
                <w:lang w:eastAsia="en-US"/>
              </w:rPr>
              <w:t>2</w:t>
            </w:r>
            <w:r w:rsidR="00D7772A">
              <w:rPr>
                <w:rFonts w:eastAsia="Times New Roman"/>
                <w:color w:val="000000"/>
                <w:sz w:val="24"/>
                <w:lang w:eastAsia="en-US"/>
              </w:rPr>
              <w:t> </w:t>
            </w:r>
            <w:r w:rsidRPr="00D055EE">
              <w:rPr>
                <w:rFonts w:eastAsia="Times New Roman"/>
                <w:color w:val="000000"/>
                <w:sz w:val="24"/>
                <w:lang w:eastAsia="en-US"/>
              </w:rPr>
              <w:t>000</w:t>
            </w:r>
            <w:r w:rsidR="00D7772A">
              <w:rPr>
                <w:rFonts w:eastAsia="Times New Roman"/>
                <w:color w:val="000000"/>
                <w:sz w:val="24"/>
                <w:lang w:eastAsia="en-US"/>
              </w:rPr>
              <w:t>,</w:t>
            </w:r>
            <w:r w:rsidRPr="00D055EE">
              <w:rPr>
                <w:rFonts w:eastAsia="Times New Roman"/>
                <w:color w:val="000000"/>
                <w:sz w:val="24"/>
                <w:lang w:eastAsia="en-US"/>
              </w:rPr>
              <w:t>00</w:t>
            </w:r>
          </w:p>
        </w:tc>
      </w:tr>
      <w:tr w:rsidR="00AC67B6" w:rsidRPr="0049232A" w14:paraId="2EAEC18A" w14:textId="77777777" w:rsidTr="00D055EE">
        <w:trPr>
          <w:trHeight w:val="255"/>
          <w:jc w:val="center"/>
        </w:trPr>
        <w:tc>
          <w:tcPr>
            <w:tcW w:w="530" w:type="pct"/>
            <w:tcBorders>
              <w:top w:val="single" w:sz="4" w:space="0" w:color="auto"/>
              <w:left w:val="single" w:sz="4" w:space="0" w:color="auto"/>
              <w:bottom w:val="single" w:sz="4" w:space="0" w:color="auto"/>
              <w:right w:val="single" w:sz="4" w:space="0" w:color="auto"/>
            </w:tcBorders>
          </w:tcPr>
          <w:p w14:paraId="20B5F0F1"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1.3.3.1.</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E91C5F"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Lekciju cikla satura izstrāde</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FF26C03" w14:textId="430E76C8" w:rsidR="0049232A" w:rsidRPr="00AC67B6" w:rsidRDefault="00A366E5"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pasākums</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2226808A"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20</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3A1DF29E" w14:textId="69B50864"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50</w:t>
            </w:r>
            <w:r w:rsidR="00D7772A">
              <w:rPr>
                <w:rFonts w:eastAsia="Times New Roman"/>
                <w:sz w:val="24"/>
                <w:lang w:eastAsia="en-US"/>
              </w:rPr>
              <w:t>,00</w:t>
            </w:r>
          </w:p>
        </w:tc>
        <w:tc>
          <w:tcPr>
            <w:tcW w:w="779" w:type="pct"/>
            <w:tcBorders>
              <w:top w:val="single" w:sz="4" w:space="0" w:color="auto"/>
              <w:left w:val="nil"/>
              <w:bottom w:val="single" w:sz="4" w:space="0" w:color="auto"/>
              <w:right w:val="single" w:sz="4" w:space="0" w:color="auto"/>
            </w:tcBorders>
            <w:shd w:val="clear" w:color="000000" w:fill="F2F2F2"/>
            <w:noWrap/>
            <w:vAlign w:val="center"/>
            <w:hideMark/>
          </w:tcPr>
          <w:p w14:paraId="29F171FD" w14:textId="5602CD1D"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w:t>
            </w:r>
            <w:r w:rsidRPr="00AC67B6">
              <w:rPr>
                <w:rFonts w:eastAsia="Times New Roman"/>
                <w:color w:val="000000"/>
                <w:sz w:val="24"/>
                <w:lang w:eastAsia="en-US"/>
              </w:rPr>
              <w:t>000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3E634FF2" w14:textId="77777777" w:rsidTr="00D055EE">
        <w:trPr>
          <w:trHeight w:val="255"/>
          <w:jc w:val="center"/>
        </w:trPr>
        <w:tc>
          <w:tcPr>
            <w:tcW w:w="530" w:type="pct"/>
            <w:tcBorders>
              <w:top w:val="nil"/>
              <w:left w:val="single" w:sz="4" w:space="0" w:color="auto"/>
              <w:bottom w:val="single" w:sz="4" w:space="0" w:color="auto"/>
              <w:right w:val="single" w:sz="4" w:space="0" w:color="auto"/>
            </w:tcBorders>
          </w:tcPr>
          <w:p w14:paraId="0143A1AE"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1.3.3.2.</w:t>
            </w:r>
          </w:p>
        </w:tc>
        <w:tc>
          <w:tcPr>
            <w:tcW w:w="1578" w:type="pct"/>
            <w:tcBorders>
              <w:top w:val="nil"/>
              <w:left w:val="single" w:sz="4" w:space="0" w:color="auto"/>
              <w:bottom w:val="single" w:sz="4" w:space="0" w:color="auto"/>
              <w:right w:val="single" w:sz="4" w:space="0" w:color="auto"/>
            </w:tcBorders>
            <w:shd w:val="clear" w:color="auto" w:fill="auto"/>
            <w:vAlign w:val="bottom"/>
            <w:hideMark/>
          </w:tcPr>
          <w:p w14:paraId="1A9E3BD2"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Lekciju cikla koordinēšana</w:t>
            </w:r>
          </w:p>
        </w:tc>
        <w:tc>
          <w:tcPr>
            <w:tcW w:w="604" w:type="pct"/>
            <w:tcBorders>
              <w:top w:val="nil"/>
              <w:left w:val="nil"/>
              <w:bottom w:val="single" w:sz="4" w:space="0" w:color="auto"/>
              <w:right w:val="single" w:sz="4" w:space="0" w:color="auto"/>
            </w:tcBorders>
            <w:shd w:val="clear" w:color="auto" w:fill="auto"/>
            <w:vAlign w:val="center"/>
            <w:hideMark/>
          </w:tcPr>
          <w:p w14:paraId="4369B631" w14:textId="376476CC" w:rsidR="0049232A" w:rsidRPr="00AC67B6" w:rsidRDefault="00A366E5" w:rsidP="00D055EE">
            <w:pPr>
              <w:widowControl/>
              <w:adjustRightInd/>
              <w:jc w:val="center"/>
              <w:textAlignment w:val="auto"/>
              <w:rPr>
                <w:rFonts w:eastAsia="Times New Roman"/>
                <w:color w:val="000000"/>
                <w:sz w:val="24"/>
                <w:lang w:eastAsia="en-US"/>
              </w:rPr>
            </w:pPr>
            <w:r>
              <w:rPr>
                <w:rFonts w:eastAsia="Times New Roman"/>
                <w:color w:val="000000"/>
                <w:sz w:val="24"/>
                <w:lang w:eastAsia="en-US"/>
              </w:rPr>
              <w:t>pasākums</w:t>
            </w:r>
          </w:p>
        </w:tc>
        <w:tc>
          <w:tcPr>
            <w:tcW w:w="726" w:type="pct"/>
            <w:tcBorders>
              <w:top w:val="nil"/>
              <w:left w:val="nil"/>
              <w:bottom w:val="single" w:sz="4" w:space="0" w:color="auto"/>
              <w:right w:val="single" w:sz="4" w:space="0" w:color="auto"/>
            </w:tcBorders>
            <w:shd w:val="clear" w:color="auto" w:fill="auto"/>
            <w:noWrap/>
            <w:vAlign w:val="center"/>
            <w:hideMark/>
          </w:tcPr>
          <w:p w14:paraId="497F3F0B"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20</w:t>
            </w:r>
          </w:p>
        </w:tc>
        <w:tc>
          <w:tcPr>
            <w:tcW w:w="782" w:type="pct"/>
            <w:tcBorders>
              <w:top w:val="nil"/>
              <w:left w:val="nil"/>
              <w:bottom w:val="single" w:sz="4" w:space="0" w:color="auto"/>
              <w:right w:val="single" w:sz="4" w:space="0" w:color="auto"/>
            </w:tcBorders>
            <w:shd w:val="clear" w:color="auto" w:fill="auto"/>
            <w:noWrap/>
            <w:vAlign w:val="center"/>
            <w:hideMark/>
          </w:tcPr>
          <w:p w14:paraId="31A264DC" w14:textId="6E6967BD"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50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3E0419EC" w14:textId="5310A3F1"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1</w:t>
            </w:r>
            <w:r w:rsidR="00D7772A">
              <w:rPr>
                <w:rFonts w:eastAsia="Times New Roman"/>
                <w:color w:val="000000"/>
                <w:sz w:val="24"/>
                <w:lang w:eastAsia="en-US"/>
              </w:rPr>
              <w:t> </w:t>
            </w:r>
            <w:r w:rsidRPr="00AC67B6">
              <w:rPr>
                <w:rFonts w:eastAsia="Times New Roman"/>
                <w:color w:val="000000"/>
                <w:sz w:val="24"/>
                <w:lang w:eastAsia="en-US"/>
              </w:rPr>
              <w:t>000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DB87485" w14:textId="77777777" w:rsidTr="00D055EE">
        <w:trPr>
          <w:trHeight w:val="1124"/>
          <w:jc w:val="center"/>
        </w:trPr>
        <w:tc>
          <w:tcPr>
            <w:tcW w:w="530" w:type="pct"/>
            <w:tcBorders>
              <w:top w:val="nil"/>
              <w:left w:val="single" w:sz="4" w:space="0" w:color="auto"/>
              <w:bottom w:val="single" w:sz="4" w:space="0" w:color="auto"/>
              <w:right w:val="single" w:sz="4" w:space="0" w:color="auto"/>
            </w:tcBorders>
            <w:shd w:val="clear" w:color="000000" w:fill="F2F2F2"/>
          </w:tcPr>
          <w:p w14:paraId="02FECF42" w14:textId="77777777" w:rsidR="0049232A" w:rsidRPr="00AC67B6" w:rsidRDefault="0049232A" w:rsidP="00D055EE">
            <w:pPr>
              <w:widowControl/>
              <w:adjustRightInd/>
              <w:jc w:val="center"/>
              <w:textAlignment w:val="auto"/>
              <w:rPr>
                <w:rFonts w:eastAsia="Times New Roman"/>
                <w:b/>
                <w:bCs/>
                <w:sz w:val="24"/>
                <w:lang w:eastAsia="en-US"/>
              </w:rPr>
            </w:pPr>
            <w:r w:rsidRPr="00AC67B6">
              <w:rPr>
                <w:rFonts w:eastAsia="Times New Roman"/>
                <w:b/>
                <w:bCs/>
                <w:sz w:val="24"/>
                <w:lang w:eastAsia="en-US"/>
              </w:rPr>
              <w:t>2.</w:t>
            </w:r>
          </w:p>
        </w:tc>
        <w:tc>
          <w:tcPr>
            <w:tcW w:w="1578" w:type="pct"/>
            <w:tcBorders>
              <w:top w:val="nil"/>
              <w:left w:val="single" w:sz="4" w:space="0" w:color="auto"/>
              <w:bottom w:val="single" w:sz="4" w:space="0" w:color="auto"/>
              <w:right w:val="single" w:sz="4" w:space="0" w:color="auto"/>
            </w:tcBorders>
            <w:shd w:val="clear" w:color="000000" w:fill="F2F2F2"/>
            <w:vAlign w:val="center"/>
            <w:hideMark/>
          </w:tcPr>
          <w:p w14:paraId="0461D060" w14:textId="1321AA61" w:rsidR="0049232A" w:rsidRPr="00AC67B6" w:rsidRDefault="00AC67B6" w:rsidP="00D055EE">
            <w:pPr>
              <w:widowControl/>
              <w:adjustRightInd/>
              <w:textAlignment w:val="auto"/>
              <w:rPr>
                <w:rFonts w:eastAsia="Times New Roman"/>
                <w:b/>
                <w:bCs/>
                <w:sz w:val="24"/>
                <w:lang w:eastAsia="en-US"/>
              </w:rPr>
            </w:pPr>
            <w:r>
              <w:rPr>
                <w:rFonts w:eastAsia="Times New Roman"/>
                <w:b/>
                <w:bCs/>
                <w:sz w:val="24"/>
                <w:lang w:eastAsia="en-US"/>
              </w:rPr>
              <w:t>V</w:t>
            </w:r>
            <w:r w:rsidR="0049232A" w:rsidRPr="00AC67B6">
              <w:rPr>
                <w:rFonts w:eastAsia="Times New Roman"/>
                <w:b/>
                <w:bCs/>
                <w:sz w:val="24"/>
                <w:lang w:eastAsia="en-US"/>
              </w:rPr>
              <w:t>alsts pārvaldes uzdevum</w:t>
            </w:r>
            <w:r w:rsidR="00D7772A">
              <w:rPr>
                <w:rFonts w:eastAsia="Times New Roman"/>
                <w:b/>
                <w:bCs/>
                <w:sz w:val="24"/>
                <w:lang w:eastAsia="en-US"/>
              </w:rPr>
              <w:t>a</w:t>
            </w:r>
            <w:r w:rsidR="0049232A" w:rsidRPr="00AC67B6">
              <w:rPr>
                <w:rFonts w:eastAsia="Times New Roman"/>
                <w:b/>
                <w:bCs/>
                <w:sz w:val="24"/>
                <w:lang w:eastAsia="en-US"/>
              </w:rPr>
              <w:t xml:space="preserve"> īstenošanai nepieciešamās administratīvās izmaksas </w:t>
            </w:r>
          </w:p>
        </w:tc>
        <w:tc>
          <w:tcPr>
            <w:tcW w:w="604" w:type="pct"/>
            <w:tcBorders>
              <w:top w:val="nil"/>
              <w:left w:val="nil"/>
              <w:bottom w:val="single" w:sz="4" w:space="0" w:color="auto"/>
              <w:right w:val="single" w:sz="4" w:space="0" w:color="auto"/>
            </w:tcBorders>
            <w:shd w:val="clear" w:color="000000" w:fill="F2F2F2"/>
            <w:vAlign w:val="center"/>
            <w:hideMark/>
          </w:tcPr>
          <w:p w14:paraId="3783AB99" w14:textId="5A4F9825" w:rsidR="0049232A" w:rsidRPr="00AC67B6" w:rsidRDefault="0049232A" w:rsidP="00D055EE">
            <w:pPr>
              <w:widowControl/>
              <w:adjustRightInd/>
              <w:jc w:val="center"/>
              <w:textAlignment w:val="auto"/>
              <w:rPr>
                <w:rFonts w:eastAsia="Times New Roman"/>
                <w:sz w:val="24"/>
                <w:lang w:eastAsia="en-US"/>
              </w:rPr>
            </w:pPr>
          </w:p>
        </w:tc>
        <w:tc>
          <w:tcPr>
            <w:tcW w:w="726" w:type="pct"/>
            <w:tcBorders>
              <w:top w:val="nil"/>
              <w:left w:val="nil"/>
              <w:bottom w:val="single" w:sz="4" w:space="0" w:color="auto"/>
              <w:right w:val="single" w:sz="4" w:space="0" w:color="auto"/>
            </w:tcBorders>
            <w:shd w:val="clear" w:color="000000" w:fill="F2F2F2"/>
            <w:vAlign w:val="center"/>
            <w:hideMark/>
          </w:tcPr>
          <w:p w14:paraId="515AEA4F" w14:textId="3A8CB376" w:rsidR="0049232A" w:rsidRPr="00AC67B6" w:rsidRDefault="0049232A" w:rsidP="00D055EE">
            <w:pPr>
              <w:widowControl/>
              <w:adjustRightInd/>
              <w:jc w:val="center"/>
              <w:textAlignment w:val="auto"/>
              <w:rPr>
                <w:rFonts w:eastAsia="Times New Roman"/>
                <w:sz w:val="24"/>
                <w:lang w:eastAsia="en-US"/>
              </w:rPr>
            </w:pPr>
          </w:p>
        </w:tc>
        <w:tc>
          <w:tcPr>
            <w:tcW w:w="782" w:type="pct"/>
            <w:tcBorders>
              <w:top w:val="nil"/>
              <w:left w:val="nil"/>
              <w:bottom w:val="single" w:sz="4" w:space="0" w:color="auto"/>
              <w:right w:val="single" w:sz="4" w:space="0" w:color="auto"/>
            </w:tcBorders>
            <w:shd w:val="clear" w:color="000000" w:fill="F2F2F2"/>
            <w:vAlign w:val="center"/>
            <w:hideMark/>
          </w:tcPr>
          <w:p w14:paraId="27DBAC2C" w14:textId="42CD7E8C" w:rsidR="0049232A" w:rsidRPr="00AC67B6" w:rsidRDefault="0049232A" w:rsidP="00D055EE">
            <w:pPr>
              <w:widowControl/>
              <w:adjustRightInd/>
              <w:jc w:val="center"/>
              <w:textAlignment w:val="auto"/>
              <w:rPr>
                <w:rFonts w:eastAsia="Times New Roman"/>
                <w:sz w:val="24"/>
                <w:lang w:eastAsia="en-US"/>
              </w:rPr>
            </w:pPr>
          </w:p>
        </w:tc>
        <w:tc>
          <w:tcPr>
            <w:tcW w:w="779" w:type="pct"/>
            <w:tcBorders>
              <w:top w:val="nil"/>
              <w:left w:val="nil"/>
              <w:bottom w:val="single" w:sz="4" w:space="0" w:color="auto"/>
              <w:right w:val="single" w:sz="4" w:space="0" w:color="auto"/>
            </w:tcBorders>
            <w:shd w:val="clear" w:color="000000" w:fill="F2F2F2"/>
            <w:noWrap/>
            <w:vAlign w:val="center"/>
            <w:hideMark/>
          </w:tcPr>
          <w:p w14:paraId="3168D4CC" w14:textId="421DAEB7" w:rsidR="0049232A" w:rsidRPr="00AC67B6" w:rsidRDefault="0049232A"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8</w:t>
            </w:r>
            <w:r w:rsidR="00D7772A">
              <w:rPr>
                <w:rFonts w:eastAsia="Times New Roman"/>
                <w:b/>
                <w:bCs/>
                <w:color w:val="000000"/>
                <w:sz w:val="24"/>
                <w:lang w:eastAsia="en-US"/>
              </w:rPr>
              <w:t> </w:t>
            </w:r>
            <w:r w:rsidRPr="00AC67B6">
              <w:rPr>
                <w:rFonts w:eastAsia="Times New Roman"/>
                <w:b/>
                <w:bCs/>
                <w:color w:val="000000"/>
                <w:sz w:val="24"/>
                <w:lang w:eastAsia="en-US"/>
              </w:rPr>
              <w:t>000</w:t>
            </w:r>
            <w:r w:rsidR="00D7772A">
              <w:rPr>
                <w:rFonts w:eastAsia="Times New Roman"/>
                <w:b/>
                <w:bCs/>
                <w:color w:val="000000"/>
                <w:sz w:val="24"/>
                <w:lang w:eastAsia="en-US"/>
              </w:rPr>
              <w:t>,</w:t>
            </w:r>
            <w:r w:rsidRPr="00AC67B6">
              <w:rPr>
                <w:rFonts w:eastAsia="Times New Roman"/>
                <w:b/>
                <w:bCs/>
                <w:color w:val="000000"/>
                <w:sz w:val="24"/>
                <w:lang w:eastAsia="en-US"/>
              </w:rPr>
              <w:t>00</w:t>
            </w:r>
          </w:p>
        </w:tc>
      </w:tr>
      <w:tr w:rsidR="00AC67B6" w:rsidRPr="0049232A" w14:paraId="7BDC6D84" w14:textId="77777777" w:rsidTr="00D055EE">
        <w:trPr>
          <w:trHeight w:val="510"/>
          <w:jc w:val="center"/>
        </w:trPr>
        <w:tc>
          <w:tcPr>
            <w:tcW w:w="530" w:type="pct"/>
            <w:tcBorders>
              <w:top w:val="single" w:sz="4" w:space="0" w:color="auto"/>
              <w:left w:val="single" w:sz="4" w:space="0" w:color="auto"/>
              <w:bottom w:val="single" w:sz="4" w:space="0" w:color="auto"/>
              <w:right w:val="single" w:sz="4" w:space="0" w:color="auto"/>
            </w:tcBorders>
          </w:tcPr>
          <w:p w14:paraId="485AE70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2.1.</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5F14FF" w14:textId="5EF0B5A2"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Valsts pārvaldes uzdevuma vadība un koordinēšana (at</w:t>
            </w:r>
            <w:r w:rsidR="00A366E5">
              <w:rPr>
                <w:rFonts w:eastAsia="Times New Roman"/>
                <w:sz w:val="24"/>
                <w:lang w:eastAsia="en-US"/>
              </w:rPr>
              <w:t>līdzība</w:t>
            </w:r>
            <w:r w:rsidRPr="00AC67B6">
              <w:rPr>
                <w:rFonts w:eastAsia="Times New Roman"/>
                <w:sz w:val="24"/>
                <w:lang w:eastAsia="en-US"/>
              </w:rPr>
              <w:t>)</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5FB6"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mēnesis</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CA97"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3</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9FE43" w14:textId="7CD26035"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w:t>
            </w:r>
            <w:r w:rsidR="00D7772A">
              <w:rPr>
                <w:rFonts w:eastAsia="Times New Roman"/>
                <w:sz w:val="24"/>
                <w:lang w:eastAsia="en-US"/>
              </w:rPr>
              <w:t xml:space="preserve"> </w:t>
            </w:r>
            <w:r w:rsidRPr="00AC67B6">
              <w:rPr>
                <w:rFonts w:eastAsia="Times New Roman"/>
                <w:sz w:val="24"/>
                <w:lang w:eastAsia="en-US"/>
              </w:rPr>
              <w:t>730</w:t>
            </w:r>
            <w:r w:rsidR="00D7772A">
              <w:rPr>
                <w:rFonts w:eastAsia="Times New Roman"/>
                <w:sz w:val="24"/>
                <w:lang w:eastAsia="en-US"/>
              </w:rPr>
              <w:t>,00</w:t>
            </w:r>
          </w:p>
        </w:tc>
        <w:tc>
          <w:tcPr>
            <w:tcW w:w="77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FC307A" w14:textId="0E83DE3D"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5</w:t>
            </w:r>
            <w:r w:rsidR="00D7772A">
              <w:rPr>
                <w:rFonts w:eastAsia="Times New Roman"/>
                <w:color w:val="000000"/>
                <w:sz w:val="24"/>
                <w:lang w:eastAsia="en-US"/>
              </w:rPr>
              <w:t> </w:t>
            </w:r>
            <w:r w:rsidRPr="00AC67B6">
              <w:rPr>
                <w:rFonts w:eastAsia="Times New Roman"/>
                <w:color w:val="000000"/>
                <w:sz w:val="24"/>
                <w:lang w:eastAsia="en-US"/>
              </w:rPr>
              <w:t>190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211D8519" w14:textId="77777777" w:rsidTr="00D055EE">
        <w:trPr>
          <w:trHeight w:val="255"/>
          <w:jc w:val="center"/>
        </w:trPr>
        <w:tc>
          <w:tcPr>
            <w:tcW w:w="530" w:type="pct"/>
            <w:tcBorders>
              <w:top w:val="single" w:sz="4" w:space="0" w:color="auto"/>
              <w:left w:val="single" w:sz="4" w:space="0" w:color="auto"/>
              <w:bottom w:val="single" w:sz="4" w:space="0" w:color="auto"/>
              <w:right w:val="single" w:sz="4" w:space="0" w:color="auto"/>
            </w:tcBorders>
          </w:tcPr>
          <w:p w14:paraId="52625FCE" w14:textId="77777777" w:rsidR="0049232A" w:rsidRPr="00AC67B6" w:rsidRDefault="0049232A" w:rsidP="00AC67B6">
            <w:pPr>
              <w:widowControl/>
              <w:adjustRightInd/>
              <w:jc w:val="center"/>
              <w:textAlignment w:val="auto"/>
              <w:rPr>
                <w:rFonts w:eastAsia="Times New Roman"/>
                <w:sz w:val="24"/>
                <w:lang w:eastAsia="en-US"/>
              </w:rPr>
            </w:pPr>
            <w:r w:rsidRPr="00AC67B6">
              <w:rPr>
                <w:rFonts w:eastAsia="Times New Roman"/>
                <w:sz w:val="24"/>
                <w:lang w:eastAsia="en-US"/>
              </w:rPr>
              <w:t>2.2.</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024F9C"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Kancelejas un biroja preču izmaksas</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2AB4CB1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mēnesis</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74E1279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8</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7CB9E3E9" w14:textId="51545786"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40</w:t>
            </w:r>
            <w:r w:rsidR="00D7772A">
              <w:rPr>
                <w:rFonts w:eastAsia="Times New Roman"/>
                <w:sz w:val="24"/>
                <w:lang w:eastAsia="en-US"/>
              </w:rPr>
              <w:t>,00</w:t>
            </w:r>
          </w:p>
        </w:tc>
        <w:tc>
          <w:tcPr>
            <w:tcW w:w="779" w:type="pct"/>
            <w:tcBorders>
              <w:top w:val="single" w:sz="4" w:space="0" w:color="auto"/>
              <w:left w:val="nil"/>
              <w:bottom w:val="single" w:sz="4" w:space="0" w:color="auto"/>
              <w:right w:val="single" w:sz="4" w:space="0" w:color="auto"/>
            </w:tcBorders>
            <w:shd w:val="clear" w:color="000000" w:fill="F2F2F2"/>
            <w:noWrap/>
            <w:vAlign w:val="center"/>
            <w:hideMark/>
          </w:tcPr>
          <w:p w14:paraId="02696A3E" w14:textId="11767303"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320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4B34AC3C" w14:textId="77777777" w:rsidTr="00D055EE">
        <w:trPr>
          <w:trHeight w:val="70"/>
          <w:jc w:val="center"/>
        </w:trPr>
        <w:tc>
          <w:tcPr>
            <w:tcW w:w="530" w:type="pct"/>
            <w:tcBorders>
              <w:top w:val="single" w:sz="4" w:space="0" w:color="auto"/>
              <w:left w:val="single" w:sz="4" w:space="0" w:color="auto"/>
              <w:bottom w:val="single" w:sz="4" w:space="0" w:color="auto"/>
              <w:right w:val="single" w:sz="4" w:space="0" w:color="auto"/>
            </w:tcBorders>
          </w:tcPr>
          <w:p w14:paraId="0487C8E2" w14:textId="77777777" w:rsidR="0049232A" w:rsidRPr="00AC67B6" w:rsidRDefault="0049232A" w:rsidP="00AC67B6">
            <w:pPr>
              <w:widowControl/>
              <w:adjustRightInd/>
              <w:jc w:val="center"/>
              <w:textAlignment w:val="auto"/>
              <w:rPr>
                <w:rFonts w:eastAsia="Times New Roman"/>
                <w:sz w:val="24"/>
                <w:lang w:eastAsia="en-US"/>
              </w:rPr>
            </w:pPr>
            <w:r w:rsidRPr="00AC67B6">
              <w:rPr>
                <w:rFonts w:eastAsia="Times New Roman"/>
                <w:sz w:val="24"/>
                <w:lang w:eastAsia="en-US"/>
              </w:rPr>
              <w:t>2.3.</w:t>
            </w:r>
          </w:p>
        </w:tc>
        <w:tc>
          <w:tcPr>
            <w:tcW w:w="15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324471"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Grāmatvedības nodrošinājums</w:t>
            </w:r>
          </w:p>
        </w:tc>
        <w:tc>
          <w:tcPr>
            <w:tcW w:w="604" w:type="pct"/>
            <w:tcBorders>
              <w:top w:val="nil"/>
              <w:left w:val="nil"/>
              <w:bottom w:val="single" w:sz="4" w:space="0" w:color="auto"/>
              <w:right w:val="single" w:sz="4" w:space="0" w:color="auto"/>
            </w:tcBorders>
            <w:shd w:val="clear" w:color="auto" w:fill="auto"/>
            <w:noWrap/>
            <w:vAlign w:val="center"/>
            <w:hideMark/>
          </w:tcPr>
          <w:p w14:paraId="6B7881AF"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mēnesis</w:t>
            </w:r>
          </w:p>
        </w:tc>
        <w:tc>
          <w:tcPr>
            <w:tcW w:w="726" w:type="pct"/>
            <w:tcBorders>
              <w:top w:val="nil"/>
              <w:left w:val="nil"/>
              <w:bottom w:val="single" w:sz="4" w:space="0" w:color="auto"/>
              <w:right w:val="single" w:sz="4" w:space="0" w:color="auto"/>
            </w:tcBorders>
            <w:shd w:val="clear" w:color="auto" w:fill="auto"/>
            <w:noWrap/>
            <w:vAlign w:val="center"/>
            <w:hideMark/>
          </w:tcPr>
          <w:p w14:paraId="0914003A"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2</w:t>
            </w:r>
          </w:p>
        </w:tc>
        <w:tc>
          <w:tcPr>
            <w:tcW w:w="782" w:type="pct"/>
            <w:tcBorders>
              <w:top w:val="nil"/>
              <w:left w:val="nil"/>
              <w:bottom w:val="single" w:sz="4" w:space="0" w:color="auto"/>
              <w:right w:val="single" w:sz="4" w:space="0" w:color="auto"/>
            </w:tcBorders>
            <w:shd w:val="clear" w:color="auto" w:fill="auto"/>
            <w:noWrap/>
            <w:vAlign w:val="center"/>
            <w:hideMark/>
          </w:tcPr>
          <w:p w14:paraId="5F59690A" w14:textId="25FEB694"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1</w:t>
            </w:r>
            <w:r w:rsidR="00D7772A">
              <w:rPr>
                <w:rFonts w:eastAsia="Times New Roman"/>
                <w:sz w:val="24"/>
                <w:lang w:eastAsia="en-US"/>
              </w:rPr>
              <w:t xml:space="preserve"> </w:t>
            </w:r>
            <w:r w:rsidRPr="00AC67B6">
              <w:rPr>
                <w:rFonts w:eastAsia="Times New Roman"/>
                <w:sz w:val="24"/>
                <w:lang w:eastAsia="en-US"/>
              </w:rPr>
              <w:t>045</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041F98C7" w14:textId="59C21658"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2090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259819F8" w14:textId="77777777" w:rsidTr="00D055EE">
        <w:trPr>
          <w:trHeight w:val="70"/>
          <w:jc w:val="center"/>
        </w:trPr>
        <w:tc>
          <w:tcPr>
            <w:tcW w:w="530" w:type="pct"/>
            <w:tcBorders>
              <w:top w:val="single" w:sz="4" w:space="0" w:color="auto"/>
              <w:left w:val="single" w:sz="4" w:space="0" w:color="auto"/>
              <w:bottom w:val="single" w:sz="4" w:space="0" w:color="auto"/>
              <w:right w:val="single" w:sz="4" w:space="0" w:color="auto"/>
            </w:tcBorders>
          </w:tcPr>
          <w:p w14:paraId="3EC05E80" w14:textId="77777777" w:rsidR="0049232A" w:rsidRPr="00AC67B6" w:rsidRDefault="0049232A" w:rsidP="00AC67B6">
            <w:pPr>
              <w:widowControl/>
              <w:adjustRightInd/>
              <w:jc w:val="center"/>
              <w:textAlignment w:val="auto"/>
              <w:rPr>
                <w:rFonts w:eastAsia="Times New Roman"/>
                <w:sz w:val="24"/>
                <w:lang w:eastAsia="en-US"/>
              </w:rPr>
            </w:pPr>
            <w:r w:rsidRPr="00AC67B6">
              <w:rPr>
                <w:rFonts w:eastAsia="Times New Roman"/>
                <w:sz w:val="24"/>
                <w:lang w:eastAsia="en-US"/>
              </w:rPr>
              <w:t>2.4.</w:t>
            </w:r>
          </w:p>
        </w:tc>
        <w:tc>
          <w:tcPr>
            <w:tcW w:w="1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3322" w14:textId="77777777" w:rsidR="0049232A" w:rsidRPr="00AC67B6" w:rsidRDefault="0049232A" w:rsidP="00D055EE">
            <w:pPr>
              <w:widowControl/>
              <w:adjustRightInd/>
              <w:textAlignment w:val="auto"/>
              <w:rPr>
                <w:rFonts w:eastAsia="Times New Roman"/>
                <w:sz w:val="24"/>
                <w:lang w:eastAsia="en-US"/>
              </w:rPr>
            </w:pPr>
            <w:r w:rsidRPr="00AC67B6">
              <w:rPr>
                <w:rFonts w:eastAsia="Times New Roman"/>
                <w:sz w:val="24"/>
                <w:lang w:eastAsia="en-US"/>
              </w:rPr>
              <w:t>Sakaru pakalpojumi</w:t>
            </w:r>
          </w:p>
        </w:tc>
        <w:tc>
          <w:tcPr>
            <w:tcW w:w="604" w:type="pct"/>
            <w:tcBorders>
              <w:top w:val="nil"/>
              <w:left w:val="nil"/>
              <w:bottom w:val="single" w:sz="4" w:space="0" w:color="auto"/>
              <w:right w:val="single" w:sz="4" w:space="0" w:color="auto"/>
            </w:tcBorders>
            <w:shd w:val="clear" w:color="auto" w:fill="auto"/>
            <w:noWrap/>
            <w:vAlign w:val="center"/>
            <w:hideMark/>
          </w:tcPr>
          <w:p w14:paraId="24148901"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mēnesis</w:t>
            </w:r>
          </w:p>
        </w:tc>
        <w:tc>
          <w:tcPr>
            <w:tcW w:w="726" w:type="pct"/>
            <w:tcBorders>
              <w:top w:val="nil"/>
              <w:left w:val="nil"/>
              <w:bottom w:val="single" w:sz="4" w:space="0" w:color="auto"/>
              <w:right w:val="single" w:sz="4" w:space="0" w:color="auto"/>
            </w:tcBorders>
            <w:shd w:val="clear" w:color="auto" w:fill="auto"/>
            <w:noWrap/>
            <w:vAlign w:val="center"/>
            <w:hideMark/>
          </w:tcPr>
          <w:p w14:paraId="42D8A356" w14:textId="77777777"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8</w:t>
            </w:r>
          </w:p>
        </w:tc>
        <w:tc>
          <w:tcPr>
            <w:tcW w:w="782" w:type="pct"/>
            <w:tcBorders>
              <w:top w:val="nil"/>
              <w:left w:val="nil"/>
              <w:bottom w:val="single" w:sz="4" w:space="0" w:color="auto"/>
              <w:right w:val="single" w:sz="4" w:space="0" w:color="auto"/>
            </w:tcBorders>
            <w:shd w:val="clear" w:color="auto" w:fill="auto"/>
            <w:noWrap/>
            <w:vAlign w:val="center"/>
            <w:hideMark/>
          </w:tcPr>
          <w:p w14:paraId="0BFEE805" w14:textId="6D45282F" w:rsidR="0049232A" w:rsidRPr="00AC67B6" w:rsidRDefault="0049232A" w:rsidP="00D055EE">
            <w:pPr>
              <w:widowControl/>
              <w:adjustRightInd/>
              <w:jc w:val="center"/>
              <w:textAlignment w:val="auto"/>
              <w:rPr>
                <w:rFonts w:eastAsia="Times New Roman"/>
                <w:sz w:val="24"/>
                <w:lang w:eastAsia="en-US"/>
              </w:rPr>
            </w:pPr>
            <w:r w:rsidRPr="00AC67B6">
              <w:rPr>
                <w:rFonts w:eastAsia="Times New Roman"/>
                <w:sz w:val="24"/>
                <w:lang w:eastAsia="en-US"/>
              </w:rPr>
              <w:t>50</w:t>
            </w:r>
            <w:r w:rsidR="00D7772A">
              <w:rPr>
                <w:rFonts w:eastAsia="Times New Roman"/>
                <w:sz w:val="24"/>
                <w:lang w:eastAsia="en-US"/>
              </w:rPr>
              <w:t>,00</w:t>
            </w:r>
          </w:p>
        </w:tc>
        <w:tc>
          <w:tcPr>
            <w:tcW w:w="779" w:type="pct"/>
            <w:tcBorders>
              <w:top w:val="nil"/>
              <w:left w:val="nil"/>
              <w:bottom w:val="single" w:sz="4" w:space="0" w:color="auto"/>
              <w:right w:val="single" w:sz="4" w:space="0" w:color="auto"/>
            </w:tcBorders>
            <w:shd w:val="clear" w:color="000000" w:fill="F2F2F2"/>
            <w:noWrap/>
            <w:vAlign w:val="center"/>
            <w:hideMark/>
          </w:tcPr>
          <w:p w14:paraId="4D17D01F" w14:textId="01A07EF5" w:rsidR="0049232A" w:rsidRPr="00AC67B6" w:rsidRDefault="0049232A" w:rsidP="00D055EE">
            <w:pPr>
              <w:widowControl/>
              <w:adjustRightInd/>
              <w:jc w:val="center"/>
              <w:textAlignment w:val="auto"/>
              <w:rPr>
                <w:rFonts w:eastAsia="Times New Roman"/>
                <w:color w:val="000000"/>
                <w:sz w:val="24"/>
                <w:lang w:eastAsia="en-US"/>
              </w:rPr>
            </w:pPr>
            <w:r w:rsidRPr="00AC67B6">
              <w:rPr>
                <w:rFonts w:eastAsia="Times New Roman"/>
                <w:color w:val="000000"/>
                <w:sz w:val="24"/>
                <w:lang w:eastAsia="en-US"/>
              </w:rPr>
              <w:t>400</w:t>
            </w:r>
            <w:r w:rsidR="00D7772A">
              <w:rPr>
                <w:rFonts w:eastAsia="Times New Roman"/>
                <w:color w:val="000000"/>
                <w:sz w:val="24"/>
                <w:lang w:eastAsia="en-US"/>
              </w:rPr>
              <w:t>,</w:t>
            </w:r>
            <w:r w:rsidRPr="00AC67B6">
              <w:rPr>
                <w:rFonts w:eastAsia="Times New Roman"/>
                <w:color w:val="000000"/>
                <w:sz w:val="24"/>
                <w:lang w:eastAsia="en-US"/>
              </w:rPr>
              <w:t>00</w:t>
            </w:r>
          </w:p>
        </w:tc>
      </w:tr>
      <w:tr w:rsidR="00AC67B6" w:rsidRPr="0049232A" w14:paraId="16F36264" w14:textId="77777777" w:rsidTr="00D055EE">
        <w:trPr>
          <w:trHeight w:val="426"/>
          <w:jc w:val="center"/>
        </w:trPr>
        <w:tc>
          <w:tcPr>
            <w:tcW w:w="4221" w:type="pct"/>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35D0ED83" w14:textId="7D3D768A" w:rsidR="00AC67B6" w:rsidRPr="00AC67B6" w:rsidRDefault="00AC67B6" w:rsidP="00D055EE">
            <w:pPr>
              <w:widowControl/>
              <w:adjustRightInd/>
              <w:jc w:val="right"/>
              <w:textAlignment w:val="auto"/>
              <w:rPr>
                <w:rFonts w:eastAsia="Times New Roman"/>
                <w:b/>
                <w:bCs/>
                <w:color w:val="FF0000"/>
                <w:sz w:val="24"/>
                <w:lang w:eastAsia="en-US"/>
              </w:rPr>
            </w:pPr>
            <w:r w:rsidRPr="00AC67B6">
              <w:rPr>
                <w:rFonts w:eastAsia="Times New Roman"/>
                <w:b/>
                <w:bCs/>
                <w:color w:val="000000"/>
                <w:sz w:val="24"/>
                <w:lang w:eastAsia="en-US"/>
              </w:rPr>
              <w:t>Kopā</w:t>
            </w:r>
          </w:p>
        </w:tc>
        <w:tc>
          <w:tcPr>
            <w:tcW w:w="779" w:type="pct"/>
            <w:tcBorders>
              <w:top w:val="nil"/>
              <w:left w:val="nil"/>
              <w:bottom w:val="single" w:sz="4" w:space="0" w:color="auto"/>
              <w:right w:val="single" w:sz="4" w:space="0" w:color="auto"/>
            </w:tcBorders>
            <w:shd w:val="clear" w:color="000000" w:fill="F2F2F2"/>
            <w:noWrap/>
            <w:vAlign w:val="center"/>
            <w:hideMark/>
          </w:tcPr>
          <w:p w14:paraId="2B34782F" w14:textId="12800DFC" w:rsidR="00AC67B6" w:rsidRPr="00AC67B6" w:rsidRDefault="00AC67B6" w:rsidP="00D055EE">
            <w:pPr>
              <w:widowControl/>
              <w:adjustRightInd/>
              <w:jc w:val="center"/>
              <w:textAlignment w:val="auto"/>
              <w:rPr>
                <w:rFonts w:eastAsia="Times New Roman"/>
                <w:b/>
                <w:bCs/>
                <w:color w:val="000000"/>
                <w:sz w:val="24"/>
                <w:lang w:eastAsia="en-US"/>
              </w:rPr>
            </w:pPr>
            <w:r w:rsidRPr="00AC67B6">
              <w:rPr>
                <w:rFonts w:eastAsia="Times New Roman"/>
                <w:b/>
                <w:bCs/>
                <w:color w:val="000000"/>
                <w:sz w:val="24"/>
                <w:lang w:eastAsia="en-US"/>
              </w:rPr>
              <w:t>40</w:t>
            </w:r>
            <w:r>
              <w:rPr>
                <w:rFonts w:eastAsia="Times New Roman"/>
                <w:b/>
                <w:bCs/>
                <w:color w:val="000000"/>
                <w:sz w:val="24"/>
                <w:lang w:eastAsia="en-US"/>
              </w:rPr>
              <w:t> </w:t>
            </w:r>
            <w:r w:rsidRPr="00AC67B6">
              <w:rPr>
                <w:rFonts w:eastAsia="Times New Roman"/>
                <w:b/>
                <w:bCs/>
                <w:color w:val="000000"/>
                <w:sz w:val="24"/>
                <w:lang w:eastAsia="en-US"/>
              </w:rPr>
              <w:t>000</w:t>
            </w:r>
            <w:r>
              <w:rPr>
                <w:rFonts w:eastAsia="Times New Roman"/>
                <w:b/>
                <w:bCs/>
                <w:color w:val="000000"/>
                <w:sz w:val="24"/>
                <w:lang w:eastAsia="en-US"/>
              </w:rPr>
              <w:t>,</w:t>
            </w:r>
            <w:r w:rsidRPr="00AC67B6">
              <w:rPr>
                <w:rFonts w:eastAsia="Times New Roman"/>
                <w:b/>
                <w:bCs/>
                <w:color w:val="000000"/>
                <w:sz w:val="24"/>
                <w:lang w:eastAsia="en-US"/>
              </w:rPr>
              <w:t>00</w:t>
            </w:r>
          </w:p>
        </w:tc>
      </w:tr>
    </w:tbl>
    <w:p w14:paraId="3D3CC561" w14:textId="5F6CE7F0" w:rsidR="0049232A" w:rsidRDefault="0049232A" w:rsidP="00F65097">
      <w:pPr>
        <w:jc w:val="center"/>
        <w:rPr>
          <w:sz w:val="24"/>
        </w:rPr>
      </w:pPr>
    </w:p>
    <w:p w14:paraId="700AC9E3" w14:textId="68EFF24A" w:rsidR="0049232A" w:rsidRDefault="0049232A" w:rsidP="00F65097">
      <w:pPr>
        <w:jc w:val="center"/>
        <w:rPr>
          <w:sz w:val="24"/>
        </w:rPr>
      </w:pPr>
    </w:p>
    <w:p w14:paraId="582EDF37" w14:textId="1936351F" w:rsidR="0049232A" w:rsidRDefault="0049232A" w:rsidP="00F65097">
      <w:pPr>
        <w:jc w:val="center"/>
        <w:rPr>
          <w:sz w:val="24"/>
        </w:rPr>
      </w:pPr>
    </w:p>
    <w:p w14:paraId="4FA0AE91" w14:textId="6255D561" w:rsidR="0049232A" w:rsidRDefault="0049232A" w:rsidP="00F65097">
      <w:pPr>
        <w:jc w:val="center"/>
        <w:rPr>
          <w:sz w:val="24"/>
        </w:rPr>
      </w:pPr>
    </w:p>
    <w:p w14:paraId="11E7C8E0" w14:textId="77777777" w:rsidR="0049232A" w:rsidRPr="003F0CAF" w:rsidRDefault="0049232A" w:rsidP="00F65097">
      <w:pPr>
        <w:jc w:val="center"/>
        <w:rPr>
          <w:sz w:val="24"/>
        </w:rPr>
      </w:pPr>
    </w:p>
    <w:p w14:paraId="0BDF0231" w14:textId="77777777" w:rsidR="00F65097" w:rsidRPr="003F0CAF" w:rsidRDefault="00F65097" w:rsidP="00F65097">
      <w:pPr>
        <w:rPr>
          <w:sz w:val="24"/>
        </w:rPr>
      </w:pPr>
    </w:p>
    <w:p w14:paraId="0563B7CB" w14:textId="77777777" w:rsidR="00F65097" w:rsidRPr="003F0CAF" w:rsidRDefault="00F65097" w:rsidP="00F65097">
      <w:pPr>
        <w:rPr>
          <w:sz w:val="24"/>
        </w:rPr>
      </w:pPr>
    </w:p>
    <w:p w14:paraId="5D8E9DBE" w14:textId="77777777" w:rsidR="001E309C" w:rsidRPr="003F0CAF" w:rsidRDefault="001E309C" w:rsidP="000E352E">
      <w:pPr>
        <w:widowControl/>
        <w:adjustRightInd/>
        <w:jc w:val="right"/>
        <w:textAlignment w:val="auto"/>
        <w:rPr>
          <w:rFonts w:eastAsia="Times New Roman"/>
          <w:sz w:val="24"/>
        </w:rPr>
      </w:pPr>
    </w:p>
    <w:p w14:paraId="4346684D" w14:textId="77777777" w:rsidR="001E309C" w:rsidRPr="003F0CAF" w:rsidRDefault="001E309C" w:rsidP="000E352E">
      <w:pPr>
        <w:widowControl/>
        <w:adjustRightInd/>
        <w:jc w:val="right"/>
        <w:textAlignment w:val="auto"/>
        <w:rPr>
          <w:rFonts w:eastAsia="Times New Roman"/>
          <w:sz w:val="24"/>
        </w:rPr>
      </w:pPr>
    </w:p>
    <w:p w14:paraId="7F1C297C" w14:textId="1FAF8C74" w:rsidR="006E5000" w:rsidRPr="003F0CAF" w:rsidRDefault="006E5000" w:rsidP="00F65097">
      <w:pPr>
        <w:widowControl/>
        <w:adjustRightInd/>
        <w:textAlignment w:val="auto"/>
        <w:rPr>
          <w:rFonts w:eastAsia="Times New Roman"/>
          <w:sz w:val="24"/>
        </w:rPr>
      </w:pPr>
    </w:p>
    <w:p w14:paraId="2CAC0BFE" w14:textId="5F54DE8C" w:rsidR="0063155D" w:rsidRPr="003F0CAF" w:rsidRDefault="0063155D" w:rsidP="00F65097">
      <w:pPr>
        <w:widowControl/>
        <w:adjustRightInd/>
        <w:textAlignment w:val="auto"/>
        <w:rPr>
          <w:rFonts w:eastAsia="Times New Roman"/>
          <w:sz w:val="24"/>
        </w:rPr>
      </w:pPr>
    </w:p>
    <w:p w14:paraId="55EA8171" w14:textId="2074AB10" w:rsidR="0063155D" w:rsidRPr="003F0CAF" w:rsidRDefault="0063155D" w:rsidP="00F65097">
      <w:pPr>
        <w:widowControl/>
        <w:adjustRightInd/>
        <w:textAlignment w:val="auto"/>
        <w:rPr>
          <w:rFonts w:eastAsia="Times New Roman"/>
          <w:sz w:val="24"/>
        </w:rPr>
      </w:pPr>
    </w:p>
    <w:p w14:paraId="36D34494" w14:textId="61FAAB58" w:rsidR="0063155D" w:rsidRPr="003F0CAF" w:rsidRDefault="0063155D" w:rsidP="00F65097">
      <w:pPr>
        <w:widowControl/>
        <w:adjustRightInd/>
        <w:textAlignment w:val="auto"/>
        <w:rPr>
          <w:rFonts w:eastAsia="Times New Roman"/>
          <w:sz w:val="24"/>
        </w:rPr>
      </w:pPr>
    </w:p>
    <w:p w14:paraId="688C370B" w14:textId="69DBDB83" w:rsidR="0063155D" w:rsidRPr="003F0CAF" w:rsidRDefault="0063155D" w:rsidP="00F65097">
      <w:pPr>
        <w:widowControl/>
        <w:adjustRightInd/>
        <w:textAlignment w:val="auto"/>
        <w:rPr>
          <w:rFonts w:eastAsia="Times New Roman"/>
          <w:sz w:val="24"/>
        </w:rPr>
      </w:pPr>
    </w:p>
    <w:p w14:paraId="3281234E" w14:textId="1F3444B3" w:rsidR="0063155D" w:rsidRPr="003F0CAF" w:rsidRDefault="0063155D" w:rsidP="00F65097">
      <w:pPr>
        <w:widowControl/>
        <w:adjustRightInd/>
        <w:textAlignment w:val="auto"/>
        <w:rPr>
          <w:rFonts w:eastAsia="Times New Roman"/>
          <w:sz w:val="24"/>
        </w:rPr>
      </w:pPr>
    </w:p>
    <w:p w14:paraId="333C46F1" w14:textId="77777777" w:rsidR="0063155D" w:rsidRPr="003F0CAF" w:rsidRDefault="0063155D" w:rsidP="00F65097">
      <w:pPr>
        <w:widowControl/>
        <w:adjustRightInd/>
        <w:textAlignment w:val="auto"/>
        <w:rPr>
          <w:rFonts w:eastAsia="Times New Roman"/>
          <w:sz w:val="24"/>
        </w:rPr>
      </w:pPr>
    </w:p>
    <w:p w14:paraId="3BB501A1" w14:textId="2A0C462C" w:rsidR="0063155D" w:rsidRPr="003F0CAF" w:rsidRDefault="0063155D" w:rsidP="00F65097">
      <w:pPr>
        <w:widowControl/>
        <w:adjustRightInd/>
        <w:textAlignment w:val="auto"/>
        <w:rPr>
          <w:rFonts w:eastAsia="Times New Roman"/>
          <w:sz w:val="24"/>
        </w:rPr>
      </w:pPr>
    </w:p>
    <w:p w14:paraId="33ECC0CE" w14:textId="70C301D2" w:rsidR="0063155D" w:rsidRDefault="0063155D" w:rsidP="00F65097">
      <w:pPr>
        <w:widowControl/>
        <w:adjustRightInd/>
        <w:textAlignment w:val="auto"/>
        <w:rPr>
          <w:rFonts w:eastAsia="Times New Roman"/>
          <w:sz w:val="24"/>
        </w:rPr>
      </w:pPr>
    </w:p>
    <w:p w14:paraId="0429D02D" w14:textId="5323FDA0" w:rsidR="0049232A" w:rsidRDefault="0049232A" w:rsidP="00F65097">
      <w:pPr>
        <w:widowControl/>
        <w:adjustRightInd/>
        <w:textAlignment w:val="auto"/>
        <w:rPr>
          <w:rFonts w:eastAsia="Times New Roman"/>
          <w:sz w:val="24"/>
        </w:rPr>
      </w:pPr>
    </w:p>
    <w:p w14:paraId="26C5D491" w14:textId="01195E35" w:rsidR="0049232A" w:rsidRDefault="0049232A" w:rsidP="00F65097">
      <w:pPr>
        <w:widowControl/>
        <w:adjustRightInd/>
        <w:textAlignment w:val="auto"/>
        <w:rPr>
          <w:rFonts w:eastAsia="Times New Roman"/>
          <w:sz w:val="24"/>
        </w:rPr>
      </w:pPr>
    </w:p>
    <w:p w14:paraId="453FBD2B" w14:textId="3948F104" w:rsidR="0049232A" w:rsidRDefault="0049232A" w:rsidP="00F65097">
      <w:pPr>
        <w:widowControl/>
        <w:adjustRightInd/>
        <w:textAlignment w:val="auto"/>
        <w:rPr>
          <w:rFonts w:eastAsia="Times New Roman"/>
          <w:sz w:val="24"/>
        </w:rPr>
      </w:pPr>
    </w:p>
    <w:p w14:paraId="0E505CC2" w14:textId="3C033E8A" w:rsidR="00AC67B6" w:rsidRDefault="00AC67B6" w:rsidP="00F65097">
      <w:pPr>
        <w:widowControl/>
        <w:adjustRightInd/>
        <w:textAlignment w:val="auto"/>
        <w:rPr>
          <w:rFonts w:eastAsia="Times New Roman"/>
          <w:sz w:val="24"/>
        </w:rPr>
      </w:pPr>
    </w:p>
    <w:p w14:paraId="63831995" w14:textId="37796716" w:rsidR="00AC67B6" w:rsidRDefault="00AC67B6" w:rsidP="00F65097">
      <w:pPr>
        <w:widowControl/>
        <w:adjustRightInd/>
        <w:textAlignment w:val="auto"/>
        <w:rPr>
          <w:rFonts w:eastAsia="Times New Roman"/>
          <w:sz w:val="24"/>
        </w:rPr>
      </w:pPr>
    </w:p>
    <w:p w14:paraId="4774776E" w14:textId="5A1698E4" w:rsidR="00AC67B6" w:rsidRDefault="00AC67B6" w:rsidP="00F65097">
      <w:pPr>
        <w:widowControl/>
        <w:adjustRightInd/>
        <w:textAlignment w:val="auto"/>
        <w:rPr>
          <w:rFonts w:eastAsia="Times New Roman"/>
          <w:sz w:val="24"/>
        </w:rPr>
      </w:pPr>
    </w:p>
    <w:p w14:paraId="2FF44C2E" w14:textId="4A1B4306" w:rsidR="00AC67B6" w:rsidRDefault="00AC67B6" w:rsidP="00F65097">
      <w:pPr>
        <w:widowControl/>
        <w:adjustRightInd/>
        <w:textAlignment w:val="auto"/>
        <w:rPr>
          <w:rFonts w:eastAsia="Times New Roman"/>
          <w:sz w:val="24"/>
        </w:rPr>
      </w:pPr>
    </w:p>
    <w:p w14:paraId="12E70D82" w14:textId="44FDDCEA" w:rsidR="00AC67B6" w:rsidRDefault="00AC67B6" w:rsidP="00F65097">
      <w:pPr>
        <w:widowControl/>
        <w:adjustRightInd/>
        <w:textAlignment w:val="auto"/>
        <w:rPr>
          <w:rFonts w:eastAsia="Times New Roman"/>
          <w:sz w:val="24"/>
        </w:rPr>
      </w:pPr>
    </w:p>
    <w:p w14:paraId="5A10C8AF" w14:textId="11958AAC" w:rsidR="00AC67B6" w:rsidRDefault="00AC67B6" w:rsidP="00F65097">
      <w:pPr>
        <w:widowControl/>
        <w:adjustRightInd/>
        <w:textAlignment w:val="auto"/>
        <w:rPr>
          <w:rFonts w:eastAsia="Times New Roman"/>
          <w:sz w:val="24"/>
        </w:rPr>
      </w:pPr>
    </w:p>
    <w:p w14:paraId="73CF574C" w14:textId="33B7E5F1" w:rsidR="0049232A" w:rsidRPr="00BB1B01" w:rsidRDefault="0049232A" w:rsidP="0049232A">
      <w:pPr>
        <w:jc w:val="right"/>
        <w:rPr>
          <w:bCs/>
          <w:szCs w:val="22"/>
        </w:rPr>
      </w:pPr>
      <w:r>
        <w:rPr>
          <w:szCs w:val="22"/>
        </w:rPr>
        <w:lastRenderedPageBreak/>
        <w:t>2.p</w:t>
      </w:r>
      <w:r w:rsidRPr="008517D3">
        <w:rPr>
          <w:szCs w:val="22"/>
        </w:rPr>
        <w:t xml:space="preserve">ielikums </w:t>
      </w:r>
    </w:p>
    <w:p w14:paraId="7454E6E8" w14:textId="77777777" w:rsidR="0049232A" w:rsidRPr="00940843" w:rsidRDefault="0049232A" w:rsidP="0049232A">
      <w:pPr>
        <w:jc w:val="right"/>
        <w:rPr>
          <w:szCs w:val="22"/>
        </w:rPr>
      </w:pPr>
      <w:r>
        <w:rPr>
          <w:szCs w:val="22"/>
        </w:rPr>
        <w:t>l</w:t>
      </w:r>
      <w:r w:rsidRPr="00940843">
        <w:rPr>
          <w:szCs w:val="22"/>
        </w:rPr>
        <w:t>īdzdarbības līgum</w:t>
      </w:r>
      <w:r>
        <w:rPr>
          <w:szCs w:val="22"/>
        </w:rPr>
        <w:t>am</w:t>
      </w:r>
      <w:r w:rsidRPr="00940843">
        <w:rPr>
          <w:szCs w:val="22"/>
        </w:rPr>
        <w:t xml:space="preserve"> </w:t>
      </w:r>
    </w:p>
    <w:p w14:paraId="782B4C7C" w14:textId="77777777" w:rsidR="0049232A" w:rsidRDefault="0049232A" w:rsidP="0049232A">
      <w:pPr>
        <w:jc w:val="right"/>
      </w:pPr>
      <w:r w:rsidRPr="002E5149">
        <w:rPr>
          <w:color w:val="000000" w:themeColor="text1"/>
          <w:szCs w:val="22"/>
        </w:rPr>
        <w:t>„</w:t>
      </w:r>
      <w:r w:rsidRPr="0049232A">
        <w:t xml:space="preserve">Par valsts pārvaldes uzdevuma – vizuālās mākslas pētniecības </w:t>
      </w:r>
    </w:p>
    <w:p w14:paraId="30223B24" w14:textId="77777777" w:rsidR="0049232A" w:rsidRPr="008517D3" w:rsidRDefault="0049232A" w:rsidP="0049232A">
      <w:pPr>
        <w:jc w:val="right"/>
        <w:rPr>
          <w:szCs w:val="22"/>
        </w:rPr>
      </w:pPr>
      <w:r w:rsidRPr="0049232A">
        <w:t>un pieejamības sabiedrībai nodrošināšana – veikšanu</w:t>
      </w:r>
      <w:r>
        <w:rPr>
          <w:szCs w:val="22"/>
        </w:rPr>
        <w:t>”</w:t>
      </w:r>
    </w:p>
    <w:p w14:paraId="5D58901F" w14:textId="77777777" w:rsidR="0063155D" w:rsidRPr="003F0CAF" w:rsidRDefault="0063155D" w:rsidP="0063155D">
      <w:pPr>
        <w:jc w:val="right"/>
        <w:rPr>
          <w:sz w:val="24"/>
        </w:rPr>
      </w:pPr>
    </w:p>
    <w:p w14:paraId="299DDCAA" w14:textId="77777777" w:rsidR="0063155D" w:rsidRPr="003F0CAF" w:rsidRDefault="0063155D" w:rsidP="0063155D">
      <w:pPr>
        <w:jc w:val="right"/>
        <w:rPr>
          <w:sz w:val="24"/>
        </w:rPr>
      </w:pPr>
    </w:p>
    <w:p w14:paraId="282732B6" w14:textId="77777777" w:rsidR="0063155D" w:rsidRPr="00AC67B6" w:rsidRDefault="0063155D" w:rsidP="0063155D">
      <w:pPr>
        <w:jc w:val="center"/>
        <w:outlineLvl w:val="0"/>
        <w:rPr>
          <w:b/>
          <w:szCs w:val="22"/>
        </w:rPr>
      </w:pPr>
      <w:r w:rsidRPr="00AC67B6">
        <w:rPr>
          <w:b/>
          <w:szCs w:val="22"/>
        </w:rPr>
        <w:t>PĀRSKATS / ATSKAITE</w:t>
      </w:r>
    </w:p>
    <w:p w14:paraId="02D13881" w14:textId="77777777" w:rsidR="0063155D" w:rsidRPr="00AC67B6" w:rsidRDefault="0063155D" w:rsidP="0063155D">
      <w:pPr>
        <w:jc w:val="center"/>
        <w:outlineLvl w:val="0"/>
        <w:rPr>
          <w:b/>
          <w:szCs w:val="22"/>
        </w:rPr>
      </w:pPr>
      <w:r w:rsidRPr="00AC67B6">
        <w:rPr>
          <w:b/>
          <w:szCs w:val="22"/>
        </w:rPr>
        <w:t>PAR ATSEVIŠĶU VALSTS PĀRVALDES UZDEVUMU VEIKŠANU</w:t>
      </w:r>
    </w:p>
    <w:p w14:paraId="2F714BCF" w14:textId="77777777" w:rsidR="0063155D" w:rsidRPr="00AC67B6" w:rsidRDefault="0063155D" w:rsidP="0063155D">
      <w:pPr>
        <w:jc w:val="center"/>
        <w:rPr>
          <w:b/>
          <w:szCs w:val="22"/>
        </w:rPr>
      </w:pPr>
    </w:p>
    <w:p w14:paraId="28761EB7" w14:textId="77777777" w:rsidR="0063155D" w:rsidRPr="00AC67B6" w:rsidRDefault="0063155D" w:rsidP="0063155D">
      <w:pPr>
        <w:jc w:val="center"/>
        <w:rPr>
          <w:b/>
          <w:szCs w:val="22"/>
        </w:rPr>
      </w:pPr>
      <w:r w:rsidRPr="00AC67B6">
        <w:rPr>
          <w:b/>
          <w:szCs w:val="22"/>
        </w:rPr>
        <w:t>Sastādīts 2 (divos) eksemplāros</w:t>
      </w:r>
    </w:p>
    <w:p w14:paraId="56852D25" w14:textId="77777777" w:rsidR="0063155D" w:rsidRPr="00AC67B6" w:rsidRDefault="0063155D" w:rsidP="0063155D">
      <w:pPr>
        <w:jc w:val="center"/>
        <w:rPr>
          <w:b/>
          <w:szCs w:val="22"/>
        </w:rPr>
      </w:pPr>
      <w:r w:rsidRPr="00AC67B6">
        <w:rPr>
          <w:b/>
          <w:szCs w:val="22"/>
        </w:rPr>
        <w:t>no kuriem viens eksemplārs glabājas pie finansējuma saņēmēja, otrs Kultūras ministrijā</w:t>
      </w:r>
    </w:p>
    <w:p w14:paraId="4E21B60A" w14:textId="77777777" w:rsidR="0063155D" w:rsidRPr="00AC67B6" w:rsidRDefault="0063155D" w:rsidP="0063155D">
      <w:pPr>
        <w:jc w:val="center"/>
        <w:rPr>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63155D" w:rsidRPr="0049232A" w14:paraId="040BBCC8" w14:textId="77777777" w:rsidTr="009B4B0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E51700D" w14:textId="77777777" w:rsidR="0063155D" w:rsidRPr="00AC67B6" w:rsidRDefault="0063155D" w:rsidP="009B4B05">
            <w:pPr>
              <w:autoSpaceDE w:val="0"/>
              <w:autoSpaceDN w:val="0"/>
              <w:rPr>
                <w:szCs w:val="22"/>
              </w:rPr>
            </w:pPr>
            <w:r w:rsidRPr="00AC67B6">
              <w:rPr>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15449B6F" w14:textId="77777777" w:rsidR="0063155D" w:rsidRPr="00AC67B6" w:rsidRDefault="0063155D" w:rsidP="009B4B05">
            <w:pPr>
              <w:autoSpaceDE w:val="0"/>
              <w:autoSpaceDN w:val="0"/>
              <w:rPr>
                <w:szCs w:val="22"/>
              </w:rPr>
            </w:pPr>
          </w:p>
        </w:tc>
      </w:tr>
      <w:tr w:rsidR="0063155D" w:rsidRPr="0049232A" w14:paraId="699BA7D7" w14:textId="77777777" w:rsidTr="009B4B05">
        <w:trPr>
          <w:trHeight w:val="286"/>
        </w:trPr>
        <w:tc>
          <w:tcPr>
            <w:tcW w:w="9475" w:type="dxa"/>
            <w:gridSpan w:val="10"/>
            <w:tcBorders>
              <w:top w:val="single" w:sz="4" w:space="0" w:color="auto"/>
              <w:left w:val="nil"/>
              <w:bottom w:val="single" w:sz="4" w:space="0" w:color="auto"/>
              <w:right w:val="nil"/>
            </w:tcBorders>
            <w:vAlign w:val="center"/>
          </w:tcPr>
          <w:p w14:paraId="5155F4C2" w14:textId="77777777" w:rsidR="0063155D" w:rsidRPr="00AC67B6" w:rsidRDefault="0063155D" w:rsidP="009B4B05">
            <w:pPr>
              <w:autoSpaceDE w:val="0"/>
              <w:autoSpaceDN w:val="0"/>
              <w:jc w:val="center"/>
              <w:rPr>
                <w:szCs w:val="22"/>
              </w:rPr>
            </w:pPr>
            <w:r w:rsidRPr="00AC67B6">
              <w:rPr>
                <w:szCs w:val="22"/>
              </w:rPr>
              <w:t>starp Kultūras ministriju un</w:t>
            </w:r>
          </w:p>
        </w:tc>
      </w:tr>
      <w:tr w:rsidR="0063155D" w:rsidRPr="0049232A" w14:paraId="1E518B24" w14:textId="77777777" w:rsidTr="009B4B0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382DC7E" w14:textId="77777777" w:rsidR="0063155D" w:rsidRPr="00AC67B6" w:rsidRDefault="0063155D" w:rsidP="009B4B05">
            <w:pPr>
              <w:autoSpaceDE w:val="0"/>
              <w:autoSpaceDN w:val="0"/>
              <w:jc w:val="center"/>
              <w:rPr>
                <w:szCs w:val="22"/>
              </w:rPr>
            </w:pPr>
          </w:p>
        </w:tc>
      </w:tr>
      <w:tr w:rsidR="0063155D" w:rsidRPr="0049232A" w14:paraId="5B4DE1B1" w14:textId="77777777" w:rsidTr="009B4B05">
        <w:trPr>
          <w:trHeight w:val="330"/>
        </w:trPr>
        <w:tc>
          <w:tcPr>
            <w:tcW w:w="9475" w:type="dxa"/>
            <w:gridSpan w:val="10"/>
            <w:tcBorders>
              <w:top w:val="single" w:sz="4" w:space="0" w:color="auto"/>
              <w:left w:val="nil"/>
              <w:bottom w:val="single" w:sz="4" w:space="0" w:color="auto"/>
              <w:right w:val="nil"/>
            </w:tcBorders>
            <w:vAlign w:val="center"/>
          </w:tcPr>
          <w:p w14:paraId="3953B4DA" w14:textId="77777777" w:rsidR="0063155D" w:rsidRPr="00AC67B6" w:rsidRDefault="0063155D" w:rsidP="009B4B05">
            <w:pPr>
              <w:autoSpaceDE w:val="0"/>
              <w:autoSpaceDN w:val="0"/>
              <w:jc w:val="center"/>
              <w:rPr>
                <w:szCs w:val="22"/>
              </w:rPr>
            </w:pPr>
            <w:r w:rsidRPr="00AC67B6">
              <w:rPr>
                <w:szCs w:val="22"/>
              </w:rPr>
              <w:t>(finansējuma saņēmēja nosaukums)</w:t>
            </w:r>
          </w:p>
        </w:tc>
      </w:tr>
      <w:tr w:rsidR="0063155D" w:rsidRPr="0049232A" w14:paraId="5ECEA0A7" w14:textId="77777777" w:rsidTr="009B4B0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5D81C9D" w14:textId="77777777" w:rsidR="0063155D" w:rsidRPr="00AC67B6" w:rsidRDefault="0063155D" w:rsidP="009B4B05">
            <w:pPr>
              <w:autoSpaceDE w:val="0"/>
              <w:autoSpaceDN w:val="0"/>
              <w:jc w:val="center"/>
              <w:rPr>
                <w:szCs w:val="22"/>
              </w:rPr>
            </w:pPr>
          </w:p>
        </w:tc>
      </w:tr>
      <w:tr w:rsidR="0063155D" w:rsidRPr="0049232A" w14:paraId="77BFBBE1" w14:textId="77777777" w:rsidTr="009B4B05">
        <w:trPr>
          <w:trHeight w:val="402"/>
        </w:trPr>
        <w:tc>
          <w:tcPr>
            <w:tcW w:w="9475" w:type="dxa"/>
            <w:gridSpan w:val="10"/>
            <w:tcBorders>
              <w:top w:val="single" w:sz="4" w:space="0" w:color="auto"/>
              <w:left w:val="nil"/>
              <w:bottom w:val="single" w:sz="4" w:space="0" w:color="auto"/>
              <w:right w:val="nil"/>
            </w:tcBorders>
            <w:vAlign w:val="center"/>
          </w:tcPr>
          <w:p w14:paraId="37F61CE8" w14:textId="77777777" w:rsidR="0063155D" w:rsidRPr="00AC67B6" w:rsidRDefault="0063155D" w:rsidP="009B4B05">
            <w:pPr>
              <w:autoSpaceDE w:val="0"/>
              <w:autoSpaceDN w:val="0"/>
              <w:jc w:val="center"/>
              <w:rPr>
                <w:szCs w:val="22"/>
              </w:rPr>
            </w:pPr>
            <w:r w:rsidRPr="00AC67B6">
              <w:rPr>
                <w:szCs w:val="22"/>
              </w:rPr>
              <w:t>(adrese, tālrunis)</w:t>
            </w:r>
          </w:p>
        </w:tc>
      </w:tr>
      <w:tr w:rsidR="0063155D" w:rsidRPr="0049232A" w14:paraId="1A748F63" w14:textId="77777777" w:rsidTr="009B4B0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197B182" w14:textId="77777777" w:rsidR="0063155D" w:rsidRPr="00AC67B6" w:rsidRDefault="0063155D" w:rsidP="009B4B05">
            <w:pPr>
              <w:autoSpaceDE w:val="0"/>
              <w:autoSpaceDN w:val="0"/>
              <w:rPr>
                <w:szCs w:val="22"/>
              </w:rPr>
            </w:pPr>
            <w:r w:rsidRPr="00AC67B6">
              <w:rPr>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3818AFE" w14:textId="77777777" w:rsidR="0063155D" w:rsidRPr="00AC67B6" w:rsidRDefault="0063155D" w:rsidP="009B4B05">
            <w:pPr>
              <w:autoSpaceDE w:val="0"/>
              <w:autoSpaceDN w:val="0"/>
              <w:jc w:val="center"/>
              <w:rPr>
                <w:szCs w:val="22"/>
              </w:rPr>
            </w:pPr>
            <w:r w:rsidRPr="00AC67B6">
              <w:rPr>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1BBDDFAF" w14:textId="77777777" w:rsidR="0063155D" w:rsidRPr="00AC67B6" w:rsidRDefault="0063155D" w:rsidP="009B4B05">
            <w:pPr>
              <w:autoSpaceDE w:val="0"/>
              <w:autoSpaceDN w:val="0"/>
              <w:jc w:val="center"/>
              <w:rPr>
                <w:szCs w:val="22"/>
              </w:rPr>
            </w:pPr>
            <w:r w:rsidRPr="00AC67B6">
              <w:rPr>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E3AF2E5" w14:textId="77777777" w:rsidR="0063155D" w:rsidRPr="00AC67B6" w:rsidRDefault="0063155D" w:rsidP="009B4B05">
            <w:pPr>
              <w:autoSpaceDE w:val="0"/>
              <w:autoSpaceDN w:val="0"/>
              <w:jc w:val="center"/>
              <w:rPr>
                <w:szCs w:val="22"/>
              </w:rPr>
            </w:pPr>
            <w:r w:rsidRPr="00AC67B6">
              <w:rPr>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6852F7C" w14:textId="77777777" w:rsidR="0063155D" w:rsidRPr="00AC67B6" w:rsidRDefault="0063155D" w:rsidP="009B4B05">
            <w:pPr>
              <w:autoSpaceDE w:val="0"/>
              <w:autoSpaceDN w:val="0"/>
              <w:jc w:val="center"/>
              <w:rPr>
                <w:szCs w:val="22"/>
              </w:rPr>
            </w:pPr>
            <w:r w:rsidRPr="00AC67B6">
              <w:rPr>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E7B57EE" w14:textId="77777777" w:rsidR="0063155D" w:rsidRPr="00AC67B6" w:rsidRDefault="0063155D" w:rsidP="009B4B05">
            <w:pPr>
              <w:autoSpaceDE w:val="0"/>
              <w:autoSpaceDN w:val="0"/>
              <w:jc w:val="center"/>
              <w:rPr>
                <w:szCs w:val="22"/>
              </w:rPr>
            </w:pPr>
            <w:r w:rsidRPr="00AC67B6">
              <w:rPr>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CE8FB90" w14:textId="77777777" w:rsidR="0063155D" w:rsidRPr="00AC67B6" w:rsidRDefault="0063155D" w:rsidP="009B4B05">
            <w:pPr>
              <w:autoSpaceDE w:val="0"/>
              <w:autoSpaceDN w:val="0"/>
              <w:jc w:val="center"/>
              <w:rPr>
                <w:szCs w:val="22"/>
              </w:rPr>
            </w:pPr>
            <w:r w:rsidRPr="00AC67B6">
              <w:rPr>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1077C56" w14:textId="77777777" w:rsidR="0063155D" w:rsidRPr="00AC67B6" w:rsidRDefault="0063155D" w:rsidP="009B4B05">
            <w:pPr>
              <w:autoSpaceDE w:val="0"/>
              <w:autoSpaceDN w:val="0"/>
              <w:jc w:val="center"/>
              <w:rPr>
                <w:szCs w:val="22"/>
              </w:rPr>
            </w:pPr>
            <w:r w:rsidRPr="00AC67B6">
              <w:rPr>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1739AB7D" w14:textId="77777777" w:rsidR="0063155D" w:rsidRPr="00AC67B6" w:rsidRDefault="0063155D" w:rsidP="009B4B05">
            <w:pPr>
              <w:autoSpaceDE w:val="0"/>
              <w:autoSpaceDN w:val="0"/>
              <w:jc w:val="center"/>
              <w:rPr>
                <w:szCs w:val="22"/>
              </w:rPr>
            </w:pPr>
            <w:r w:rsidRPr="00AC67B6">
              <w:rPr>
                <w:szCs w:val="22"/>
              </w:rPr>
              <w:t>Gads</w:t>
            </w:r>
          </w:p>
        </w:tc>
      </w:tr>
      <w:tr w:rsidR="0063155D" w:rsidRPr="0049232A" w14:paraId="5169267E" w14:textId="77777777" w:rsidTr="009B4B0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4AD980E" w14:textId="77777777" w:rsidR="0063155D" w:rsidRPr="00AC67B6" w:rsidRDefault="0063155D" w:rsidP="009B4B05">
            <w:pPr>
              <w:autoSpaceDE w:val="0"/>
              <w:autoSpaceDN w:val="0"/>
              <w:jc w:val="center"/>
              <w:rPr>
                <w:szCs w:val="2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2AF0D12" w14:textId="77777777" w:rsidR="0063155D" w:rsidRPr="00AC67B6" w:rsidRDefault="0063155D" w:rsidP="009B4B05">
            <w:pPr>
              <w:autoSpaceDE w:val="0"/>
              <w:autoSpaceDN w:val="0"/>
              <w:jc w:val="center"/>
              <w:rPr>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0951B4E" w14:textId="77777777" w:rsidR="0063155D" w:rsidRPr="00AC67B6" w:rsidRDefault="0063155D" w:rsidP="009B4B05">
            <w:pPr>
              <w:autoSpaceDE w:val="0"/>
              <w:autoSpaceDN w:val="0"/>
              <w:jc w:val="center"/>
              <w:rPr>
                <w:szCs w:val="22"/>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456487" w14:textId="77777777" w:rsidR="0063155D" w:rsidRPr="00AC67B6" w:rsidRDefault="0063155D" w:rsidP="009B4B05">
            <w:pPr>
              <w:autoSpaceDE w:val="0"/>
              <w:autoSpaceDN w:val="0"/>
              <w:jc w:val="center"/>
              <w:rPr>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82E6177" w14:textId="77777777" w:rsidR="0063155D" w:rsidRPr="00AC67B6" w:rsidRDefault="0063155D" w:rsidP="009B4B05">
            <w:pPr>
              <w:autoSpaceDE w:val="0"/>
              <w:autoSpaceDN w:val="0"/>
              <w:jc w:val="center"/>
              <w:rPr>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65DE494" w14:textId="77777777" w:rsidR="0063155D" w:rsidRPr="00AC67B6" w:rsidRDefault="0063155D" w:rsidP="009B4B05">
            <w:pPr>
              <w:autoSpaceDE w:val="0"/>
              <w:autoSpaceDN w:val="0"/>
              <w:jc w:val="center"/>
              <w:rPr>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2B16CD25" w14:textId="77777777" w:rsidR="0063155D" w:rsidRPr="00AC67B6" w:rsidRDefault="0063155D" w:rsidP="009B4B05">
            <w:pPr>
              <w:autoSpaceDE w:val="0"/>
              <w:autoSpaceDN w:val="0"/>
              <w:jc w:val="center"/>
              <w:rPr>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24C8D3F1" w14:textId="77777777" w:rsidR="0063155D" w:rsidRPr="00AC67B6" w:rsidRDefault="0063155D" w:rsidP="009B4B05">
            <w:pPr>
              <w:autoSpaceDE w:val="0"/>
              <w:autoSpaceDN w:val="0"/>
              <w:jc w:val="center"/>
              <w:rPr>
                <w:szCs w:val="22"/>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477793AD" w14:textId="77777777" w:rsidR="0063155D" w:rsidRPr="00AC67B6" w:rsidRDefault="0063155D" w:rsidP="009B4B05">
            <w:pPr>
              <w:autoSpaceDE w:val="0"/>
              <w:autoSpaceDN w:val="0"/>
              <w:jc w:val="center"/>
              <w:rPr>
                <w:szCs w:val="22"/>
              </w:rPr>
            </w:pPr>
          </w:p>
        </w:tc>
      </w:tr>
    </w:tbl>
    <w:p w14:paraId="49F69706" w14:textId="77777777" w:rsidR="0063155D" w:rsidRPr="00AC67B6" w:rsidRDefault="0063155D" w:rsidP="0063155D">
      <w:pPr>
        <w:autoSpaceDE w:val="0"/>
        <w:autoSpaceDN w:val="0"/>
        <w:rPr>
          <w:rFonts w:ascii="Calibri" w:hAnsi="Calibri" w:cs="Calibr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63155D" w:rsidRPr="0049232A" w14:paraId="4BA3A74D" w14:textId="77777777" w:rsidTr="009B4B05">
        <w:tc>
          <w:tcPr>
            <w:tcW w:w="1116" w:type="dxa"/>
            <w:tcBorders>
              <w:top w:val="single" w:sz="4" w:space="0" w:color="auto"/>
              <w:bottom w:val="single" w:sz="4" w:space="0" w:color="auto"/>
              <w:right w:val="single" w:sz="4" w:space="0" w:color="auto"/>
            </w:tcBorders>
            <w:vAlign w:val="center"/>
          </w:tcPr>
          <w:p w14:paraId="140CA690" w14:textId="77777777" w:rsidR="0063155D" w:rsidRPr="00AC67B6" w:rsidRDefault="0063155D" w:rsidP="009B4B05">
            <w:pPr>
              <w:autoSpaceDE w:val="0"/>
              <w:autoSpaceDN w:val="0"/>
              <w:jc w:val="center"/>
              <w:rPr>
                <w:szCs w:val="22"/>
              </w:rPr>
            </w:pPr>
            <w:r w:rsidRPr="00AC67B6">
              <w:rPr>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445E8C92" w14:textId="77777777" w:rsidR="0063155D" w:rsidRPr="00AC67B6" w:rsidRDefault="0063155D" w:rsidP="009B4B05">
            <w:pPr>
              <w:autoSpaceDE w:val="0"/>
              <w:autoSpaceDN w:val="0"/>
              <w:jc w:val="center"/>
              <w:rPr>
                <w:szCs w:val="22"/>
              </w:rPr>
            </w:pPr>
            <w:r w:rsidRPr="00AC67B6">
              <w:rPr>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7A43A7F5" w14:textId="77777777" w:rsidR="0063155D" w:rsidRPr="00AC67B6" w:rsidRDefault="0063155D" w:rsidP="009B4B05">
            <w:pPr>
              <w:autoSpaceDE w:val="0"/>
              <w:autoSpaceDN w:val="0"/>
              <w:jc w:val="center"/>
              <w:rPr>
                <w:szCs w:val="22"/>
              </w:rPr>
            </w:pPr>
            <w:r w:rsidRPr="00AC67B6">
              <w:rPr>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108F69ED" w14:textId="77777777" w:rsidR="0063155D" w:rsidRPr="00AC67B6" w:rsidRDefault="0063155D" w:rsidP="009B4B05">
            <w:pPr>
              <w:autoSpaceDE w:val="0"/>
              <w:autoSpaceDN w:val="0"/>
              <w:jc w:val="center"/>
              <w:rPr>
                <w:szCs w:val="22"/>
              </w:rPr>
            </w:pPr>
            <w:r w:rsidRPr="00AC67B6">
              <w:rPr>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8DF6FC1" w14:textId="77777777" w:rsidR="0063155D" w:rsidRPr="00AC67B6" w:rsidRDefault="0063155D" w:rsidP="009B4B05">
            <w:pPr>
              <w:autoSpaceDE w:val="0"/>
              <w:autoSpaceDN w:val="0"/>
              <w:jc w:val="center"/>
              <w:rPr>
                <w:szCs w:val="22"/>
              </w:rPr>
            </w:pPr>
            <w:r w:rsidRPr="00AC67B6">
              <w:rPr>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ECF23F7" w14:textId="77777777" w:rsidR="0063155D" w:rsidRPr="00AC67B6" w:rsidRDefault="0063155D" w:rsidP="009B4B05">
            <w:pPr>
              <w:autoSpaceDE w:val="0"/>
              <w:autoSpaceDN w:val="0"/>
              <w:jc w:val="center"/>
              <w:rPr>
                <w:szCs w:val="22"/>
              </w:rPr>
            </w:pPr>
            <w:r w:rsidRPr="00AC67B6">
              <w:rPr>
                <w:szCs w:val="22"/>
              </w:rPr>
              <w:t>Pievienotie dokumenti vai norāde uz interneta mājas lapām, kas apliecina rezultatīvo rādītāju sasniegšanu</w:t>
            </w:r>
          </w:p>
        </w:tc>
      </w:tr>
      <w:tr w:rsidR="0063155D" w:rsidRPr="0049232A" w14:paraId="01834A2A" w14:textId="77777777" w:rsidTr="009B4B05">
        <w:tc>
          <w:tcPr>
            <w:tcW w:w="1116" w:type="dxa"/>
            <w:tcBorders>
              <w:top w:val="single" w:sz="4" w:space="0" w:color="auto"/>
              <w:bottom w:val="single" w:sz="4" w:space="0" w:color="auto"/>
              <w:right w:val="single" w:sz="4" w:space="0" w:color="auto"/>
            </w:tcBorders>
          </w:tcPr>
          <w:p w14:paraId="60561661" w14:textId="77777777" w:rsidR="0063155D" w:rsidRPr="00AC67B6" w:rsidRDefault="0063155D" w:rsidP="009B4B05">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61A5662C"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214D8525"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35F9AA25" w14:textId="77777777" w:rsidR="0063155D" w:rsidRPr="00AC67B6" w:rsidRDefault="0063155D" w:rsidP="009B4B05">
            <w:pPr>
              <w:autoSpaceDE w:val="0"/>
              <w:autoSpaceDN w:val="0"/>
              <w:rPr>
                <w:szCs w:val="22"/>
              </w:rPr>
            </w:pPr>
          </w:p>
        </w:tc>
        <w:tc>
          <w:tcPr>
            <w:tcW w:w="2738" w:type="dxa"/>
            <w:tcBorders>
              <w:top w:val="single" w:sz="4" w:space="0" w:color="auto"/>
              <w:left w:val="single" w:sz="4" w:space="0" w:color="auto"/>
              <w:bottom w:val="single" w:sz="4" w:space="0" w:color="auto"/>
              <w:right w:val="single" w:sz="4" w:space="0" w:color="auto"/>
            </w:tcBorders>
          </w:tcPr>
          <w:p w14:paraId="46010EC7" w14:textId="77777777" w:rsidR="0063155D" w:rsidRPr="00AC67B6" w:rsidRDefault="0063155D" w:rsidP="009B4B05">
            <w:pPr>
              <w:autoSpaceDE w:val="0"/>
              <w:autoSpaceDN w:val="0"/>
              <w:rPr>
                <w:szCs w:val="22"/>
              </w:rPr>
            </w:pPr>
          </w:p>
        </w:tc>
        <w:tc>
          <w:tcPr>
            <w:tcW w:w="1943" w:type="dxa"/>
            <w:tcBorders>
              <w:top w:val="single" w:sz="4" w:space="0" w:color="auto"/>
              <w:left w:val="single" w:sz="4" w:space="0" w:color="auto"/>
              <w:bottom w:val="single" w:sz="4" w:space="0" w:color="auto"/>
            </w:tcBorders>
          </w:tcPr>
          <w:p w14:paraId="31A0D11E" w14:textId="77777777" w:rsidR="0063155D" w:rsidRPr="00AC67B6" w:rsidRDefault="0063155D" w:rsidP="009B4B05">
            <w:pPr>
              <w:autoSpaceDE w:val="0"/>
              <w:autoSpaceDN w:val="0"/>
              <w:rPr>
                <w:szCs w:val="22"/>
              </w:rPr>
            </w:pPr>
          </w:p>
        </w:tc>
      </w:tr>
      <w:tr w:rsidR="0063155D" w:rsidRPr="0049232A" w14:paraId="65C83679" w14:textId="77777777" w:rsidTr="009B4B05">
        <w:tc>
          <w:tcPr>
            <w:tcW w:w="1116" w:type="dxa"/>
            <w:tcBorders>
              <w:top w:val="single" w:sz="4" w:space="0" w:color="auto"/>
              <w:bottom w:val="single" w:sz="4" w:space="0" w:color="auto"/>
              <w:right w:val="single" w:sz="4" w:space="0" w:color="auto"/>
            </w:tcBorders>
          </w:tcPr>
          <w:p w14:paraId="24C0CDB4" w14:textId="77777777" w:rsidR="0063155D" w:rsidRPr="00AC67B6" w:rsidRDefault="0063155D" w:rsidP="009B4B05">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13A03ED2"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596C7C3"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47A27EC" w14:textId="77777777" w:rsidR="0063155D" w:rsidRPr="00AC67B6" w:rsidRDefault="0063155D" w:rsidP="009B4B05">
            <w:pPr>
              <w:autoSpaceDE w:val="0"/>
              <w:autoSpaceDN w:val="0"/>
              <w:rPr>
                <w:szCs w:val="22"/>
              </w:rPr>
            </w:pPr>
          </w:p>
        </w:tc>
        <w:tc>
          <w:tcPr>
            <w:tcW w:w="2738" w:type="dxa"/>
            <w:tcBorders>
              <w:top w:val="single" w:sz="4" w:space="0" w:color="auto"/>
              <w:left w:val="single" w:sz="4" w:space="0" w:color="auto"/>
              <w:bottom w:val="single" w:sz="4" w:space="0" w:color="auto"/>
              <w:right w:val="single" w:sz="4" w:space="0" w:color="auto"/>
            </w:tcBorders>
          </w:tcPr>
          <w:p w14:paraId="5D5A3AAC" w14:textId="77777777" w:rsidR="0063155D" w:rsidRPr="00AC67B6" w:rsidRDefault="0063155D" w:rsidP="009B4B05">
            <w:pPr>
              <w:autoSpaceDE w:val="0"/>
              <w:autoSpaceDN w:val="0"/>
              <w:rPr>
                <w:szCs w:val="22"/>
              </w:rPr>
            </w:pPr>
          </w:p>
        </w:tc>
        <w:tc>
          <w:tcPr>
            <w:tcW w:w="1943" w:type="dxa"/>
            <w:tcBorders>
              <w:top w:val="single" w:sz="4" w:space="0" w:color="auto"/>
              <w:left w:val="single" w:sz="4" w:space="0" w:color="auto"/>
              <w:bottom w:val="single" w:sz="4" w:space="0" w:color="auto"/>
            </w:tcBorders>
          </w:tcPr>
          <w:p w14:paraId="6989C7F0" w14:textId="77777777" w:rsidR="0063155D" w:rsidRPr="00AC67B6" w:rsidRDefault="0063155D" w:rsidP="009B4B05">
            <w:pPr>
              <w:autoSpaceDE w:val="0"/>
              <w:autoSpaceDN w:val="0"/>
              <w:rPr>
                <w:szCs w:val="22"/>
              </w:rPr>
            </w:pPr>
          </w:p>
        </w:tc>
      </w:tr>
      <w:tr w:rsidR="0063155D" w:rsidRPr="0049232A" w14:paraId="171E14D7" w14:textId="77777777" w:rsidTr="009B4B05">
        <w:tc>
          <w:tcPr>
            <w:tcW w:w="1116" w:type="dxa"/>
            <w:tcBorders>
              <w:top w:val="single" w:sz="4" w:space="0" w:color="auto"/>
              <w:bottom w:val="single" w:sz="4" w:space="0" w:color="auto"/>
              <w:right w:val="single" w:sz="4" w:space="0" w:color="auto"/>
            </w:tcBorders>
          </w:tcPr>
          <w:p w14:paraId="4CDEBC90" w14:textId="77777777" w:rsidR="0063155D" w:rsidRPr="00AC67B6" w:rsidRDefault="0063155D" w:rsidP="009B4B05">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17F4BCC7"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22FAD751"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0C22FAAC" w14:textId="77777777" w:rsidR="0063155D" w:rsidRPr="00AC67B6" w:rsidRDefault="0063155D" w:rsidP="009B4B05">
            <w:pPr>
              <w:autoSpaceDE w:val="0"/>
              <w:autoSpaceDN w:val="0"/>
              <w:rPr>
                <w:szCs w:val="22"/>
              </w:rPr>
            </w:pPr>
          </w:p>
        </w:tc>
        <w:tc>
          <w:tcPr>
            <w:tcW w:w="2738" w:type="dxa"/>
            <w:tcBorders>
              <w:top w:val="single" w:sz="4" w:space="0" w:color="auto"/>
              <w:left w:val="single" w:sz="4" w:space="0" w:color="auto"/>
              <w:bottom w:val="single" w:sz="4" w:space="0" w:color="auto"/>
              <w:right w:val="single" w:sz="4" w:space="0" w:color="auto"/>
            </w:tcBorders>
          </w:tcPr>
          <w:p w14:paraId="34F74D76" w14:textId="77777777" w:rsidR="0063155D" w:rsidRPr="00AC67B6" w:rsidRDefault="0063155D" w:rsidP="009B4B05">
            <w:pPr>
              <w:autoSpaceDE w:val="0"/>
              <w:autoSpaceDN w:val="0"/>
              <w:rPr>
                <w:szCs w:val="22"/>
              </w:rPr>
            </w:pPr>
          </w:p>
        </w:tc>
        <w:tc>
          <w:tcPr>
            <w:tcW w:w="1943" w:type="dxa"/>
            <w:tcBorders>
              <w:top w:val="single" w:sz="4" w:space="0" w:color="auto"/>
              <w:left w:val="single" w:sz="4" w:space="0" w:color="auto"/>
              <w:bottom w:val="single" w:sz="4" w:space="0" w:color="auto"/>
            </w:tcBorders>
          </w:tcPr>
          <w:p w14:paraId="0E636B75" w14:textId="77777777" w:rsidR="0063155D" w:rsidRPr="00AC67B6" w:rsidRDefault="0063155D" w:rsidP="009B4B05">
            <w:pPr>
              <w:autoSpaceDE w:val="0"/>
              <w:autoSpaceDN w:val="0"/>
              <w:rPr>
                <w:szCs w:val="22"/>
              </w:rPr>
            </w:pPr>
          </w:p>
        </w:tc>
      </w:tr>
      <w:tr w:rsidR="0063155D" w:rsidRPr="0049232A" w14:paraId="39239CE0" w14:textId="77777777" w:rsidTr="009B4B05">
        <w:tc>
          <w:tcPr>
            <w:tcW w:w="1116" w:type="dxa"/>
            <w:tcBorders>
              <w:top w:val="single" w:sz="4" w:space="0" w:color="auto"/>
              <w:bottom w:val="single" w:sz="4" w:space="0" w:color="auto"/>
              <w:right w:val="single" w:sz="4" w:space="0" w:color="auto"/>
            </w:tcBorders>
          </w:tcPr>
          <w:p w14:paraId="78122B75" w14:textId="77777777" w:rsidR="0063155D" w:rsidRPr="00AC67B6" w:rsidRDefault="0063155D" w:rsidP="009B4B05">
            <w:pPr>
              <w:autoSpaceDE w:val="0"/>
              <w:autoSpaceDN w:val="0"/>
              <w:rPr>
                <w:szCs w:val="22"/>
              </w:rPr>
            </w:pPr>
          </w:p>
        </w:tc>
        <w:tc>
          <w:tcPr>
            <w:tcW w:w="1436" w:type="dxa"/>
            <w:tcBorders>
              <w:top w:val="single" w:sz="4" w:space="0" w:color="auto"/>
              <w:left w:val="single" w:sz="4" w:space="0" w:color="auto"/>
              <w:bottom w:val="single" w:sz="4" w:space="0" w:color="auto"/>
              <w:right w:val="single" w:sz="4" w:space="0" w:color="auto"/>
            </w:tcBorders>
          </w:tcPr>
          <w:p w14:paraId="6C1A1FE9"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414729F3" w14:textId="77777777" w:rsidR="0063155D" w:rsidRPr="00AC67B6" w:rsidRDefault="0063155D" w:rsidP="009B4B05">
            <w:pPr>
              <w:autoSpaceDE w:val="0"/>
              <w:autoSpaceDN w:val="0"/>
              <w:rPr>
                <w:szCs w:val="22"/>
              </w:rPr>
            </w:pPr>
          </w:p>
        </w:tc>
        <w:tc>
          <w:tcPr>
            <w:tcW w:w="1134" w:type="dxa"/>
            <w:tcBorders>
              <w:top w:val="single" w:sz="4" w:space="0" w:color="auto"/>
              <w:left w:val="single" w:sz="4" w:space="0" w:color="auto"/>
              <w:bottom w:val="single" w:sz="4" w:space="0" w:color="auto"/>
              <w:right w:val="single" w:sz="4" w:space="0" w:color="auto"/>
            </w:tcBorders>
          </w:tcPr>
          <w:p w14:paraId="6221364D" w14:textId="77777777" w:rsidR="0063155D" w:rsidRPr="00AC67B6" w:rsidRDefault="0063155D" w:rsidP="009B4B05">
            <w:pPr>
              <w:autoSpaceDE w:val="0"/>
              <w:autoSpaceDN w:val="0"/>
              <w:rPr>
                <w:szCs w:val="22"/>
              </w:rPr>
            </w:pPr>
          </w:p>
        </w:tc>
        <w:tc>
          <w:tcPr>
            <w:tcW w:w="2738" w:type="dxa"/>
            <w:tcBorders>
              <w:top w:val="single" w:sz="4" w:space="0" w:color="auto"/>
              <w:left w:val="single" w:sz="4" w:space="0" w:color="auto"/>
              <w:bottom w:val="single" w:sz="4" w:space="0" w:color="auto"/>
              <w:right w:val="single" w:sz="4" w:space="0" w:color="auto"/>
            </w:tcBorders>
          </w:tcPr>
          <w:p w14:paraId="2F2D1ECF" w14:textId="77777777" w:rsidR="0063155D" w:rsidRPr="00AC67B6" w:rsidRDefault="0063155D" w:rsidP="009B4B05">
            <w:pPr>
              <w:autoSpaceDE w:val="0"/>
              <w:autoSpaceDN w:val="0"/>
              <w:rPr>
                <w:szCs w:val="22"/>
              </w:rPr>
            </w:pPr>
          </w:p>
        </w:tc>
        <w:tc>
          <w:tcPr>
            <w:tcW w:w="1943" w:type="dxa"/>
            <w:tcBorders>
              <w:top w:val="single" w:sz="4" w:space="0" w:color="auto"/>
              <w:left w:val="single" w:sz="4" w:space="0" w:color="auto"/>
              <w:bottom w:val="single" w:sz="4" w:space="0" w:color="auto"/>
            </w:tcBorders>
          </w:tcPr>
          <w:p w14:paraId="7103C82F" w14:textId="77777777" w:rsidR="0063155D" w:rsidRPr="00AC67B6" w:rsidRDefault="0063155D" w:rsidP="009B4B05">
            <w:pPr>
              <w:autoSpaceDE w:val="0"/>
              <w:autoSpaceDN w:val="0"/>
              <w:rPr>
                <w:szCs w:val="22"/>
              </w:rPr>
            </w:pPr>
          </w:p>
        </w:tc>
      </w:tr>
    </w:tbl>
    <w:p w14:paraId="26460323" w14:textId="77777777" w:rsidR="0063155D" w:rsidRPr="00AC67B6" w:rsidRDefault="0063155D" w:rsidP="0063155D">
      <w:pPr>
        <w:jc w:val="center"/>
        <w:rPr>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63155D" w:rsidRPr="0049232A" w14:paraId="4CE2ECB5" w14:textId="77777777" w:rsidTr="009B4B05">
        <w:trPr>
          <w:trHeight w:val="555"/>
        </w:trPr>
        <w:tc>
          <w:tcPr>
            <w:tcW w:w="3828" w:type="dxa"/>
            <w:tcBorders>
              <w:top w:val="single" w:sz="4" w:space="0" w:color="auto"/>
              <w:bottom w:val="single" w:sz="4" w:space="0" w:color="auto"/>
              <w:right w:val="single" w:sz="4" w:space="0" w:color="auto"/>
            </w:tcBorders>
          </w:tcPr>
          <w:p w14:paraId="66F30D4F" w14:textId="77777777" w:rsidR="0063155D" w:rsidRPr="00AC67B6" w:rsidRDefault="0063155D" w:rsidP="009B4B05">
            <w:pPr>
              <w:autoSpaceDE w:val="0"/>
              <w:autoSpaceDN w:val="0"/>
              <w:rPr>
                <w:szCs w:val="22"/>
              </w:rPr>
            </w:pPr>
            <w:r w:rsidRPr="00AC67B6">
              <w:rPr>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1552875D" w14:textId="77777777" w:rsidR="0063155D" w:rsidRPr="00AC67B6" w:rsidRDefault="0063155D" w:rsidP="009B4B05">
            <w:pPr>
              <w:autoSpaceDE w:val="0"/>
              <w:autoSpaceDN w:val="0"/>
              <w:jc w:val="right"/>
              <w:rPr>
                <w:szCs w:val="22"/>
              </w:rPr>
            </w:pPr>
            <w:r w:rsidRPr="00AC67B6">
              <w:rPr>
                <w:i/>
                <w:iCs/>
                <w:szCs w:val="22"/>
              </w:rPr>
              <w:t>euro</w:t>
            </w:r>
          </w:p>
        </w:tc>
        <w:tc>
          <w:tcPr>
            <w:tcW w:w="2977" w:type="dxa"/>
            <w:tcBorders>
              <w:top w:val="single" w:sz="4" w:space="0" w:color="auto"/>
              <w:left w:val="single" w:sz="4" w:space="0" w:color="auto"/>
              <w:bottom w:val="single" w:sz="4" w:space="0" w:color="auto"/>
            </w:tcBorders>
          </w:tcPr>
          <w:p w14:paraId="1A1FB156" w14:textId="77777777" w:rsidR="0063155D" w:rsidRPr="00AC67B6" w:rsidRDefault="0063155D" w:rsidP="009B4B05">
            <w:pPr>
              <w:autoSpaceDE w:val="0"/>
              <w:autoSpaceDN w:val="0"/>
              <w:jc w:val="right"/>
              <w:rPr>
                <w:szCs w:val="22"/>
              </w:rPr>
            </w:pPr>
            <w:r w:rsidRPr="00AC67B6">
              <w:rPr>
                <w:szCs w:val="22"/>
              </w:rPr>
              <w:t xml:space="preserve">ir izlietots sekojoši:  </w:t>
            </w:r>
          </w:p>
        </w:tc>
      </w:tr>
    </w:tbl>
    <w:p w14:paraId="389FCBFF" w14:textId="77777777" w:rsidR="0063155D" w:rsidRPr="00AC67B6" w:rsidRDefault="0063155D" w:rsidP="0063155D">
      <w:pPr>
        <w:autoSpaceDE w:val="0"/>
        <w:autoSpaceDN w:val="0"/>
        <w:rPr>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63155D" w:rsidRPr="0049232A" w14:paraId="6DD1C32B" w14:textId="77777777" w:rsidTr="009B4B05">
        <w:trPr>
          <w:trHeight w:val="1266"/>
        </w:trPr>
        <w:tc>
          <w:tcPr>
            <w:tcW w:w="979" w:type="dxa"/>
            <w:tcBorders>
              <w:top w:val="single" w:sz="4" w:space="0" w:color="auto"/>
              <w:bottom w:val="single" w:sz="4" w:space="0" w:color="auto"/>
              <w:right w:val="single" w:sz="4" w:space="0" w:color="auto"/>
            </w:tcBorders>
            <w:vAlign w:val="center"/>
          </w:tcPr>
          <w:p w14:paraId="6561D338" w14:textId="77777777" w:rsidR="0063155D" w:rsidRPr="00AC67B6" w:rsidRDefault="0063155D" w:rsidP="009B4B05">
            <w:pPr>
              <w:autoSpaceDE w:val="0"/>
              <w:autoSpaceDN w:val="0"/>
              <w:jc w:val="center"/>
              <w:rPr>
                <w:szCs w:val="22"/>
              </w:rPr>
            </w:pPr>
            <w:r w:rsidRPr="00AC67B6">
              <w:rPr>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4F10686" w14:textId="77777777" w:rsidR="0063155D" w:rsidRPr="00AC67B6" w:rsidRDefault="0063155D" w:rsidP="009B4B05">
            <w:pPr>
              <w:autoSpaceDE w:val="0"/>
              <w:autoSpaceDN w:val="0"/>
              <w:jc w:val="center"/>
              <w:rPr>
                <w:szCs w:val="22"/>
              </w:rPr>
            </w:pPr>
            <w:r w:rsidRPr="00AC67B6">
              <w:rPr>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5D943432" w14:textId="77777777" w:rsidR="0063155D" w:rsidRPr="00AC67B6" w:rsidRDefault="0063155D" w:rsidP="009B4B05">
            <w:pPr>
              <w:autoSpaceDE w:val="0"/>
              <w:autoSpaceDN w:val="0"/>
              <w:jc w:val="center"/>
              <w:rPr>
                <w:szCs w:val="22"/>
              </w:rPr>
            </w:pPr>
            <w:r w:rsidRPr="00AC67B6">
              <w:rPr>
                <w:szCs w:val="22"/>
              </w:rPr>
              <w:t xml:space="preserve">Kopējās izmaksas </w:t>
            </w:r>
            <w:r w:rsidRPr="00AC67B6">
              <w:rPr>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19A34333" w14:textId="77777777" w:rsidR="0063155D" w:rsidRPr="00AC67B6" w:rsidRDefault="0063155D" w:rsidP="009B4B05">
            <w:pPr>
              <w:autoSpaceDE w:val="0"/>
              <w:autoSpaceDN w:val="0"/>
              <w:jc w:val="center"/>
              <w:rPr>
                <w:szCs w:val="22"/>
              </w:rPr>
            </w:pPr>
            <w:r w:rsidRPr="00AC67B6">
              <w:rPr>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2755B79F" w14:textId="77777777" w:rsidR="0063155D" w:rsidRPr="00AC67B6" w:rsidRDefault="0063155D" w:rsidP="009B4B05">
            <w:pPr>
              <w:autoSpaceDE w:val="0"/>
              <w:autoSpaceDN w:val="0"/>
              <w:jc w:val="center"/>
              <w:rPr>
                <w:szCs w:val="22"/>
              </w:rPr>
            </w:pPr>
            <w:r w:rsidRPr="00AC67B6">
              <w:rPr>
                <w:szCs w:val="22"/>
              </w:rPr>
              <w:t>Izmaksas datums</w:t>
            </w:r>
          </w:p>
        </w:tc>
        <w:tc>
          <w:tcPr>
            <w:tcW w:w="1807" w:type="dxa"/>
            <w:tcBorders>
              <w:top w:val="single" w:sz="4" w:space="0" w:color="auto"/>
              <w:left w:val="single" w:sz="4" w:space="0" w:color="auto"/>
              <w:bottom w:val="single" w:sz="4" w:space="0" w:color="auto"/>
            </w:tcBorders>
            <w:vAlign w:val="center"/>
          </w:tcPr>
          <w:p w14:paraId="1E721C2A" w14:textId="77777777" w:rsidR="0063155D" w:rsidRPr="00AC67B6" w:rsidRDefault="0063155D" w:rsidP="009B4B05">
            <w:pPr>
              <w:autoSpaceDE w:val="0"/>
              <w:autoSpaceDN w:val="0"/>
              <w:jc w:val="center"/>
              <w:rPr>
                <w:szCs w:val="22"/>
              </w:rPr>
            </w:pPr>
            <w:r w:rsidRPr="00AC67B6">
              <w:rPr>
                <w:szCs w:val="22"/>
              </w:rPr>
              <w:t>Fakts</w:t>
            </w:r>
          </w:p>
          <w:p w14:paraId="1AAF4316" w14:textId="77777777" w:rsidR="0063155D" w:rsidRPr="00AC67B6" w:rsidRDefault="0063155D" w:rsidP="009B4B05">
            <w:pPr>
              <w:autoSpaceDE w:val="0"/>
              <w:autoSpaceDN w:val="0"/>
              <w:jc w:val="center"/>
              <w:rPr>
                <w:szCs w:val="22"/>
              </w:rPr>
            </w:pPr>
            <w:r w:rsidRPr="00AC67B6">
              <w:rPr>
                <w:szCs w:val="22"/>
              </w:rPr>
              <w:t>(Izmaksas</w:t>
            </w:r>
          </w:p>
          <w:p w14:paraId="50AD75F0" w14:textId="77777777" w:rsidR="0063155D" w:rsidRPr="00AC67B6" w:rsidRDefault="0063155D" w:rsidP="009B4B05">
            <w:pPr>
              <w:autoSpaceDE w:val="0"/>
              <w:autoSpaceDN w:val="0"/>
              <w:jc w:val="center"/>
              <w:rPr>
                <w:szCs w:val="22"/>
              </w:rPr>
            </w:pPr>
            <w:r w:rsidRPr="00AC67B6">
              <w:rPr>
                <w:szCs w:val="22"/>
              </w:rPr>
              <w:t xml:space="preserve">Summa) </w:t>
            </w:r>
          </w:p>
          <w:p w14:paraId="299254F3" w14:textId="77777777" w:rsidR="0063155D" w:rsidRPr="00AC67B6" w:rsidRDefault="0063155D" w:rsidP="009B4B05">
            <w:pPr>
              <w:autoSpaceDE w:val="0"/>
              <w:autoSpaceDN w:val="0"/>
              <w:jc w:val="center"/>
              <w:rPr>
                <w:szCs w:val="22"/>
              </w:rPr>
            </w:pPr>
            <w:r w:rsidRPr="00AC67B6">
              <w:rPr>
                <w:i/>
                <w:iCs/>
                <w:szCs w:val="22"/>
              </w:rPr>
              <w:t>euro</w:t>
            </w:r>
          </w:p>
        </w:tc>
      </w:tr>
      <w:tr w:rsidR="0063155D" w:rsidRPr="0049232A" w14:paraId="1BDC44F2" w14:textId="77777777" w:rsidTr="009B4B05">
        <w:trPr>
          <w:trHeight w:val="390"/>
        </w:trPr>
        <w:tc>
          <w:tcPr>
            <w:tcW w:w="979" w:type="dxa"/>
            <w:tcBorders>
              <w:top w:val="single" w:sz="4" w:space="0" w:color="auto"/>
              <w:bottom w:val="single" w:sz="4" w:space="0" w:color="auto"/>
              <w:right w:val="single" w:sz="4" w:space="0" w:color="auto"/>
            </w:tcBorders>
            <w:shd w:val="clear" w:color="auto" w:fill="F2F2F2"/>
          </w:tcPr>
          <w:p w14:paraId="2339411C" w14:textId="77777777" w:rsidR="0063155D" w:rsidRPr="00AC67B6" w:rsidRDefault="0063155D" w:rsidP="009B4B05">
            <w:pPr>
              <w:autoSpaceDE w:val="0"/>
              <w:autoSpaceDN w:val="0"/>
              <w:ind w:right="-11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68385A5" w14:textId="77777777" w:rsidR="0063155D" w:rsidRPr="00AC67B6" w:rsidRDefault="0063155D" w:rsidP="009B4B05">
            <w:pPr>
              <w:autoSpaceDE w:val="0"/>
              <w:autoSpaceDN w:val="0"/>
              <w:ind w:right="-11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EAAE6CD"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D653AD6"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8F00F5"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7C2468FA" w14:textId="77777777" w:rsidR="0063155D" w:rsidRPr="00AC67B6" w:rsidRDefault="0063155D" w:rsidP="009B4B05">
            <w:pPr>
              <w:tabs>
                <w:tab w:val="left" w:pos="1310"/>
              </w:tabs>
              <w:autoSpaceDE w:val="0"/>
              <w:autoSpaceDN w:val="0"/>
              <w:ind w:right="1028"/>
              <w:rPr>
                <w:szCs w:val="22"/>
              </w:rPr>
            </w:pPr>
          </w:p>
        </w:tc>
      </w:tr>
      <w:tr w:rsidR="0063155D" w:rsidRPr="0049232A" w14:paraId="44022611" w14:textId="77777777" w:rsidTr="009B4B05">
        <w:trPr>
          <w:trHeight w:val="345"/>
        </w:trPr>
        <w:tc>
          <w:tcPr>
            <w:tcW w:w="979" w:type="dxa"/>
            <w:tcBorders>
              <w:top w:val="single" w:sz="4" w:space="0" w:color="auto"/>
              <w:bottom w:val="single" w:sz="4" w:space="0" w:color="auto"/>
              <w:right w:val="single" w:sz="4" w:space="0" w:color="auto"/>
            </w:tcBorders>
            <w:shd w:val="clear" w:color="auto" w:fill="F2F2F2"/>
          </w:tcPr>
          <w:p w14:paraId="6C4DB0C8"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B83E3AF"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C2BAAC"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28002F9"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3FEBD90"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5EBAEC25" w14:textId="77777777" w:rsidR="0063155D" w:rsidRPr="00AC67B6" w:rsidRDefault="0063155D" w:rsidP="009B4B05">
            <w:pPr>
              <w:tabs>
                <w:tab w:val="left" w:pos="1310"/>
              </w:tabs>
              <w:autoSpaceDE w:val="0"/>
              <w:autoSpaceDN w:val="0"/>
              <w:ind w:right="1028"/>
              <w:rPr>
                <w:szCs w:val="22"/>
              </w:rPr>
            </w:pPr>
          </w:p>
        </w:tc>
      </w:tr>
      <w:tr w:rsidR="0063155D" w:rsidRPr="0049232A" w14:paraId="0D0A079D" w14:textId="77777777" w:rsidTr="009B4B05">
        <w:trPr>
          <w:trHeight w:val="255"/>
        </w:trPr>
        <w:tc>
          <w:tcPr>
            <w:tcW w:w="979" w:type="dxa"/>
            <w:tcBorders>
              <w:top w:val="single" w:sz="4" w:space="0" w:color="auto"/>
              <w:bottom w:val="single" w:sz="4" w:space="0" w:color="auto"/>
              <w:right w:val="single" w:sz="4" w:space="0" w:color="auto"/>
            </w:tcBorders>
            <w:shd w:val="clear" w:color="auto" w:fill="F2F2F2"/>
          </w:tcPr>
          <w:p w14:paraId="217B348B"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E9B6E39"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BE03D3F"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49A9119"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8BD45A0"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3024C0ED" w14:textId="77777777" w:rsidR="0063155D" w:rsidRPr="00AC67B6" w:rsidRDefault="0063155D" w:rsidP="009B4B05">
            <w:pPr>
              <w:tabs>
                <w:tab w:val="left" w:pos="1310"/>
              </w:tabs>
              <w:autoSpaceDE w:val="0"/>
              <w:autoSpaceDN w:val="0"/>
              <w:ind w:right="1028"/>
              <w:rPr>
                <w:szCs w:val="22"/>
              </w:rPr>
            </w:pPr>
          </w:p>
        </w:tc>
      </w:tr>
      <w:tr w:rsidR="0063155D" w:rsidRPr="0049232A" w14:paraId="12C26703" w14:textId="77777777" w:rsidTr="009B4B05">
        <w:trPr>
          <w:trHeight w:val="240"/>
        </w:trPr>
        <w:tc>
          <w:tcPr>
            <w:tcW w:w="979" w:type="dxa"/>
            <w:tcBorders>
              <w:top w:val="single" w:sz="4" w:space="0" w:color="auto"/>
              <w:bottom w:val="single" w:sz="4" w:space="0" w:color="auto"/>
              <w:right w:val="single" w:sz="4" w:space="0" w:color="auto"/>
            </w:tcBorders>
            <w:shd w:val="clear" w:color="auto" w:fill="F2F2F2"/>
          </w:tcPr>
          <w:p w14:paraId="54D2B866"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F8FAE5"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4BDF4DE"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6679BAC"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FCC0A12"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31AB46A8" w14:textId="77777777" w:rsidR="0063155D" w:rsidRPr="00AC67B6" w:rsidRDefault="0063155D" w:rsidP="009B4B05">
            <w:pPr>
              <w:tabs>
                <w:tab w:val="left" w:pos="1310"/>
              </w:tabs>
              <w:autoSpaceDE w:val="0"/>
              <w:autoSpaceDN w:val="0"/>
              <w:ind w:right="1028"/>
              <w:rPr>
                <w:szCs w:val="22"/>
              </w:rPr>
            </w:pPr>
          </w:p>
        </w:tc>
      </w:tr>
      <w:tr w:rsidR="0063155D" w:rsidRPr="0049232A" w14:paraId="516CEE20" w14:textId="77777777" w:rsidTr="009B4B05">
        <w:trPr>
          <w:trHeight w:val="336"/>
        </w:trPr>
        <w:tc>
          <w:tcPr>
            <w:tcW w:w="979" w:type="dxa"/>
            <w:tcBorders>
              <w:top w:val="single" w:sz="4" w:space="0" w:color="auto"/>
              <w:bottom w:val="single" w:sz="4" w:space="0" w:color="auto"/>
              <w:right w:val="single" w:sz="4" w:space="0" w:color="auto"/>
            </w:tcBorders>
            <w:shd w:val="clear" w:color="auto" w:fill="F2F2F2"/>
          </w:tcPr>
          <w:p w14:paraId="46F6989C"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D496D30"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4EEC673"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3FCE91"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5E471A2"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67E82F56" w14:textId="77777777" w:rsidR="0063155D" w:rsidRPr="00AC67B6" w:rsidRDefault="0063155D" w:rsidP="009B4B05">
            <w:pPr>
              <w:tabs>
                <w:tab w:val="left" w:pos="1310"/>
              </w:tabs>
              <w:autoSpaceDE w:val="0"/>
              <w:autoSpaceDN w:val="0"/>
              <w:ind w:right="1028"/>
              <w:rPr>
                <w:szCs w:val="22"/>
              </w:rPr>
            </w:pPr>
          </w:p>
        </w:tc>
      </w:tr>
      <w:tr w:rsidR="0063155D" w:rsidRPr="0049232A" w14:paraId="1A6DE880" w14:textId="77777777" w:rsidTr="009B4B05">
        <w:trPr>
          <w:trHeight w:val="255"/>
        </w:trPr>
        <w:tc>
          <w:tcPr>
            <w:tcW w:w="979" w:type="dxa"/>
            <w:tcBorders>
              <w:top w:val="single" w:sz="4" w:space="0" w:color="auto"/>
              <w:bottom w:val="single" w:sz="4" w:space="0" w:color="auto"/>
              <w:right w:val="single" w:sz="4" w:space="0" w:color="auto"/>
            </w:tcBorders>
            <w:shd w:val="clear" w:color="auto" w:fill="F2F2F2"/>
          </w:tcPr>
          <w:p w14:paraId="5AF83371"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EDA4C84"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7B65553"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8F3FDE2"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35FB1CC"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1934D221" w14:textId="77777777" w:rsidR="0063155D" w:rsidRPr="00AC67B6" w:rsidRDefault="0063155D" w:rsidP="009B4B05">
            <w:pPr>
              <w:tabs>
                <w:tab w:val="left" w:pos="1310"/>
              </w:tabs>
              <w:autoSpaceDE w:val="0"/>
              <w:autoSpaceDN w:val="0"/>
              <w:ind w:right="1028"/>
              <w:rPr>
                <w:szCs w:val="22"/>
              </w:rPr>
            </w:pPr>
          </w:p>
        </w:tc>
      </w:tr>
      <w:tr w:rsidR="0063155D" w:rsidRPr="0049232A" w14:paraId="54358D19" w14:textId="77777777" w:rsidTr="009B4B05">
        <w:trPr>
          <w:trHeight w:val="315"/>
        </w:trPr>
        <w:tc>
          <w:tcPr>
            <w:tcW w:w="979" w:type="dxa"/>
            <w:tcBorders>
              <w:top w:val="single" w:sz="4" w:space="0" w:color="auto"/>
              <w:bottom w:val="single" w:sz="4" w:space="0" w:color="auto"/>
              <w:right w:val="single" w:sz="4" w:space="0" w:color="auto"/>
            </w:tcBorders>
            <w:shd w:val="clear" w:color="auto" w:fill="F2F2F2"/>
          </w:tcPr>
          <w:p w14:paraId="057D25EF"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D24F47A"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DC3BE10"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95F7288"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B9BC06"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196F0C3F" w14:textId="77777777" w:rsidR="0063155D" w:rsidRPr="00AC67B6" w:rsidRDefault="0063155D" w:rsidP="009B4B05">
            <w:pPr>
              <w:tabs>
                <w:tab w:val="left" w:pos="1310"/>
              </w:tabs>
              <w:autoSpaceDE w:val="0"/>
              <w:autoSpaceDN w:val="0"/>
              <w:ind w:right="1028"/>
              <w:rPr>
                <w:szCs w:val="22"/>
              </w:rPr>
            </w:pPr>
          </w:p>
        </w:tc>
      </w:tr>
      <w:tr w:rsidR="0063155D" w:rsidRPr="0049232A" w14:paraId="30D93CF7" w14:textId="77777777" w:rsidTr="009B4B05">
        <w:trPr>
          <w:trHeight w:val="315"/>
        </w:trPr>
        <w:tc>
          <w:tcPr>
            <w:tcW w:w="979" w:type="dxa"/>
            <w:tcBorders>
              <w:top w:val="single" w:sz="4" w:space="0" w:color="auto"/>
              <w:bottom w:val="single" w:sz="4" w:space="0" w:color="auto"/>
              <w:right w:val="single" w:sz="4" w:space="0" w:color="auto"/>
            </w:tcBorders>
            <w:shd w:val="clear" w:color="auto" w:fill="F2F2F2"/>
          </w:tcPr>
          <w:p w14:paraId="2572EB79"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4C0504E"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0D5A7E4"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F968A5A"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D468533"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6570BB95" w14:textId="77777777" w:rsidR="0063155D" w:rsidRPr="00AC67B6" w:rsidRDefault="0063155D" w:rsidP="009B4B05">
            <w:pPr>
              <w:tabs>
                <w:tab w:val="left" w:pos="1310"/>
              </w:tabs>
              <w:autoSpaceDE w:val="0"/>
              <w:autoSpaceDN w:val="0"/>
              <w:ind w:right="1028"/>
              <w:rPr>
                <w:szCs w:val="22"/>
              </w:rPr>
            </w:pPr>
          </w:p>
        </w:tc>
      </w:tr>
      <w:tr w:rsidR="0063155D" w:rsidRPr="0049232A" w14:paraId="42D583EA" w14:textId="77777777" w:rsidTr="009B4B05">
        <w:trPr>
          <w:trHeight w:val="315"/>
        </w:trPr>
        <w:tc>
          <w:tcPr>
            <w:tcW w:w="979" w:type="dxa"/>
            <w:tcBorders>
              <w:top w:val="single" w:sz="4" w:space="0" w:color="auto"/>
              <w:bottom w:val="single" w:sz="4" w:space="0" w:color="auto"/>
              <w:right w:val="single" w:sz="4" w:space="0" w:color="auto"/>
            </w:tcBorders>
            <w:shd w:val="clear" w:color="auto" w:fill="F2F2F2"/>
          </w:tcPr>
          <w:p w14:paraId="1904908C" w14:textId="77777777" w:rsidR="0063155D" w:rsidRPr="00AC67B6" w:rsidRDefault="0063155D" w:rsidP="009B4B05">
            <w:pPr>
              <w:autoSpaceDE w:val="0"/>
              <w:autoSpaceDN w:val="0"/>
              <w:rPr>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F2A02E7" w14:textId="77777777" w:rsidR="0063155D" w:rsidRPr="00AC67B6" w:rsidRDefault="0063155D" w:rsidP="009B4B05">
            <w:pPr>
              <w:autoSpaceDE w:val="0"/>
              <w:autoSpaceDN w:val="0"/>
              <w:rPr>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9BE5306" w14:textId="77777777" w:rsidR="0063155D" w:rsidRPr="00AC67B6" w:rsidRDefault="0063155D" w:rsidP="009B4B05">
            <w:pPr>
              <w:autoSpaceDE w:val="0"/>
              <w:autoSpaceDN w:val="0"/>
              <w:rPr>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583F7BA" w14:textId="77777777" w:rsidR="0063155D" w:rsidRPr="00AC67B6" w:rsidRDefault="0063155D" w:rsidP="009B4B05">
            <w:pPr>
              <w:autoSpaceDE w:val="0"/>
              <w:autoSpaceDN w:val="0"/>
              <w:rPr>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2C37FA5" w14:textId="77777777" w:rsidR="0063155D" w:rsidRPr="00AC67B6" w:rsidRDefault="0063155D" w:rsidP="009B4B05">
            <w:pPr>
              <w:autoSpaceDE w:val="0"/>
              <w:autoSpaceDN w:val="0"/>
              <w:rPr>
                <w:szCs w:val="22"/>
              </w:rPr>
            </w:pPr>
          </w:p>
        </w:tc>
        <w:tc>
          <w:tcPr>
            <w:tcW w:w="1807" w:type="dxa"/>
            <w:tcBorders>
              <w:top w:val="single" w:sz="4" w:space="0" w:color="auto"/>
              <w:left w:val="single" w:sz="4" w:space="0" w:color="auto"/>
              <w:bottom w:val="single" w:sz="4" w:space="0" w:color="auto"/>
            </w:tcBorders>
            <w:shd w:val="clear" w:color="auto" w:fill="F2F2F2"/>
          </w:tcPr>
          <w:p w14:paraId="5104DE6B" w14:textId="77777777" w:rsidR="0063155D" w:rsidRPr="00AC67B6" w:rsidRDefault="0063155D" w:rsidP="009B4B05">
            <w:pPr>
              <w:tabs>
                <w:tab w:val="left" w:pos="1310"/>
              </w:tabs>
              <w:autoSpaceDE w:val="0"/>
              <w:autoSpaceDN w:val="0"/>
              <w:ind w:right="1028"/>
              <w:rPr>
                <w:szCs w:val="22"/>
              </w:rPr>
            </w:pPr>
          </w:p>
        </w:tc>
      </w:tr>
      <w:tr w:rsidR="0063155D" w:rsidRPr="0049232A" w14:paraId="74344DAA" w14:textId="77777777" w:rsidTr="009B4B05">
        <w:trPr>
          <w:trHeight w:val="419"/>
        </w:trPr>
        <w:tc>
          <w:tcPr>
            <w:tcW w:w="3878" w:type="dxa"/>
            <w:gridSpan w:val="3"/>
            <w:tcBorders>
              <w:top w:val="single" w:sz="4" w:space="0" w:color="auto"/>
              <w:bottom w:val="single" w:sz="4" w:space="0" w:color="auto"/>
              <w:right w:val="single" w:sz="4" w:space="0" w:color="auto"/>
            </w:tcBorders>
            <w:vAlign w:val="center"/>
          </w:tcPr>
          <w:p w14:paraId="14328812" w14:textId="77777777" w:rsidR="0063155D" w:rsidRPr="00AC67B6" w:rsidRDefault="0063155D" w:rsidP="009B4B05">
            <w:pPr>
              <w:autoSpaceDE w:val="0"/>
              <w:autoSpaceDN w:val="0"/>
              <w:jc w:val="right"/>
              <w:rPr>
                <w:szCs w:val="22"/>
              </w:rPr>
            </w:pPr>
            <w:r w:rsidRPr="00AC67B6">
              <w:rPr>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719AC8C4" w14:textId="77777777" w:rsidR="0063155D" w:rsidRPr="00AC67B6" w:rsidRDefault="0063155D" w:rsidP="009B4B05">
            <w:pPr>
              <w:autoSpaceDE w:val="0"/>
              <w:autoSpaceDN w:val="0"/>
              <w:jc w:val="right"/>
              <w:rPr>
                <w:i/>
                <w:szCs w:val="22"/>
              </w:rPr>
            </w:pPr>
            <w:r w:rsidRPr="00AC67B6">
              <w:rPr>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5A150A2D" w14:textId="77777777" w:rsidR="0063155D" w:rsidRPr="00AC67B6" w:rsidRDefault="0063155D" w:rsidP="009B4B05">
            <w:pPr>
              <w:autoSpaceDE w:val="0"/>
              <w:autoSpaceDN w:val="0"/>
              <w:jc w:val="center"/>
              <w:rPr>
                <w:szCs w:val="22"/>
              </w:rPr>
            </w:pPr>
            <w:r w:rsidRPr="00AC67B6">
              <w:rPr>
                <w:szCs w:val="22"/>
              </w:rPr>
              <w:t>(                                              )</w:t>
            </w:r>
          </w:p>
        </w:tc>
      </w:tr>
      <w:tr w:rsidR="0063155D" w:rsidRPr="0049232A" w14:paraId="77BF12FF" w14:textId="77777777" w:rsidTr="009B4B05">
        <w:trPr>
          <w:trHeight w:val="483"/>
        </w:trPr>
        <w:tc>
          <w:tcPr>
            <w:tcW w:w="6574" w:type="dxa"/>
            <w:gridSpan w:val="4"/>
            <w:tcBorders>
              <w:top w:val="single" w:sz="4" w:space="0" w:color="auto"/>
              <w:left w:val="nil"/>
              <w:bottom w:val="nil"/>
              <w:right w:val="single" w:sz="4" w:space="0" w:color="auto"/>
            </w:tcBorders>
          </w:tcPr>
          <w:p w14:paraId="1594737D" w14:textId="77777777" w:rsidR="0063155D" w:rsidRPr="00AC67B6" w:rsidRDefault="0063155D" w:rsidP="009B4B05">
            <w:pPr>
              <w:autoSpaceDE w:val="0"/>
              <w:autoSpaceDN w:val="0"/>
              <w:rPr>
                <w:szCs w:val="22"/>
              </w:rPr>
            </w:pPr>
          </w:p>
        </w:tc>
        <w:tc>
          <w:tcPr>
            <w:tcW w:w="2924" w:type="dxa"/>
            <w:gridSpan w:val="2"/>
            <w:tcBorders>
              <w:top w:val="single" w:sz="4" w:space="0" w:color="auto"/>
              <w:left w:val="single" w:sz="4" w:space="0" w:color="auto"/>
              <w:bottom w:val="single" w:sz="4" w:space="0" w:color="auto"/>
            </w:tcBorders>
            <w:vAlign w:val="center"/>
          </w:tcPr>
          <w:p w14:paraId="7B1F3848" w14:textId="77777777" w:rsidR="0063155D" w:rsidRPr="00AC67B6" w:rsidRDefault="0063155D" w:rsidP="009B4B05">
            <w:pPr>
              <w:autoSpaceDE w:val="0"/>
              <w:autoSpaceDN w:val="0"/>
              <w:jc w:val="center"/>
              <w:rPr>
                <w:szCs w:val="22"/>
              </w:rPr>
            </w:pPr>
            <w:r w:rsidRPr="00AC67B6">
              <w:rPr>
                <w:szCs w:val="22"/>
              </w:rPr>
              <w:t>Summa vārdiem</w:t>
            </w:r>
          </w:p>
        </w:tc>
      </w:tr>
    </w:tbl>
    <w:p w14:paraId="7848AFC1" w14:textId="77777777" w:rsidR="0063155D" w:rsidRPr="00AC67B6" w:rsidRDefault="0063155D" w:rsidP="0063155D">
      <w:pPr>
        <w:autoSpaceDE w:val="0"/>
        <w:autoSpaceDN w:val="0"/>
        <w:rPr>
          <w:szCs w:val="22"/>
        </w:rPr>
      </w:pPr>
    </w:p>
    <w:p w14:paraId="178B6757" w14:textId="77777777" w:rsidR="0063155D" w:rsidRPr="00AC67B6" w:rsidRDefault="0063155D" w:rsidP="0063155D">
      <w:pPr>
        <w:autoSpaceDE w:val="0"/>
        <w:autoSpaceDN w:val="0"/>
        <w:rPr>
          <w:szCs w:val="22"/>
        </w:rPr>
      </w:pPr>
      <w:r w:rsidRPr="00AC67B6">
        <w:rPr>
          <w:szCs w:val="22"/>
        </w:rPr>
        <w:t>Apstiprinu, ka Kultūras ministrijas piešķirtais valsts budžeta finansējums</w:t>
      </w:r>
      <w:r w:rsidRPr="00AC67B6">
        <w:rPr>
          <w:b/>
          <w:bCs/>
          <w:szCs w:val="22"/>
        </w:rPr>
        <w:t xml:space="preserve"> </w:t>
      </w:r>
      <w:r w:rsidRPr="00AC67B6">
        <w:rPr>
          <w:szCs w:val="22"/>
        </w:rPr>
        <w:t>izlietots atbilstoši Latvijas Republikas normatīvajiem aktiem un līgumā paredzētajiem mērķiem, kā arī finanšu dokumentācija tiks saglabāta 5 (piecus) gadus no šīs atskaites iesniegšanas Kultūras ministrijā.</w:t>
      </w:r>
    </w:p>
    <w:p w14:paraId="5A08418E" w14:textId="77777777" w:rsidR="0063155D" w:rsidRPr="00AC67B6" w:rsidRDefault="0063155D" w:rsidP="0063155D">
      <w:pPr>
        <w:autoSpaceDE w:val="0"/>
        <w:autoSpaceDN w:val="0"/>
        <w:rPr>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63155D" w:rsidRPr="0049232A" w14:paraId="5E4FF0F3" w14:textId="77777777" w:rsidTr="009B4B05">
        <w:trPr>
          <w:trHeight w:val="555"/>
        </w:trPr>
        <w:tc>
          <w:tcPr>
            <w:tcW w:w="5083" w:type="dxa"/>
            <w:gridSpan w:val="5"/>
            <w:shd w:val="clear" w:color="auto" w:fill="F2F2F2"/>
          </w:tcPr>
          <w:p w14:paraId="09C7D355" w14:textId="77777777" w:rsidR="0063155D" w:rsidRPr="00AC67B6" w:rsidRDefault="0063155D" w:rsidP="009B4B05">
            <w:pPr>
              <w:autoSpaceDE w:val="0"/>
              <w:autoSpaceDN w:val="0"/>
              <w:rPr>
                <w:szCs w:val="22"/>
              </w:rPr>
            </w:pPr>
          </w:p>
        </w:tc>
        <w:tc>
          <w:tcPr>
            <w:tcW w:w="4392" w:type="dxa"/>
            <w:gridSpan w:val="3"/>
            <w:shd w:val="clear" w:color="auto" w:fill="F2F2F2"/>
          </w:tcPr>
          <w:p w14:paraId="52032930" w14:textId="77777777" w:rsidR="0063155D" w:rsidRPr="00AC67B6" w:rsidRDefault="0063155D" w:rsidP="009B4B05">
            <w:pPr>
              <w:autoSpaceDE w:val="0"/>
              <w:autoSpaceDN w:val="0"/>
              <w:rPr>
                <w:szCs w:val="22"/>
              </w:rPr>
            </w:pPr>
          </w:p>
        </w:tc>
      </w:tr>
      <w:tr w:rsidR="0063155D" w:rsidRPr="0049232A" w14:paraId="1DA836D0" w14:textId="77777777" w:rsidTr="009B4B0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3BDB844D" w14:textId="77777777" w:rsidR="0063155D" w:rsidRPr="00AC67B6" w:rsidRDefault="0063155D" w:rsidP="009B4B05">
            <w:pPr>
              <w:autoSpaceDE w:val="0"/>
              <w:autoSpaceDN w:val="0"/>
              <w:jc w:val="center"/>
              <w:rPr>
                <w:szCs w:val="22"/>
              </w:rPr>
            </w:pPr>
            <w:r w:rsidRPr="00AC67B6">
              <w:rPr>
                <w:szCs w:val="22"/>
              </w:rPr>
              <w:t>(finansējuma saņēmēja vadītāja paraksts)</w:t>
            </w:r>
          </w:p>
        </w:tc>
        <w:tc>
          <w:tcPr>
            <w:tcW w:w="4392" w:type="dxa"/>
            <w:gridSpan w:val="3"/>
            <w:tcBorders>
              <w:top w:val="single" w:sz="4" w:space="0" w:color="auto"/>
              <w:left w:val="nil"/>
              <w:bottom w:val="single" w:sz="4" w:space="0" w:color="auto"/>
              <w:right w:val="nil"/>
            </w:tcBorders>
          </w:tcPr>
          <w:p w14:paraId="6F6F58A2" w14:textId="77777777" w:rsidR="0063155D" w:rsidRPr="00AC67B6" w:rsidRDefault="0063155D" w:rsidP="009B4B05">
            <w:pPr>
              <w:autoSpaceDE w:val="0"/>
              <w:autoSpaceDN w:val="0"/>
              <w:jc w:val="center"/>
              <w:rPr>
                <w:szCs w:val="22"/>
              </w:rPr>
            </w:pPr>
            <w:r w:rsidRPr="00AC67B6">
              <w:rPr>
                <w:szCs w:val="22"/>
              </w:rPr>
              <w:t>(vārds, uzvārds)</w:t>
            </w:r>
          </w:p>
        </w:tc>
      </w:tr>
      <w:tr w:rsidR="0063155D" w:rsidRPr="0049232A" w14:paraId="7FBF5A75" w14:textId="77777777" w:rsidTr="009B4B0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594B9C0F" w14:textId="77777777" w:rsidR="0063155D" w:rsidRPr="00AC67B6" w:rsidRDefault="0063155D" w:rsidP="009B4B05">
            <w:pPr>
              <w:autoSpaceDE w:val="0"/>
              <w:autoSpaceDN w:val="0"/>
              <w:rPr>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4AEC4C4" w14:textId="77777777" w:rsidR="0063155D" w:rsidRPr="00AC67B6" w:rsidRDefault="0063155D" w:rsidP="009B4B05">
            <w:pPr>
              <w:autoSpaceDE w:val="0"/>
              <w:autoSpaceDN w:val="0"/>
              <w:rPr>
                <w:szCs w:val="22"/>
              </w:rPr>
            </w:pPr>
          </w:p>
        </w:tc>
      </w:tr>
      <w:tr w:rsidR="0063155D" w:rsidRPr="0049232A" w14:paraId="14440259" w14:textId="77777777" w:rsidTr="009B4B0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6AFE30BD" w14:textId="77777777" w:rsidR="0063155D" w:rsidRPr="00AC67B6" w:rsidRDefault="0063155D" w:rsidP="009B4B05">
            <w:pPr>
              <w:autoSpaceDE w:val="0"/>
              <w:autoSpaceDN w:val="0"/>
              <w:jc w:val="center"/>
              <w:rPr>
                <w:szCs w:val="22"/>
              </w:rPr>
            </w:pPr>
            <w:r w:rsidRPr="00AC67B6">
              <w:rPr>
                <w:szCs w:val="22"/>
              </w:rPr>
              <w:t>(finansējuma saņēmēja galvenā grāmatveža paraksts)</w:t>
            </w:r>
          </w:p>
        </w:tc>
        <w:tc>
          <w:tcPr>
            <w:tcW w:w="4392" w:type="dxa"/>
            <w:gridSpan w:val="3"/>
            <w:tcBorders>
              <w:top w:val="nil"/>
              <w:left w:val="nil"/>
              <w:bottom w:val="single" w:sz="4" w:space="0" w:color="auto"/>
              <w:right w:val="nil"/>
            </w:tcBorders>
          </w:tcPr>
          <w:p w14:paraId="34A0B4C7" w14:textId="77777777" w:rsidR="0063155D" w:rsidRPr="00AC67B6" w:rsidRDefault="0063155D" w:rsidP="009B4B05">
            <w:pPr>
              <w:autoSpaceDE w:val="0"/>
              <w:autoSpaceDN w:val="0"/>
              <w:jc w:val="center"/>
              <w:rPr>
                <w:szCs w:val="22"/>
              </w:rPr>
            </w:pPr>
            <w:r w:rsidRPr="00AC67B6">
              <w:rPr>
                <w:szCs w:val="22"/>
              </w:rPr>
              <w:t>(vārds, uzvārds)</w:t>
            </w:r>
          </w:p>
        </w:tc>
      </w:tr>
      <w:tr w:rsidR="0063155D" w:rsidRPr="0049232A" w14:paraId="02821E3D" w14:textId="77777777" w:rsidTr="009B4B0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01AD1D3" w14:textId="77777777" w:rsidR="0063155D" w:rsidRPr="00AC67B6" w:rsidRDefault="0063155D" w:rsidP="009B4B05">
            <w:pPr>
              <w:autoSpaceDE w:val="0"/>
              <w:autoSpaceDN w:val="0"/>
              <w:jc w:val="center"/>
              <w:rPr>
                <w:szCs w:val="22"/>
              </w:rPr>
            </w:pPr>
            <w:r w:rsidRPr="00AC67B6">
              <w:rPr>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FF035AF" w14:textId="77777777" w:rsidR="0063155D" w:rsidRPr="00AC67B6" w:rsidRDefault="0063155D" w:rsidP="009B4B05">
            <w:pPr>
              <w:autoSpaceDE w:val="0"/>
              <w:autoSpaceDN w:val="0"/>
              <w:jc w:val="center"/>
              <w:rPr>
                <w:szCs w:val="22"/>
              </w:rPr>
            </w:pPr>
            <w:r w:rsidRPr="00AC67B6">
              <w:rPr>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6D4876F4" w14:textId="77777777" w:rsidR="0063155D" w:rsidRPr="00AC67B6" w:rsidRDefault="0063155D" w:rsidP="009B4B05">
            <w:pPr>
              <w:autoSpaceDE w:val="0"/>
              <w:autoSpaceDN w:val="0"/>
              <w:jc w:val="center"/>
              <w:rPr>
                <w:szCs w:val="22"/>
              </w:rPr>
            </w:pPr>
            <w:r w:rsidRPr="00AC67B6">
              <w:rPr>
                <w:szCs w:val="22"/>
              </w:rPr>
              <w:t>Gads</w:t>
            </w:r>
          </w:p>
        </w:tc>
        <w:tc>
          <w:tcPr>
            <w:tcW w:w="1109" w:type="dxa"/>
            <w:gridSpan w:val="2"/>
            <w:vMerge w:val="restart"/>
            <w:tcBorders>
              <w:left w:val="single" w:sz="4" w:space="0" w:color="auto"/>
              <w:right w:val="single" w:sz="4" w:space="0" w:color="auto"/>
            </w:tcBorders>
          </w:tcPr>
          <w:p w14:paraId="10085C90" w14:textId="77777777" w:rsidR="0063155D" w:rsidRPr="00AC67B6" w:rsidRDefault="0063155D" w:rsidP="009B4B05">
            <w:pPr>
              <w:autoSpaceDE w:val="0"/>
              <w:autoSpaceDN w:val="0"/>
              <w:rPr>
                <w:szCs w:val="22"/>
              </w:rPr>
            </w:pPr>
          </w:p>
        </w:tc>
        <w:tc>
          <w:tcPr>
            <w:tcW w:w="2457" w:type="dxa"/>
            <w:tcBorders>
              <w:left w:val="single" w:sz="4" w:space="0" w:color="auto"/>
              <w:bottom w:val="single" w:sz="4" w:space="0" w:color="auto"/>
              <w:right w:val="single" w:sz="4" w:space="0" w:color="auto"/>
            </w:tcBorders>
            <w:shd w:val="clear" w:color="auto" w:fill="FFFFFF"/>
            <w:vAlign w:val="center"/>
          </w:tcPr>
          <w:p w14:paraId="2BD3C5C6" w14:textId="77777777" w:rsidR="0063155D" w:rsidRPr="00AC67B6" w:rsidRDefault="0063155D" w:rsidP="009B4B05">
            <w:pPr>
              <w:autoSpaceDE w:val="0"/>
              <w:autoSpaceDN w:val="0"/>
              <w:ind w:left="-105"/>
              <w:jc w:val="center"/>
              <w:rPr>
                <w:szCs w:val="22"/>
              </w:rPr>
            </w:pPr>
            <w:r w:rsidRPr="00AC67B6">
              <w:rPr>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7656FF03" w14:textId="77777777" w:rsidR="0063155D" w:rsidRPr="00AC67B6" w:rsidRDefault="0063155D" w:rsidP="009B4B05">
            <w:pPr>
              <w:autoSpaceDE w:val="0"/>
              <w:autoSpaceDN w:val="0"/>
              <w:rPr>
                <w:szCs w:val="22"/>
              </w:rPr>
            </w:pPr>
            <w:r w:rsidRPr="00AC67B6">
              <w:rPr>
                <w:szCs w:val="22"/>
              </w:rPr>
              <w:t>z.v.</w:t>
            </w:r>
          </w:p>
        </w:tc>
      </w:tr>
      <w:tr w:rsidR="0063155D" w:rsidRPr="0049232A" w14:paraId="5E71C6D7" w14:textId="77777777" w:rsidTr="009B4B0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4CEBF49" w14:textId="77777777" w:rsidR="0063155D" w:rsidRPr="00AC67B6" w:rsidRDefault="0063155D" w:rsidP="009B4B05">
            <w:pPr>
              <w:autoSpaceDE w:val="0"/>
              <w:autoSpaceDN w:val="0"/>
              <w:rPr>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A8D250C" w14:textId="77777777" w:rsidR="0063155D" w:rsidRPr="00AC67B6" w:rsidRDefault="0063155D" w:rsidP="009B4B05">
            <w:pPr>
              <w:autoSpaceDE w:val="0"/>
              <w:autoSpaceDN w:val="0"/>
              <w:rPr>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3D2F974" w14:textId="77777777" w:rsidR="0063155D" w:rsidRPr="00AC67B6" w:rsidRDefault="0063155D" w:rsidP="009B4B05">
            <w:pPr>
              <w:autoSpaceDE w:val="0"/>
              <w:autoSpaceDN w:val="0"/>
              <w:rPr>
                <w:szCs w:val="22"/>
              </w:rPr>
            </w:pPr>
          </w:p>
        </w:tc>
        <w:tc>
          <w:tcPr>
            <w:tcW w:w="1109" w:type="dxa"/>
            <w:gridSpan w:val="2"/>
            <w:vMerge/>
            <w:tcBorders>
              <w:left w:val="single" w:sz="4" w:space="0" w:color="auto"/>
              <w:right w:val="single" w:sz="4" w:space="0" w:color="auto"/>
            </w:tcBorders>
          </w:tcPr>
          <w:p w14:paraId="3FB8A48B" w14:textId="77777777" w:rsidR="0063155D" w:rsidRPr="00AC67B6" w:rsidRDefault="0063155D" w:rsidP="009B4B05">
            <w:pPr>
              <w:autoSpaceDE w:val="0"/>
              <w:autoSpaceDN w:val="0"/>
              <w:rPr>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98D3453" w14:textId="77777777" w:rsidR="0063155D" w:rsidRPr="00AC67B6" w:rsidRDefault="0063155D" w:rsidP="009B4B05">
            <w:pPr>
              <w:autoSpaceDE w:val="0"/>
              <w:autoSpaceDN w:val="0"/>
              <w:ind w:left="-105"/>
              <w:jc w:val="center"/>
              <w:rPr>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91D271A" w14:textId="77777777" w:rsidR="0063155D" w:rsidRPr="00AC67B6" w:rsidRDefault="0063155D" w:rsidP="009B4B05">
            <w:pPr>
              <w:autoSpaceDE w:val="0"/>
              <w:autoSpaceDN w:val="0"/>
              <w:rPr>
                <w:szCs w:val="22"/>
              </w:rPr>
            </w:pPr>
          </w:p>
        </w:tc>
      </w:tr>
    </w:tbl>
    <w:p w14:paraId="4DE6215D" w14:textId="77777777" w:rsidR="0063155D" w:rsidRPr="00AC67B6" w:rsidRDefault="0063155D" w:rsidP="0063155D">
      <w:pPr>
        <w:autoSpaceDE w:val="0"/>
        <w:autoSpaceDN w:val="0"/>
        <w:rPr>
          <w:rFonts w:ascii="Calibri" w:hAnsi="Calibri"/>
          <w:szCs w:val="22"/>
        </w:rPr>
      </w:pPr>
    </w:p>
    <w:p w14:paraId="109ABEE9" w14:textId="77777777" w:rsidR="0063155D" w:rsidRPr="00AC67B6" w:rsidRDefault="0063155D" w:rsidP="0063155D">
      <w:pPr>
        <w:rPr>
          <w:szCs w:val="22"/>
        </w:rPr>
      </w:pPr>
    </w:p>
    <w:p w14:paraId="1B9AA71F" w14:textId="77777777" w:rsidR="0063155D" w:rsidRPr="00AC67B6" w:rsidRDefault="0063155D" w:rsidP="0063155D">
      <w:pPr>
        <w:rPr>
          <w:szCs w:val="22"/>
        </w:rPr>
      </w:pPr>
    </w:p>
    <w:p w14:paraId="14E373C8" w14:textId="77777777" w:rsidR="0063155D" w:rsidRPr="00AC67B6" w:rsidRDefault="0063155D" w:rsidP="00F65097">
      <w:pPr>
        <w:widowControl/>
        <w:adjustRightInd/>
        <w:textAlignment w:val="auto"/>
        <w:rPr>
          <w:rFonts w:eastAsia="Times New Roman"/>
          <w:szCs w:val="22"/>
        </w:rPr>
      </w:pPr>
    </w:p>
    <w:sectPr w:rsidR="0063155D" w:rsidRPr="00AC67B6" w:rsidSect="00F73DAB">
      <w:headerReference w:type="default" r:id="rId14"/>
      <w:head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3B2B" w14:textId="77777777" w:rsidR="006B603B" w:rsidRDefault="006B603B" w:rsidP="00557570">
      <w:r>
        <w:separator/>
      </w:r>
    </w:p>
  </w:endnote>
  <w:endnote w:type="continuationSeparator" w:id="0">
    <w:p w14:paraId="4CCBEF70" w14:textId="77777777" w:rsidR="006B603B" w:rsidRDefault="006B603B"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B0F1" w14:textId="77777777" w:rsidR="006B603B" w:rsidRDefault="006B603B" w:rsidP="00557570">
      <w:r>
        <w:separator/>
      </w:r>
    </w:p>
  </w:footnote>
  <w:footnote w:type="continuationSeparator" w:id="0">
    <w:p w14:paraId="4E5B79AA" w14:textId="77777777" w:rsidR="006B603B" w:rsidRDefault="006B603B"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 w:val="24"/>
      </w:rPr>
    </w:sdtEndPr>
    <w:sdtContent>
      <w:p w14:paraId="16B452D3" w14:textId="77777777" w:rsidR="00AC67B6" w:rsidRPr="00AC67B6" w:rsidRDefault="00AC67B6">
        <w:pPr>
          <w:pStyle w:val="Header"/>
          <w:jc w:val="center"/>
          <w:rPr>
            <w:sz w:val="24"/>
          </w:rPr>
        </w:pPr>
        <w:r w:rsidRPr="00AC67B6">
          <w:rPr>
            <w:sz w:val="24"/>
          </w:rPr>
          <w:fldChar w:fldCharType="begin"/>
        </w:r>
        <w:r w:rsidRPr="00AC67B6">
          <w:rPr>
            <w:sz w:val="24"/>
          </w:rPr>
          <w:instrText xml:space="preserve"> PAGE   \* MERGEFORMAT </w:instrText>
        </w:r>
        <w:r w:rsidRPr="00AC67B6">
          <w:rPr>
            <w:sz w:val="24"/>
          </w:rPr>
          <w:fldChar w:fldCharType="separate"/>
        </w:r>
        <w:r w:rsidRPr="00AC67B6">
          <w:rPr>
            <w:noProof/>
            <w:sz w:val="24"/>
          </w:rPr>
          <w:t>5</w:t>
        </w:r>
        <w:r w:rsidRPr="00AC67B6">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62F8" w14:textId="77777777" w:rsidR="00AC67B6" w:rsidRPr="008456D8" w:rsidRDefault="00AC67B6" w:rsidP="00EE4A86">
    <w:pPr>
      <w:pStyle w:val="Header"/>
      <w:tabs>
        <w:tab w:val="clear" w:pos="4153"/>
        <w:tab w:val="clear" w:pos="8306"/>
      </w:tabs>
      <w:jc w:val="right"/>
      <w:rPr>
        <w:szCs w:val="22"/>
      </w:rPr>
    </w:pPr>
    <w:r w:rsidRPr="008456D8">
      <w:rPr>
        <w:szCs w:val="22"/>
      </w:rPr>
      <w:t>Kultūras ministrijas līguma reģistrācijas Nr.</w:t>
    </w:r>
    <w:bookmarkStart w:id="7" w:name="docN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0943"/>
    <w:multiLevelType w:val="multilevel"/>
    <w:tmpl w:val="C64040AE"/>
    <w:lvl w:ilvl="0">
      <w:start w:val="1"/>
      <w:numFmt w:val="decimal"/>
      <w:lvlText w:val="%1."/>
      <w:lvlJc w:val="left"/>
      <w:pPr>
        <w:ind w:left="502"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430" w:hanging="720"/>
      </w:pPr>
      <w:rPr>
        <w:rFonts w:hint="default"/>
        <w:b w:val="0"/>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 w15:restartNumberingAfterBreak="0">
    <w:nsid w:val="16FC02D1"/>
    <w:multiLevelType w:val="multilevel"/>
    <w:tmpl w:val="89585C10"/>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F181E0B"/>
    <w:multiLevelType w:val="multilevel"/>
    <w:tmpl w:val="902ED6BA"/>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7" w15:restartNumberingAfterBreak="0">
    <w:nsid w:val="2A4546E3"/>
    <w:multiLevelType w:val="multilevel"/>
    <w:tmpl w:val="5BEC0264"/>
    <w:lvl w:ilvl="0">
      <w:start w:val="1"/>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10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2ECD253C"/>
    <w:multiLevelType w:val="multilevel"/>
    <w:tmpl w:val="F686F6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B0518C"/>
    <w:multiLevelType w:val="hybridMultilevel"/>
    <w:tmpl w:val="0EB8109A"/>
    <w:lvl w:ilvl="0" w:tplc="9D96EB1C">
      <w:start w:val="1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9E55151"/>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2" w15:restartNumberingAfterBreak="0">
    <w:nsid w:val="3F05593F"/>
    <w:multiLevelType w:val="hybridMultilevel"/>
    <w:tmpl w:val="554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526D6"/>
    <w:multiLevelType w:val="multilevel"/>
    <w:tmpl w:val="3A7892A4"/>
    <w:lvl w:ilvl="0">
      <w:start w:val="1"/>
      <w:numFmt w:val="decimal"/>
      <w:lvlText w:val="%1."/>
      <w:lvlJc w:val="left"/>
      <w:pPr>
        <w:ind w:left="360" w:hanging="360"/>
      </w:pPr>
      <w:rPr>
        <w:rFonts w:eastAsia="Arial Unicode MS" w:hint="default"/>
      </w:rPr>
    </w:lvl>
    <w:lvl w:ilvl="1">
      <w:start w:val="1"/>
      <w:numFmt w:val="decimal"/>
      <w:lvlText w:val="%1.%2."/>
      <w:lvlJc w:val="left"/>
      <w:pPr>
        <w:ind w:left="644" w:hanging="360"/>
      </w:pPr>
      <w:rPr>
        <w:rFonts w:eastAsia="Arial Unicode MS" w:hint="default"/>
        <w:b w:val="0"/>
      </w:rPr>
    </w:lvl>
    <w:lvl w:ilvl="2">
      <w:start w:val="1"/>
      <w:numFmt w:val="decimal"/>
      <w:lvlText w:val="%1.%2.%3."/>
      <w:lvlJc w:val="left"/>
      <w:pPr>
        <w:ind w:left="1288" w:hanging="720"/>
      </w:pPr>
      <w:rPr>
        <w:rFonts w:eastAsia="Arial Unicode MS" w:hint="default"/>
        <w:b w:val="0"/>
      </w:rPr>
    </w:lvl>
    <w:lvl w:ilvl="3">
      <w:start w:val="1"/>
      <w:numFmt w:val="decimal"/>
      <w:lvlText w:val="%1.%2.%3.%4."/>
      <w:lvlJc w:val="left"/>
      <w:pPr>
        <w:ind w:left="1572" w:hanging="720"/>
      </w:pPr>
      <w:rPr>
        <w:rFonts w:eastAsia="Arial Unicode MS" w:hint="default"/>
      </w:rPr>
    </w:lvl>
    <w:lvl w:ilvl="4">
      <w:start w:val="1"/>
      <w:numFmt w:val="decimal"/>
      <w:lvlText w:val="%1.%2.%3.%4.%5."/>
      <w:lvlJc w:val="left"/>
      <w:pPr>
        <w:ind w:left="2216" w:hanging="1080"/>
      </w:pPr>
      <w:rPr>
        <w:rFonts w:eastAsia="Arial Unicode MS" w:hint="default"/>
      </w:rPr>
    </w:lvl>
    <w:lvl w:ilvl="5">
      <w:start w:val="1"/>
      <w:numFmt w:val="decimal"/>
      <w:lvlText w:val="%1.%2.%3.%4.%5.%6."/>
      <w:lvlJc w:val="left"/>
      <w:pPr>
        <w:ind w:left="2500" w:hanging="1080"/>
      </w:pPr>
      <w:rPr>
        <w:rFonts w:eastAsia="Arial Unicode MS" w:hint="default"/>
      </w:rPr>
    </w:lvl>
    <w:lvl w:ilvl="6">
      <w:start w:val="1"/>
      <w:numFmt w:val="decimal"/>
      <w:lvlText w:val="%1.%2.%3.%4.%5.%6.%7."/>
      <w:lvlJc w:val="left"/>
      <w:pPr>
        <w:ind w:left="3144" w:hanging="1440"/>
      </w:pPr>
      <w:rPr>
        <w:rFonts w:eastAsia="Arial Unicode MS" w:hint="default"/>
      </w:rPr>
    </w:lvl>
    <w:lvl w:ilvl="7">
      <w:start w:val="1"/>
      <w:numFmt w:val="decimal"/>
      <w:lvlText w:val="%1.%2.%3.%4.%5.%6.%7.%8."/>
      <w:lvlJc w:val="left"/>
      <w:pPr>
        <w:ind w:left="3428" w:hanging="1440"/>
      </w:pPr>
      <w:rPr>
        <w:rFonts w:eastAsia="Arial Unicode MS" w:hint="default"/>
      </w:rPr>
    </w:lvl>
    <w:lvl w:ilvl="8">
      <w:start w:val="1"/>
      <w:numFmt w:val="decimal"/>
      <w:lvlText w:val="%1.%2.%3.%4.%5.%6.%7.%8.%9."/>
      <w:lvlJc w:val="left"/>
      <w:pPr>
        <w:ind w:left="4072" w:hanging="1800"/>
      </w:pPr>
      <w:rPr>
        <w:rFonts w:eastAsia="Arial Unicode MS" w:hint="default"/>
      </w:rPr>
    </w:lvl>
  </w:abstractNum>
  <w:abstractNum w:abstractNumId="14" w15:restartNumberingAfterBreak="0">
    <w:nsid w:val="402E721B"/>
    <w:multiLevelType w:val="multilevel"/>
    <w:tmpl w:val="8734550A"/>
    <w:lvl w:ilvl="0">
      <w:start w:val="11"/>
      <w:numFmt w:val="decimal"/>
      <w:lvlText w:val="%1"/>
      <w:lvlJc w:val="left"/>
      <w:pPr>
        <w:ind w:left="375" w:hanging="375"/>
      </w:pPr>
      <w:rPr>
        <w:rFonts w:eastAsia="Calibri" w:hint="default"/>
      </w:rPr>
    </w:lvl>
    <w:lvl w:ilvl="1">
      <w:start w:val="1"/>
      <w:numFmt w:val="decimal"/>
      <w:lvlText w:val="%1.%2"/>
      <w:lvlJc w:val="left"/>
      <w:pPr>
        <w:ind w:left="659" w:hanging="375"/>
      </w:pPr>
      <w:rPr>
        <w:rFonts w:eastAsia="Calibri" w:hint="default"/>
      </w:rPr>
    </w:lvl>
    <w:lvl w:ilvl="2">
      <w:start w:val="1"/>
      <w:numFmt w:val="decimal"/>
      <w:lvlText w:val="%1.%2.%3"/>
      <w:lvlJc w:val="left"/>
      <w:pPr>
        <w:ind w:left="1288" w:hanging="720"/>
      </w:pPr>
      <w:rPr>
        <w:rFonts w:eastAsia="Calibri" w:hint="default"/>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3712" w:hanging="1440"/>
      </w:pPr>
      <w:rPr>
        <w:rFonts w:eastAsia="Calibri" w:hint="default"/>
      </w:rPr>
    </w:lvl>
  </w:abstractNum>
  <w:abstractNum w:abstractNumId="15"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A329F4"/>
    <w:multiLevelType w:val="multilevel"/>
    <w:tmpl w:val="5CBC0BFE"/>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2B940D8"/>
    <w:multiLevelType w:val="multilevel"/>
    <w:tmpl w:val="DE22407E"/>
    <w:lvl w:ilvl="0">
      <w:start w:val="11"/>
      <w:numFmt w:val="decimal"/>
      <w:lvlText w:val="%1"/>
      <w:lvlJc w:val="left"/>
      <w:pPr>
        <w:ind w:left="375" w:hanging="375"/>
      </w:pPr>
      <w:rPr>
        <w:rFonts w:eastAsia="Calibri" w:hint="default"/>
      </w:rPr>
    </w:lvl>
    <w:lvl w:ilvl="1">
      <w:start w:val="1"/>
      <w:numFmt w:val="decimal"/>
      <w:lvlText w:val="%1.%2"/>
      <w:lvlJc w:val="left"/>
      <w:pPr>
        <w:ind w:left="1092" w:hanging="375"/>
      </w:pPr>
      <w:rPr>
        <w:rFonts w:eastAsia="Calibri" w:hint="default"/>
      </w:rPr>
    </w:lvl>
    <w:lvl w:ilvl="2">
      <w:start w:val="1"/>
      <w:numFmt w:val="decimal"/>
      <w:lvlText w:val="%1.%2.%3"/>
      <w:lvlJc w:val="left"/>
      <w:pPr>
        <w:ind w:left="2154" w:hanging="720"/>
      </w:pPr>
      <w:rPr>
        <w:rFonts w:eastAsia="Calibri" w:hint="default"/>
      </w:rPr>
    </w:lvl>
    <w:lvl w:ilvl="3">
      <w:start w:val="1"/>
      <w:numFmt w:val="decimal"/>
      <w:lvlText w:val="%1.%2.%3.%4"/>
      <w:lvlJc w:val="left"/>
      <w:pPr>
        <w:ind w:left="2871" w:hanging="720"/>
      </w:pPr>
      <w:rPr>
        <w:rFonts w:eastAsia="Calibri" w:hint="default"/>
      </w:rPr>
    </w:lvl>
    <w:lvl w:ilvl="4">
      <w:start w:val="1"/>
      <w:numFmt w:val="decimal"/>
      <w:lvlText w:val="%1.%2.%3.%4.%5"/>
      <w:lvlJc w:val="left"/>
      <w:pPr>
        <w:ind w:left="3948" w:hanging="1080"/>
      </w:pPr>
      <w:rPr>
        <w:rFonts w:eastAsia="Calibri" w:hint="default"/>
      </w:rPr>
    </w:lvl>
    <w:lvl w:ilvl="5">
      <w:start w:val="1"/>
      <w:numFmt w:val="decimal"/>
      <w:lvlText w:val="%1.%2.%3.%4.%5.%6"/>
      <w:lvlJc w:val="left"/>
      <w:pPr>
        <w:ind w:left="4665" w:hanging="1080"/>
      </w:pPr>
      <w:rPr>
        <w:rFonts w:eastAsia="Calibri" w:hint="default"/>
      </w:rPr>
    </w:lvl>
    <w:lvl w:ilvl="6">
      <w:start w:val="1"/>
      <w:numFmt w:val="decimal"/>
      <w:lvlText w:val="%1.%2.%3.%4.%5.%6.%7"/>
      <w:lvlJc w:val="left"/>
      <w:pPr>
        <w:ind w:left="5742" w:hanging="1440"/>
      </w:pPr>
      <w:rPr>
        <w:rFonts w:eastAsia="Calibri" w:hint="default"/>
      </w:rPr>
    </w:lvl>
    <w:lvl w:ilvl="7">
      <w:start w:val="1"/>
      <w:numFmt w:val="decimal"/>
      <w:lvlText w:val="%1.%2.%3.%4.%5.%6.%7.%8"/>
      <w:lvlJc w:val="left"/>
      <w:pPr>
        <w:ind w:left="6459" w:hanging="1440"/>
      </w:pPr>
      <w:rPr>
        <w:rFonts w:eastAsia="Calibri" w:hint="default"/>
      </w:rPr>
    </w:lvl>
    <w:lvl w:ilvl="8">
      <w:start w:val="1"/>
      <w:numFmt w:val="decimal"/>
      <w:lvlText w:val="%1.%2.%3.%4.%5.%6.%7.%8.%9"/>
      <w:lvlJc w:val="left"/>
      <w:pPr>
        <w:ind w:left="7176" w:hanging="1440"/>
      </w:pPr>
      <w:rPr>
        <w:rFonts w:eastAsia="Calibri" w:hint="default"/>
      </w:rPr>
    </w:lvl>
  </w:abstractNum>
  <w:abstractNum w:abstractNumId="18" w15:restartNumberingAfterBreak="0">
    <w:nsid w:val="534714F7"/>
    <w:multiLevelType w:val="multilevel"/>
    <w:tmpl w:val="092400D2"/>
    <w:lvl w:ilvl="0">
      <w:start w:val="1"/>
      <w:numFmt w:val="decimal"/>
      <w:lvlText w:val="%1."/>
      <w:lvlJc w:val="left"/>
      <w:pPr>
        <w:ind w:left="3196" w:hanging="360"/>
      </w:pPr>
    </w:lvl>
    <w:lvl w:ilvl="1">
      <w:start w:val="3"/>
      <w:numFmt w:val="decimal"/>
      <w:isLgl/>
      <w:lvlText w:val="%1.%2."/>
      <w:lvlJc w:val="left"/>
      <w:pPr>
        <w:ind w:left="3376" w:hanging="540"/>
      </w:pPr>
      <w:rPr>
        <w:rFonts w:hint="default"/>
      </w:rPr>
    </w:lvl>
    <w:lvl w:ilvl="2">
      <w:start w:val="3"/>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9" w15:restartNumberingAfterBreak="0">
    <w:nsid w:val="53AC33CE"/>
    <w:multiLevelType w:val="multilevel"/>
    <w:tmpl w:val="2886E72E"/>
    <w:lvl w:ilvl="0">
      <w:start w:val="7"/>
      <w:numFmt w:val="decimal"/>
      <w:lvlText w:val="%1."/>
      <w:lvlJc w:val="left"/>
      <w:pPr>
        <w:ind w:left="360" w:hanging="360"/>
      </w:pPr>
      <w:rPr>
        <w:rFonts w:eastAsia="Calibri" w:hint="default"/>
      </w:rPr>
    </w:lvl>
    <w:lvl w:ilvl="1">
      <w:start w:val="1"/>
      <w:numFmt w:val="decimal"/>
      <w:lvlText w:val="%1.%2."/>
      <w:lvlJc w:val="left"/>
      <w:pPr>
        <w:ind w:left="1086" w:hanging="360"/>
      </w:pPr>
      <w:rPr>
        <w:rFonts w:eastAsia="Calibri" w:hint="default"/>
      </w:rPr>
    </w:lvl>
    <w:lvl w:ilvl="2">
      <w:start w:val="1"/>
      <w:numFmt w:val="decimal"/>
      <w:lvlText w:val="%1.%2.%3."/>
      <w:lvlJc w:val="left"/>
      <w:pPr>
        <w:ind w:left="2172" w:hanging="720"/>
      </w:pPr>
      <w:rPr>
        <w:rFonts w:eastAsia="Calibri" w:hint="default"/>
      </w:rPr>
    </w:lvl>
    <w:lvl w:ilvl="3">
      <w:start w:val="1"/>
      <w:numFmt w:val="decimal"/>
      <w:lvlText w:val="%1.%2.%3.%4."/>
      <w:lvlJc w:val="left"/>
      <w:pPr>
        <w:ind w:left="2898" w:hanging="720"/>
      </w:pPr>
      <w:rPr>
        <w:rFonts w:eastAsia="Calibri" w:hint="default"/>
      </w:rPr>
    </w:lvl>
    <w:lvl w:ilvl="4">
      <w:start w:val="1"/>
      <w:numFmt w:val="decimal"/>
      <w:lvlText w:val="%1.%2.%3.%4.%5."/>
      <w:lvlJc w:val="left"/>
      <w:pPr>
        <w:ind w:left="3984" w:hanging="1080"/>
      </w:pPr>
      <w:rPr>
        <w:rFonts w:eastAsia="Calibri" w:hint="default"/>
      </w:rPr>
    </w:lvl>
    <w:lvl w:ilvl="5">
      <w:start w:val="1"/>
      <w:numFmt w:val="decimal"/>
      <w:lvlText w:val="%1.%2.%3.%4.%5.%6."/>
      <w:lvlJc w:val="left"/>
      <w:pPr>
        <w:ind w:left="4710" w:hanging="1080"/>
      </w:pPr>
      <w:rPr>
        <w:rFonts w:eastAsia="Calibri" w:hint="default"/>
      </w:rPr>
    </w:lvl>
    <w:lvl w:ilvl="6">
      <w:start w:val="1"/>
      <w:numFmt w:val="decimal"/>
      <w:lvlText w:val="%1.%2.%3.%4.%5.%6.%7."/>
      <w:lvlJc w:val="left"/>
      <w:pPr>
        <w:ind w:left="5796" w:hanging="1440"/>
      </w:pPr>
      <w:rPr>
        <w:rFonts w:eastAsia="Calibri" w:hint="default"/>
      </w:rPr>
    </w:lvl>
    <w:lvl w:ilvl="7">
      <w:start w:val="1"/>
      <w:numFmt w:val="decimal"/>
      <w:lvlText w:val="%1.%2.%3.%4.%5.%6.%7.%8."/>
      <w:lvlJc w:val="left"/>
      <w:pPr>
        <w:ind w:left="6522" w:hanging="1440"/>
      </w:pPr>
      <w:rPr>
        <w:rFonts w:eastAsia="Calibri" w:hint="default"/>
      </w:rPr>
    </w:lvl>
    <w:lvl w:ilvl="8">
      <w:start w:val="1"/>
      <w:numFmt w:val="decimal"/>
      <w:lvlText w:val="%1.%2.%3.%4.%5.%6.%7.%8.%9."/>
      <w:lvlJc w:val="left"/>
      <w:pPr>
        <w:ind w:left="7608" w:hanging="1800"/>
      </w:pPr>
      <w:rPr>
        <w:rFonts w:eastAsia="Calibri" w:hint="default"/>
      </w:rPr>
    </w:lvl>
  </w:abstractNum>
  <w:abstractNum w:abstractNumId="2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4"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6B492AD5"/>
    <w:multiLevelType w:val="hybridMultilevel"/>
    <w:tmpl w:val="C21AD802"/>
    <w:lvl w:ilvl="0" w:tplc="1B6205D6">
      <w:start w:val="3"/>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B8C2528"/>
    <w:multiLevelType w:val="multilevel"/>
    <w:tmpl w:val="C64040A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A1484"/>
    <w:multiLevelType w:val="hybridMultilevel"/>
    <w:tmpl w:val="30C454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9"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29"/>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4"/>
  </w:num>
  <w:num w:numId="7">
    <w:abstractNumId w:val="28"/>
  </w:num>
  <w:num w:numId="8">
    <w:abstractNumId w:val="21"/>
  </w:num>
  <w:num w:numId="9">
    <w:abstractNumId w:val="6"/>
  </w:num>
  <w:num w:numId="10">
    <w:abstractNumId w:val="2"/>
  </w:num>
  <w:num w:numId="11">
    <w:abstractNumId w:val="15"/>
  </w:num>
  <w:num w:numId="12">
    <w:abstractNumId w:val="18"/>
  </w:num>
  <w:num w:numId="13">
    <w:abstractNumId w:val="0"/>
  </w:num>
  <w:num w:numId="14">
    <w:abstractNumId w:val="7"/>
  </w:num>
  <w:num w:numId="15">
    <w:abstractNumId w:val="16"/>
  </w:num>
  <w:num w:numId="16">
    <w:abstractNumId w:val="26"/>
  </w:num>
  <w:num w:numId="17">
    <w:abstractNumId w:val="19"/>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17"/>
  </w:num>
  <w:num w:numId="22">
    <w:abstractNumId w:val="27"/>
  </w:num>
  <w:num w:numId="23">
    <w:abstractNumId w:val="13"/>
  </w:num>
  <w:num w:numId="24">
    <w:abstractNumId w:val="25"/>
  </w:num>
  <w:num w:numId="25">
    <w:abstractNumId w:val="8"/>
  </w:num>
  <w:num w:numId="2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
  </w:num>
  <w:num w:numId="30">
    <w:abstractNumId w:val="5"/>
  </w:num>
  <w:num w:numId="31">
    <w:abstractNumId w:val="12"/>
  </w:num>
  <w:num w:numId="32">
    <w:abstractNumId w:val="22"/>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2271"/>
    <w:rsid w:val="00014974"/>
    <w:rsid w:val="00014980"/>
    <w:rsid w:val="00017960"/>
    <w:rsid w:val="00017BE4"/>
    <w:rsid w:val="00024A1B"/>
    <w:rsid w:val="00024DFF"/>
    <w:rsid w:val="00026629"/>
    <w:rsid w:val="0003006D"/>
    <w:rsid w:val="0003196D"/>
    <w:rsid w:val="00031DD7"/>
    <w:rsid w:val="00047A7D"/>
    <w:rsid w:val="000610F6"/>
    <w:rsid w:val="0006210C"/>
    <w:rsid w:val="00063E00"/>
    <w:rsid w:val="00063EAF"/>
    <w:rsid w:val="00072660"/>
    <w:rsid w:val="00073AA7"/>
    <w:rsid w:val="00080253"/>
    <w:rsid w:val="000833CB"/>
    <w:rsid w:val="000851C2"/>
    <w:rsid w:val="00086F60"/>
    <w:rsid w:val="00091B3B"/>
    <w:rsid w:val="00092283"/>
    <w:rsid w:val="000924D8"/>
    <w:rsid w:val="00096067"/>
    <w:rsid w:val="0009662E"/>
    <w:rsid w:val="000A02FE"/>
    <w:rsid w:val="000A3188"/>
    <w:rsid w:val="000A3837"/>
    <w:rsid w:val="000B74B0"/>
    <w:rsid w:val="000C2269"/>
    <w:rsid w:val="000C39D0"/>
    <w:rsid w:val="000C43DB"/>
    <w:rsid w:val="000D00F2"/>
    <w:rsid w:val="000D02B2"/>
    <w:rsid w:val="000D0B7A"/>
    <w:rsid w:val="000D29A2"/>
    <w:rsid w:val="000E352E"/>
    <w:rsid w:val="000E4694"/>
    <w:rsid w:val="000E5157"/>
    <w:rsid w:val="000F0098"/>
    <w:rsid w:val="000F02ED"/>
    <w:rsid w:val="000F587E"/>
    <w:rsid w:val="000F5EF2"/>
    <w:rsid w:val="00101C3E"/>
    <w:rsid w:val="00102D7C"/>
    <w:rsid w:val="00110CF7"/>
    <w:rsid w:val="00113D7D"/>
    <w:rsid w:val="001214E3"/>
    <w:rsid w:val="00124AEB"/>
    <w:rsid w:val="00125337"/>
    <w:rsid w:val="00125B35"/>
    <w:rsid w:val="00125F0E"/>
    <w:rsid w:val="00127382"/>
    <w:rsid w:val="001306B0"/>
    <w:rsid w:val="00136523"/>
    <w:rsid w:val="0014438F"/>
    <w:rsid w:val="001448E0"/>
    <w:rsid w:val="00144CD5"/>
    <w:rsid w:val="0014536F"/>
    <w:rsid w:val="00147749"/>
    <w:rsid w:val="001520EB"/>
    <w:rsid w:val="00155D80"/>
    <w:rsid w:val="00162C21"/>
    <w:rsid w:val="00162E1B"/>
    <w:rsid w:val="00163C43"/>
    <w:rsid w:val="0016476C"/>
    <w:rsid w:val="00174058"/>
    <w:rsid w:val="00180DD3"/>
    <w:rsid w:val="00180E49"/>
    <w:rsid w:val="0018331F"/>
    <w:rsid w:val="001853AF"/>
    <w:rsid w:val="00194024"/>
    <w:rsid w:val="0019680D"/>
    <w:rsid w:val="001A25BA"/>
    <w:rsid w:val="001A3623"/>
    <w:rsid w:val="001A4AC9"/>
    <w:rsid w:val="001A688C"/>
    <w:rsid w:val="001B1A71"/>
    <w:rsid w:val="001B5298"/>
    <w:rsid w:val="001C2B7C"/>
    <w:rsid w:val="001C455F"/>
    <w:rsid w:val="001D4AFA"/>
    <w:rsid w:val="001D50ED"/>
    <w:rsid w:val="001D638C"/>
    <w:rsid w:val="001D6FC3"/>
    <w:rsid w:val="001E0260"/>
    <w:rsid w:val="001E309C"/>
    <w:rsid w:val="001E5BC5"/>
    <w:rsid w:val="002013FC"/>
    <w:rsid w:val="00202D70"/>
    <w:rsid w:val="00206185"/>
    <w:rsid w:val="00211600"/>
    <w:rsid w:val="00213BBF"/>
    <w:rsid w:val="00234D8E"/>
    <w:rsid w:val="00241F84"/>
    <w:rsid w:val="002426E9"/>
    <w:rsid w:val="002427AC"/>
    <w:rsid w:val="00244B06"/>
    <w:rsid w:val="00244FBF"/>
    <w:rsid w:val="002507F6"/>
    <w:rsid w:val="00253709"/>
    <w:rsid w:val="002641BD"/>
    <w:rsid w:val="00271DD3"/>
    <w:rsid w:val="00271DF6"/>
    <w:rsid w:val="00276AB4"/>
    <w:rsid w:val="002900C3"/>
    <w:rsid w:val="00292115"/>
    <w:rsid w:val="002A1ECB"/>
    <w:rsid w:val="002B36A6"/>
    <w:rsid w:val="002C37C0"/>
    <w:rsid w:val="002C6C0A"/>
    <w:rsid w:val="002D0BA6"/>
    <w:rsid w:val="002D7407"/>
    <w:rsid w:val="002D7BA3"/>
    <w:rsid w:val="002E6429"/>
    <w:rsid w:val="002F6A26"/>
    <w:rsid w:val="0030329D"/>
    <w:rsid w:val="0030447E"/>
    <w:rsid w:val="003068AB"/>
    <w:rsid w:val="0031715A"/>
    <w:rsid w:val="00320AA4"/>
    <w:rsid w:val="00327930"/>
    <w:rsid w:val="003279E2"/>
    <w:rsid w:val="00334BA7"/>
    <w:rsid w:val="00335A3E"/>
    <w:rsid w:val="00336E40"/>
    <w:rsid w:val="00337E96"/>
    <w:rsid w:val="00353C72"/>
    <w:rsid w:val="003669D0"/>
    <w:rsid w:val="0037287C"/>
    <w:rsid w:val="0037291C"/>
    <w:rsid w:val="00374743"/>
    <w:rsid w:val="00380FF7"/>
    <w:rsid w:val="00381EE3"/>
    <w:rsid w:val="003845CC"/>
    <w:rsid w:val="00391E0E"/>
    <w:rsid w:val="00392A6B"/>
    <w:rsid w:val="00394206"/>
    <w:rsid w:val="00396295"/>
    <w:rsid w:val="00397826"/>
    <w:rsid w:val="003A1FE3"/>
    <w:rsid w:val="003B0869"/>
    <w:rsid w:val="003B6ED9"/>
    <w:rsid w:val="003C222E"/>
    <w:rsid w:val="003D211D"/>
    <w:rsid w:val="003D240A"/>
    <w:rsid w:val="003D3D17"/>
    <w:rsid w:val="003D4A97"/>
    <w:rsid w:val="003D6B0B"/>
    <w:rsid w:val="003E584B"/>
    <w:rsid w:val="003F07FF"/>
    <w:rsid w:val="003F0CAF"/>
    <w:rsid w:val="0040133C"/>
    <w:rsid w:val="0040152F"/>
    <w:rsid w:val="004066D6"/>
    <w:rsid w:val="004079F0"/>
    <w:rsid w:val="00415A7E"/>
    <w:rsid w:val="004308FA"/>
    <w:rsid w:val="004536D1"/>
    <w:rsid w:val="00463043"/>
    <w:rsid w:val="00463201"/>
    <w:rsid w:val="00465AF6"/>
    <w:rsid w:val="00473A20"/>
    <w:rsid w:val="00480041"/>
    <w:rsid w:val="0049232A"/>
    <w:rsid w:val="004A16CB"/>
    <w:rsid w:val="004A402F"/>
    <w:rsid w:val="004B4A9E"/>
    <w:rsid w:val="004B7625"/>
    <w:rsid w:val="004C2E1A"/>
    <w:rsid w:val="004C3ED5"/>
    <w:rsid w:val="004E4DE3"/>
    <w:rsid w:val="004E7836"/>
    <w:rsid w:val="004F58CC"/>
    <w:rsid w:val="004F7EBC"/>
    <w:rsid w:val="0050292A"/>
    <w:rsid w:val="005062CE"/>
    <w:rsid w:val="005116DA"/>
    <w:rsid w:val="00514404"/>
    <w:rsid w:val="005522B5"/>
    <w:rsid w:val="0055258F"/>
    <w:rsid w:val="00555A36"/>
    <w:rsid w:val="00555EA4"/>
    <w:rsid w:val="00557570"/>
    <w:rsid w:val="00562875"/>
    <w:rsid w:val="00571D8B"/>
    <w:rsid w:val="00572B49"/>
    <w:rsid w:val="00575109"/>
    <w:rsid w:val="00580B97"/>
    <w:rsid w:val="005812EB"/>
    <w:rsid w:val="00583B3D"/>
    <w:rsid w:val="00587120"/>
    <w:rsid w:val="0058787B"/>
    <w:rsid w:val="00596260"/>
    <w:rsid w:val="00597449"/>
    <w:rsid w:val="005A217E"/>
    <w:rsid w:val="005A2342"/>
    <w:rsid w:val="005D13EA"/>
    <w:rsid w:val="005D556F"/>
    <w:rsid w:val="005D5B31"/>
    <w:rsid w:val="005E3C21"/>
    <w:rsid w:val="005E46DC"/>
    <w:rsid w:val="005F0014"/>
    <w:rsid w:val="0060104A"/>
    <w:rsid w:val="00604331"/>
    <w:rsid w:val="006132F3"/>
    <w:rsid w:val="0061475A"/>
    <w:rsid w:val="00617A59"/>
    <w:rsid w:val="00625F2C"/>
    <w:rsid w:val="0063155D"/>
    <w:rsid w:val="006325A0"/>
    <w:rsid w:val="00634E5E"/>
    <w:rsid w:val="00637C07"/>
    <w:rsid w:val="006509B4"/>
    <w:rsid w:val="0065246C"/>
    <w:rsid w:val="00672670"/>
    <w:rsid w:val="00674ACF"/>
    <w:rsid w:val="0068377E"/>
    <w:rsid w:val="00684CF5"/>
    <w:rsid w:val="00687108"/>
    <w:rsid w:val="00692CEB"/>
    <w:rsid w:val="00693FA7"/>
    <w:rsid w:val="006945ED"/>
    <w:rsid w:val="00695FC5"/>
    <w:rsid w:val="006960C0"/>
    <w:rsid w:val="00697CA7"/>
    <w:rsid w:val="006A1719"/>
    <w:rsid w:val="006B31AD"/>
    <w:rsid w:val="006B3558"/>
    <w:rsid w:val="006B5767"/>
    <w:rsid w:val="006B603B"/>
    <w:rsid w:val="006D19EC"/>
    <w:rsid w:val="006D3C5A"/>
    <w:rsid w:val="006D6291"/>
    <w:rsid w:val="006E338B"/>
    <w:rsid w:val="006E5000"/>
    <w:rsid w:val="006F264D"/>
    <w:rsid w:val="006F678C"/>
    <w:rsid w:val="006F72FC"/>
    <w:rsid w:val="007050BD"/>
    <w:rsid w:val="00705226"/>
    <w:rsid w:val="00713707"/>
    <w:rsid w:val="0073417E"/>
    <w:rsid w:val="00736419"/>
    <w:rsid w:val="00736B4A"/>
    <w:rsid w:val="00743BB4"/>
    <w:rsid w:val="00744F28"/>
    <w:rsid w:val="007514DE"/>
    <w:rsid w:val="007534BC"/>
    <w:rsid w:val="00760A21"/>
    <w:rsid w:val="00760E2D"/>
    <w:rsid w:val="00762991"/>
    <w:rsid w:val="00763B21"/>
    <w:rsid w:val="00772982"/>
    <w:rsid w:val="0077323D"/>
    <w:rsid w:val="00777D14"/>
    <w:rsid w:val="00785F93"/>
    <w:rsid w:val="00791E7E"/>
    <w:rsid w:val="007A0DB9"/>
    <w:rsid w:val="007A5260"/>
    <w:rsid w:val="007B3CCF"/>
    <w:rsid w:val="007B3F27"/>
    <w:rsid w:val="007C2947"/>
    <w:rsid w:val="007C37D3"/>
    <w:rsid w:val="007D1520"/>
    <w:rsid w:val="007D310F"/>
    <w:rsid w:val="007F36F6"/>
    <w:rsid w:val="007F3B7D"/>
    <w:rsid w:val="0080223B"/>
    <w:rsid w:val="00802C2C"/>
    <w:rsid w:val="00813CAF"/>
    <w:rsid w:val="008162C5"/>
    <w:rsid w:val="008207FC"/>
    <w:rsid w:val="0082481B"/>
    <w:rsid w:val="0082719F"/>
    <w:rsid w:val="00830C3E"/>
    <w:rsid w:val="00834776"/>
    <w:rsid w:val="0083696D"/>
    <w:rsid w:val="008379AC"/>
    <w:rsid w:val="008456D8"/>
    <w:rsid w:val="00861FB6"/>
    <w:rsid w:val="0086202A"/>
    <w:rsid w:val="008622C6"/>
    <w:rsid w:val="0087125F"/>
    <w:rsid w:val="00871B7A"/>
    <w:rsid w:val="0087361D"/>
    <w:rsid w:val="00876F67"/>
    <w:rsid w:val="00877CE3"/>
    <w:rsid w:val="00882CCD"/>
    <w:rsid w:val="00890F02"/>
    <w:rsid w:val="008947F4"/>
    <w:rsid w:val="008A39B2"/>
    <w:rsid w:val="008B0B4A"/>
    <w:rsid w:val="008B41A2"/>
    <w:rsid w:val="008C0C9A"/>
    <w:rsid w:val="008C2CBB"/>
    <w:rsid w:val="008D0775"/>
    <w:rsid w:val="008E1BAB"/>
    <w:rsid w:val="008E3BC7"/>
    <w:rsid w:val="008F2894"/>
    <w:rsid w:val="008F4183"/>
    <w:rsid w:val="008F6A60"/>
    <w:rsid w:val="008F7251"/>
    <w:rsid w:val="0090207A"/>
    <w:rsid w:val="009160C6"/>
    <w:rsid w:val="00916160"/>
    <w:rsid w:val="00930F05"/>
    <w:rsid w:val="00937DAB"/>
    <w:rsid w:val="009421AA"/>
    <w:rsid w:val="009423C2"/>
    <w:rsid w:val="0094561A"/>
    <w:rsid w:val="00950A03"/>
    <w:rsid w:val="00951FEA"/>
    <w:rsid w:val="0095453F"/>
    <w:rsid w:val="00957127"/>
    <w:rsid w:val="00967ACB"/>
    <w:rsid w:val="00967D8D"/>
    <w:rsid w:val="00972E61"/>
    <w:rsid w:val="00974038"/>
    <w:rsid w:val="00980071"/>
    <w:rsid w:val="00986C3F"/>
    <w:rsid w:val="009A0866"/>
    <w:rsid w:val="009B4B05"/>
    <w:rsid w:val="009B6DE9"/>
    <w:rsid w:val="009C025D"/>
    <w:rsid w:val="009C306A"/>
    <w:rsid w:val="009C390C"/>
    <w:rsid w:val="009C5CD6"/>
    <w:rsid w:val="009F4635"/>
    <w:rsid w:val="009F6835"/>
    <w:rsid w:val="00A06310"/>
    <w:rsid w:val="00A06349"/>
    <w:rsid w:val="00A174A3"/>
    <w:rsid w:val="00A20A38"/>
    <w:rsid w:val="00A31D3A"/>
    <w:rsid w:val="00A356F9"/>
    <w:rsid w:val="00A366E5"/>
    <w:rsid w:val="00A41D24"/>
    <w:rsid w:val="00A44761"/>
    <w:rsid w:val="00A456A2"/>
    <w:rsid w:val="00A46013"/>
    <w:rsid w:val="00A47361"/>
    <w:rsid w:val="00A52373"/>
    <w:rsid w:val="00A564CB"/>
    <w:rsid w:val="00A5762E"/>
    <w:rsid w:val="00A70C50"/>
    <w:rsid w:val="00A749DE"/>
    <w:rsid w:val="00A76652"/>
    <w:rsid w:val="00A7687B"/>
    <w:rsid w:val="00A81063"/>
    <w:rsid w:val="00A83289"/>
    <w:rsid w:val="00A96B30"/>
    <w:rsid w:val="00A96F01"/>
    <w:rsid w:val="00AA3C85"/>
    <w:rsid w:val="00AB1A9D"/>
    <w:rsid w:val="00AB2D0F"/>
    <w:rsid w:val="00AB499F"/>
    <w:rsid w:val="00AB5853"/>
    <w:rsid w:val="00AC2E9F"/>
    <w:rsid w:val="00AC41C3"/>
    <w:rsid w:val="00AC67B6"/>
    <w:rsid w:val="00AD0A02"/>
    <w:rsid w:val="00AD3D19"/>
    <w:rsid w:val="00AD41FC"/>
    <w:rsid w:val="00AD74AB"/>
    <w:rsid w:val="00AE1266"/>
    <w:rsid w:val="00AF3EE7"/>
    <w:rsid w:val="00AF4347"/>
    <w:rsid w:val="00B059E2"/>
    <w:rsid w:val="00B11193"/>
    <w:rsid w:val="00B12C76"/>
    <w:rsid w:val="00B13311"/>
    <w:rsid w:val="00B13C1F"/>
    <w:rsid w:val="00B22AB2"/>
    <w:rsid w:val="00B26DD3"/>
    <w:rsid w:val="00B36AE7"/>
    <w:rsid w:val="00B42A01"/>
    <w:rsid w:val="00B51806"/>
    <w:rsid w:val="00B549B7"/>
    <w:rsid w:val="00B556ED"/>
    <w:rsid w:val="00B55B87"/>
    <w:rsid w:val="00B56CD8"/>
    <w:rsid w:val="00B624C0"/>
    <w:rsid w:val="00B73821"/>
    <w:rsid w:val="00B81DB9"/>
    <w:rsid w:val="00B8335E"/>
    <w:rsid w:val="00B85F55"/>
    <w:rsid w:val="00B87CBD"/>
    <w:rsid w:val="00B94951"/>
    <w:rsid w:val="00B94AB0"/>
    <w:rsid w:val="00B96242"/>
    <w:rsid w:val="00B962B2"/>
    <w:rsid w:val="00BA16C5"/>
    <w:rsid w:val="00BA355D"/>
    <w:rsid w:val="00BB5F48"/>
    <w:rsid w:val="00BB6B4B"/>
    <w:rsid w:val="00BC04B2"/>
    <w:rsid w:val="00BC3306"/>
    <w:rsid w:val="00BC47DB"/>
    <w:rsid w:val="00BE0CF4"/>
    <w:rsid w:val="00BE6941"/>
    <w:rsid w:val="00BF2FED"/>
    <w:rsid w:val="00C01C96"/>
    <w:rsid w:val="00C0419D"/>
    <w:rsid w:val="00C04486"/>
    <w:rsid w:val="00C10BAA"/>
    <w:rsid w:val="00C13F83"/>
    <w:rsid w:val="00C14009"/>
    <w:rsid w:val="00C16C14"/>
    <w:rsid w:val="00C17F4B"/>
    <w:rsid w:val="00C21108"/>
    <w:rsid w:val="00C219E7"/>
    <w:rsid w:val="00C30273"/>
    <w:rsid w:val="00C45983"/>
    <w:rsid w:val="00C47213"/>
    <w:rsid w:val="00C52487"/>
    <w:rsid w:val="00C53744"/>
    <w:rsid w:val="00C625A7"/>
    <w:rsid w:val="00C65DA2"/>
    <w:rsid w:val="00C735C2"/>
    <w:rsid w:val="00C847D1"/>
    <w:rsid w:val="00C94E74"/>
    <w:rsid w:val="00C94EEB"/>
    <w:rsid w:val="00C95BDA"/>
    <w:rsid w:val="00CA4C3D"/>
    <w:rsid w:val="00CB6BFD"/>
    <w:rsid w:val="00CC3874"/>
    <w:rsid w:val="00CC6E5F"/>
    <w:rsid w:val="00CD382A"/>
    <w:rsid w:val="00CD4B97"/>
    <w:rsid w:val="00CE1EB7"/>
    <w:rsid w:val="00CE5659"/>
    <w:rsid w:val="00CF4676"/>
    <w:rsid w:val="00D00EFE"/>
    <w:rsid w:val="00D055EE"/>
    <w:rsid w:val="00D20ABE"/>
    <w:rsid w:val="00D210D3"/>
    <w:rsid w:val="00D32346"/>
    <w:rsid w:val="00D37B40"/>
    <w:rsid w:val="00D403F4"/>
    <w:rsid w:val="00D5379C"/>
    <w:rsid w:val="00D628B2"/>
    <w:rsid w:val="00D6797C"/>
    <w:rsid w:val="00D706DA"/>
    <w:rsid w:val="00D75F0A"/>
    <w:rsid w:val="00D7772A"/>
    <w:rsid w:val="00D801CB"/>
    <w:rsid w:val="00D8111B"/>
    <w:rsid w:val="00D823C2"/>
    <w:rsid w:val="00D8469A"/>
    <w:rsid w:val="00D93567"/>
    <w:rsid w:val="00D94A56"/>
    <w:rsid w:val="00D97A86"/>
    <w:rsid w:val="00DA3546"/>
    <w:rsid w:val="00DA7068"/>
    <w:rsid w:val="00DA7AA7"/>
    <w:rsid w:val="00DB30D3"/>
    <w:rsid w:val="00DB370D"/>
    <w:rsid w:val="00DC1B9E"/>
    <w:rsid w:val="00DC3292"/>
    <w:rsid w:val="00DC5F51"/>
    <w:rsid w:val="00DC7046"/>
    <w:rsid w:val="00DC7D2E"/>
    <w:rsid w:val="00DD4BBE"/>
    <w:rsid w:val="00DD6B28"/>
    <w:rsid w:val="00DE29FD"/>
    <w:rsid w:val="00DE4194"/>
    <w:rsid w:val="00DE51F4"/>
    <w:rsid w:val="00DF18BB"/>
    <w:rsid w:val="00E00BE9"/>
    <w:rsid w:val="00E01568"/>
    <w:rsid w:val="00E0508E"/>
    <w:rsid w:val="00E05765"/>
    <w:rsid w:val="00E11C48"/>
    <w:rsid w:val="00E122CE"/>
    <w:rsid w:val="00E151BE"/>
    <w:rsid w:val="00E16615"/>
    <w:rsid w:val="00E16FE9"/>
    <w:rsid w:val="00E206F9"/>
    <w:rsid w:val="00E216DE"/>
    <w:rsid w:val="00E22F12"/>
    <w:rsid w:val="00E27777"/>
    <w:rsid w:val="00E306D8"/>
    <w:rsid w:val="00E30A8C"/>
    <w:rsid w:val="00E31222"/>
    <w:rsid w:val="00E355F3"/>
    <w:rsid w:val="00E36380"/>
    <w:rsid w:val="00E470B6"/>
    <w:rsid w:val="00E604C8"/>
    <w:rsid w:val="00E64C0E"/>
    <w:rsid w:val="00E64D8B"/>
    <w:rsid w:val="00E727B1"/>
    <w:rsid w:val="00E84343"/>
    <w:rsid w:val="00E84A2E"/>
    <w:rsid w:val="00E850F5"/>
    <w:rsid w:val="00EB7A66"/>
    <w:rsid w:val="00EC2F6B"/>
    <w:rsid w:val="00EE0526"/>
    <w:rsid w:val="00EE0F5D"/>
    <w:rsid w:val="00EE4A86"/>
    <w:rsid w:val="00EF374E"/>
    <w:rsid w:val="00F16413"/>
    <w:rsid w:val="00F2115D"/>
    <w:rsid w:val="00F37BBD"/>
    <w:rsid w:val="00F52651"/>
    <w:rsid w:val="00F52964"/>
    <w:rsid w:val="00F65097"/>
    <w:rsid w:val="00F66D96"/>
    <w:rsid w:val="00F7119D"/>
    <w:rsid w:val="00F73DAB"/>
    <w:rsid w:val="00F76AF8"/>
    <w:rsid w:val="00F827A1"/>
    <w:rsid w:val="00F82F3F"/>
    <w:rsid w:val="00F84978"/>
    <w:rsid w:val="00F93790"/>
    <w:rsid w:val="00F9708B"/>
    <w:rsid w:val="00FA48F3"/>
    <w:rsid w:val="00FB4883"/>
    <w:rsid w:val="00FC02D0"/>
    <w:rsid w:val="00FC069A"/>
    <w:rsid w:val="00FC0BDC"/>
    <w:rsid w:val="00FC1460"/>
    <w:rsid w:val="00FC30FD"/>
    <w:rsid w:val="00FC590A"/>
    <w:rsid w:val="00FC6291"/>
    <w:rsid w:val="00FC72FA"/>
    <w:rsid w:val="00FD0DB6"/>
    <w:rsid w:val="00FE2A09"/>
    <w:rsid w:val="00FF00E4"/>
    <w:rsid w:val="00FF0ECA"/>
    <w:rsid w:val="00FF1A89"/>
    <w:rsid w:val="00FF5902"/>
    <w:rsid w:val="00FF6459"/>
    <w:rsid w:val="00FF74E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A80A404"/>
  <w15:docId w15:val="{DA014C45-7E5E-4D2A-8780-2D904E9E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Ha,Resume Title"/>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uiPriority w:val="99"/>
    <w:qFormat/>
    <w:rsid w:val="006B31AD"/>
    <w:pPr>
      <w:jc w:val="center"/>
    </w:pPr>
    <w:rPr>
      <w:rFonts w:eastAsia="Times New Roman"/>
      <w:b/>
      <w:szCs w:val="20"/>
    </w:rPr>
  </w:style>
  <w:style w:type="character" w:customStyle="1" w:styleId="TitleChar">
    <w:name w:val="Title Char"/>
    <w:basedOn w:val="DefaultParagraphFont"/>
    <w:link w:val="Title"/>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nhideWhenUsed/>
    <w:rsid w:val="005E3C21"/>
    <w:rPr>
      <w:color w:val="0000FF"/>
      <w:u w:val="single"/>
    </w:rPr>
  </w:style>
  <w:style w:type="character" w:styleId="Strong">
    <w:name w:val="Strong"/>
    <w:basedOn w:val="DefaultParagraphFont"/>
    <w:qFormat/>
    <w:rsid w:val="00634E5E"/>
    <w:rPr>
      <w:b/>
      <w:bCs/>
    </w:rPr>
  </w:style>
  <w:style w:type="character" w:customStyle="1" w:styleId="BodytextBold">
    <w:name w:val="Body text + Bold"/>
    <w:rsid w:val="00DD4BBE"/>
    <w:rPr>
      <w:rFonts w:ascii="Times New Roman" w:eastAsia="Times New Roman" w:hAnsi="Times New Roman" w:cs="Times New Roman"/>
      <w:b/>
      <w:bCs/>
      <w:i w:val="0"/>
      <w:iCs w:val="0"/>
      <w:smallCaps w:val="0"/>
      <w:strike w:val="0"/>
      <w:spacing w:val="0"/>
      <w:sz w:val="21"/>
      <w:szCs w:val="21"/>
    </w:rPr>
  </w:style>
  <w:style w:type="character" w:customStyle="1" w:styleId="apple-converted-space">
    <w:name w:val="apple-converted-space"/>
    <w:basedOn w:val="DefaultParagraphFont"/>
    <w:rsid w:val="000D0B7A"/>
  </w:style>
  <w:style w:type="table" w:customStyle="1" w:styleId="Reatabula1">
    <w:name w:val="Režģa tabula1"/>
    <w:basedOn w:val="TableNormal"/>
    <w:next w:val="TableGrid"/>
    <w:uiPriority w:val="59"/>
    <w:rsid w:val="000E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F52964"/>
    <w:rPr>
      <w:shd w:val="clear" w:color="auto" w:fill="FFFFFF"/>
    </w:rPr>
  </w:style>
  <w:style w:type="paragraph" w:customStyle="1" w:styleId="BodyText1">
    <w:name w:val="Body Text1"/>
    <w:basedOn w:val="Normal"/>
    <w:link w:val="Bodytext"/>
    <w:rsid w:val="00F52964"/>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paragraph" w:styleId="NoSpacing">
    <w:name w:val="No Spacing"/>
    <w:uiPriority w:val="1"/>
    <w:qFormat/>
    <w:rsid w:val="00F65097"/>
    <w:pPr>
      <w:spacing w:after="0" w:line="240" w:lineRule="auto"/>
    </w:pPr>
  </w:style>
  <w:style w:type="character" w:styleId="CommentReference">
    <w:name w:val="annotation reference"/>
    <w:basedOn w:val="DefaultParagraphFont"/>
    <w:uiPriority w:val="99"/>
    <w:semiHidden/>
    <w:unhideWhenUsed/>
    <w:rsid w:val="003D3D17"/>
    <w:rPr>
      <w:sz w:val="16"/>
      <w:szCs w:val="16"/>
    </w:rPr>
  </w:style>
  <w:style w:type="paragraph" w:styleId="CommentText">
    <w:name w:val="annotation text"/>
    <w:basedOn w:val="Normal"/>
    <w:link w:val="CommentTextChar"/>
    <w:uiPriority w:val="99"/>
    <w:semiHidden/>
    <w:unhideWhenUsed/>
    <w:rsid w:val="003D3D17"/>
    <w:rPr>
      <w:sz w:val="20"/>
      <w:szCs w:val="20"/>
    </w:rPr>
  </w:style>
  <w:style w:type="character" w:customStyle="1" w:styleId="CommentTextChar">
    <w:name w:val="Comment Text Char"/>
    <w:basedOn w:val="DefaultParagraphFont"/>
    <w:link w:val="CommentText"/>
    <w:uiPriority w:val="99"/>
    <w:semiHidden/>
    <w:rsid w:val="003D3D17"/>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D3D17"/>
    <w:rPr>
      <w:b/>
      <w:bCs/>
    </w:rPr>
  </w:style>
  <w:style w:type="character" w:customStyle="1" w:styleId="CommentSubjectChar">
    <w:name w:val="Comment Subject Char"/>
    <w:basedOn w:val="CommentTextChar"/>
    <w:link w:val="CommentSubject"/>
    <w:uiPriority w:val="99"/>
    <w:semiHidden/>
    <w:rsid w:val="003D3D17"/>
    <w:rPr>
      <w:rFonts w:ascii="Times New Roman" w:eastAsia="Calibri" w:hAnsi="Times New Roman" w:cs="Times New Roman"/>
      <w:b/>
      <w:bCs/>
      <w:sz w:val="20"/>
      <w:szCs w:val="20"/>
      <w:lang w:eastAsia="lv-LV"/>
    </w:rPr>
  </w:style>
  <w:style w:type="paragraph" w:styleId="BodyText0">
    <w:name w:val="Body Text"/>
    <w:basedOn w:val="Normal"/>
    <w:link w:val="BodyTextChar"/>
    <w:rsid w:val="0063155D"/>
    <w:pPr>
      <w:widowControl/>
      <w:adjustRightInd/>
      <w:spacing w:after="120"/>
      <w:jc w:val="left"/>
      <w:textAlignment w:val="auto"/>
    </w:pPr>
    <w:rPr>
      <w:rFonts w:eastAsia="Times New Roman"/>
      <w:sz w:val="20"/>
      <w:szCs w:val="20"/>
      <w:lang w:val="en-AU"/>
    </w:rPr>
  </w:style>
  <w:style w:type="character" w:customStyle="1" w:styleId="BodyTextChar">
    <w:name w:val="Body Text Char"/>
    <w:basedOn w:val="DefaultParagraphFont"/>
    <w:link w:val="BodyText0"/>
    <w:rsid w:val="0063155D"/>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33430997">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797339929">
      <w:bodyDiv w:val="1"/>
      <w:marLeft w:val="0"/>
      <w:marRight w:val="0"/>
      <w:marTop w:val="0"/>
      <w:marBottom w:val="0"/>
      <w:divBdr>
        <w:top w:val="none" w:sz="0" w:space="0" w:color="auto"/>
        <w:left w:val="none" w:sz="0" w:space="0" w:color="auto"/>
        <w:bottom w:val="none" w:sz="0" w:space="0" w:color="auto"/>
        <w:right w:val="none" w:sz="0" w:space="0" w:color="auto"/>
      </w:divBdr>
    </w:div>
    <w:div w:id="943079173">
      <w:bodyDiv w:val="1"/>
      <w:marLeft w:val="0"/>
      <w:marRight w:val="0"/>
      <w:marTop w:val="0"/>
      <w:marBottom w:val="0"/>
      <w:divBdr>
        <w:top w:val="none" w:sz="0" w:space="0" w:color="auto"/>
        <w:left w:val="none" w:sz="0" w:space="0" w:color="auto"/>
        <w:bottom w:val="none" w:sz="0" w:space="0" w:color="auto"/>
        <w:right w:val="none" w:sz="0" w:space="0" w:color="auto"/>
      </w:divBdr>
    </w:div>
    <w:div w:id="1078791413">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353258998">
      <w:bodyDiv w:val="1"/>
      <w:marLeft w:val="0"/>
      <w:marRight w:val="0"/>
      <w:marTop w:val="0"/>
      <w:marBottom w:val="0"/>
      <w:divBdr>
        <w:top w:val="none" w:sz="0" w:space="0" w:color="auto"/>
        <w:left w:val="none" w:sz="0" w:space="0" w:color="auto"/>
        <w:bottom w:val="none" w:sz="0" w:space="0" w:color="auto"/>
        <w:right w:val="none" w:sz="0" w:space="0" w:color="auto"/>
      </w:divBdr>
    </w:div>
    <w:div w:id="1360665840">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68165802">
      <w:bodyDiv w:val="1"/>
      <w:marLeft w:val="0"/>
      <w:marRight w:val="0"/>
      <w:marTop w:val="0"/>
      <w:marBottom w:val="0"/>
      <w:divBdr>
        <w:top w:val="none" w:sz="0" w:space="0" w:color="auto"/>
        <w:left w:val="none" w:sz="0" w:space="0" w:color="auto"/>
        <w:bottom w:val="none" w:sz="0" w:space="0" w:color="auto"/>
        <w:right w:val="none" w:sz="0" w:space="0" w:color="auto"/>
      </w:divBdr>
    </w:div>
    <w:div w:id="1590310861">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60560213">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kulturaskarte.lv" TargetMode="External"/><Relationship Id="rId13" Type="http://schemas.openxmlformats.org/officeDocument/2006/relationships/hyperlink" Target="mailto:skrese@lc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k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nmkk.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s.kulturaskarte.lv" TargetMode="External"/><Relationship Id="rId4" Type="http://schemas.openxmlformats.org/officeDocument/2006/relationships/settings" Target="settings.xml"/><Relationship Id="rId9" Type="http://schemas.openxmlformats.org/officeDocument/2006/relationships/hyperlink" Target="http://is.nmkk.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84477-B2E1-40DD-A4A6-B1FDC024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3671</Words>
  <Characters>20927</Characters>
  <Application>Microsoft Office Word</Application>
  <DocSecurity>0</DocSecurity>
  <Lines>174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(vienošanās)</vt:lpstr>
      <vt:lpstr>Līgums (vienošanās)</vt:lpstr>
    </vt:vector>
  </TitlesOfParts>
  <Company>LR Kultūras Ministrija</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(vienošanās)</dc:title>
  <dc:subject>Elektroniskā dokumenta veidlapa</dc:subject>
  <dc:creator>Juridiskā nodaļa</dc:creator>
  <cp:lastModifiedBy>ieva</cp:lastModifiedBy>
  <cp:revision>2</cp:revision>
  <cp:lastPrinted>2020-09-15T10:48:00Z</cp:lastPrinted>
  <dcterms:created xsi:type="dcterms:W3CDTF">2021-05-14T11:49:00Z</dcterms:created>
  <dcterms:modified xsi:type="dcterms:W3CDTF">2021-05-14T11:49:00Z</dcterms:modified>
</cp:coreProperties>
</file>