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AF" w:rsidRPr="003D45C2" w:rsidRDefault="00D203E7" w:rsidP="00795EEC">
      <w:pPr>
        <w:ind w:right="43"/>
        <w:jc w:val="right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Likump</w:t>
      </w:r>
      <w:r w:rsidR="00FC2AAF" w:rsidRPr="003D45C2">
        <w:rPr>
          <w:rFonts w:ascii="Times New Roman" w:hAnsi="Times New Roman" w:cs="Times New Roman"/>
          <w:sz w:val="28"/>
          <w:szCs w:val="28"/>
          <w:lang w:val="lv-LV"/>
        </w:rPr>
        <w:t>rojekts</w:t>
      </w:r>
      <w:r w:rsidR="00C02AC6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FC2AAF" w:rsidRPr="003D45C2" w:rsidRDefault="00FC2AAF" w:rsidP="00795EEC">
      <w:pPr>
        <w:ind w:right="43"/>
        <w:jc w:val="right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FC2AAF" w:rsidRPr="003D45C2" w:rsidRDefault="00FC2AAF" w:rsidP="00795EEC">
      <w:pPr>
        <w:ind w:right="43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b/>
          <w:sz w:val="28"/>
          <w:szCs w:val="28"/>
          <w:lang w:val="lv-LV"/>
        </w:rPr>
        <w:t xml:space="preserve">Sakrālā mantojuma </w:t>
      </w:r>
      <w:r w:rsidR="00903E63" w:rsidRPr="003D45C2">
        <w:rPr>
          <w:rFonts w:ascii="Times New Roman" w:hAnsi="Times New Roman" w:cs="Times New Roman"/>
          <w:b/>
          <w:sz w:val="28"/>
          <w:szCs w:val="28"/>
          <w:lang w:val="lv-LV"/>
        </w:rPr>
        <w:t>saglabāšanas</w:t>
      </w:r>
      <w:r w:rsidRPr="003D45C2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903E63" w:rsidRPr="003D45C2">
        <w:rPr>
          <w:rFonts w:ascii="Times New Roman" w:hAnsi="Times New Roman" w:cs="Times New Roman"/>
          <w:b/>
          <w:sz w:val="28"/>
          <w:szCs w:val="28"/>
          <w:lang w:val="lv-LV"/>
        </w:rPr>
        <w:t xml:space="preserve">finansēšanas </w:t>
      </w:r>
      <w:r w:rsidRPr="003D45C2">
        <w:rPr>
          <w:rFonts w:ascii="Times New Roman" w:hAnsi="Times New Roman" w:cs="Times New Roman"/>
          <w:b/>
          <w:sz w:val="28"/>
          <w:szCs w:val="28"/>
          <w:lang w:val="lv-LV"/>
        </w:rPr>
        <w:t>likums</w:t>
      </w:r>
    </w:p>
    <w:p w:rsidR="00787B75" w:rsidRPr="003D45C2" w:rsidRDefault="00787B75" w:rsidP="00795EEC">
      <w:pPr>
        <w:ind w:right="43"/>
        <w:rPr>
          <w:rFonts w:ascii="Times New Roman" w:hAnsi="Times New Roman" w:cs="Times New Roman"/>
          <w:sz w:val="28"/>
          <w:szCs w:val="28"/>
          <w:lang w:val="lv-LV"/>
        </w:rPr>
      </w:pPr>
    </w:p>
    <w:p w:rsidR="00C956D8" w:rsidRPr="003D45C2" w:rsidRDefault="00787B75" w:rsidP="00795EEC">
      <w:pPr>
        <w:ind w:right="43" w:firstLine="720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b/>
          <w:sz w:val="28"/>
          <w:szCs w:val="28"/>
          <w:lang w:val="lv-LV"/>
        </w:rPr>
        <w:t>1.pants. </w:t>
      </w:r>
      <w:r w:rsidR="00C956D8" w:rsidRPr="003D45C2">
        <w:rPr>
          <w:rFonts w:ascii="Times New Roman" w:hAnsi="Times New Roman" w:cs="Times New Roman"/>
          <w:b/>
          <w:sz w:val="28"/>
          <w:szCs w:val="28"/>
          <w:lang w:val="lv-LV"/>
        </w:rPr>
        <w:t>Likuma mērķis un uzdevums</w:t>
      </w:r>
    </w:p>
    <w:p w:rsidR="00795EEC" w:rsidRPr="003D45C2" w:rsidRDefault="00795EEC" w:rsidP="00795EEC">
      <w:pPr>
        <w:ind w:right="43" w:firstLine="720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C956D8" w:rsidRPr="003D45C2" w:rsidRDefault="00787B75" w:rsidP="00795EEC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D45C2">
        <w:rPr>
          <w:bCs/>
          <w:sz w:val="28"/>
          <w:szCs w:val="28"/>
        </w:rPr>
        <w:t>(1) </w:t>
      </w:r>
      <w:r w:rsidR="00C956D8" w:rsidRPr="003D45C2">
        <w:rPr>
          <w:bCs/>
          <w:sz w:val="28"/>
          <w:szCs w:val="28"/>
        </w:rPr>
        <w:t>Šā likuma mērķis ir nodrošināt valsts aizsargājamu k</w:t>
      </w:r>
      <w:r w:rsidR="007C7966" w:rsidRPr="003D45C2">
        <w:rPr>
          <w:bCs/>
          <w:sz w:val="28"/>
          <w:szCs w:val="28"/>
        </w:rPr>
        <w:t>ultūras pieminekļu statusā esošu</w:t>
      </w:r>
      <w:r w:rsidR="00C956D8" w:rsidRPr="003D45C2">
        <w:rPr>
          <w:bCs/>
          <w:sz w:val="28"/>
          <w:szCs w:val="28"/>
        </w:rPr>
        <w:t xml:space="preserve"> Latvijas dievnamu</w:t>
      </w:r>
      <w:r w:rsidR="00F91D34" w:rsidRPr="003D45C2">
        <w:rPr>
          <w:bCs/>
          <w:sz w:val="28"/>
          <w:szCs w:val="28"/>
        </w:rPr>
        <w:t xml:space="preserve">, </w:t>
      </w:r>
      <w:r w:rsidR="00D02607" w:rsidRPr="003D45C2">
        <w:rPr>
          <w:bCs/>
          <w:sz w:val="28"/>
          <w:szCs w:val="28"/>
        </w:rPr>
        <w:t>dažādu konfesiju baznīcu</w:t>
      </w:r>
      <w:r w:rsidR="00FA1942" w:rsidRPr="003D45C2">
        <w:rPr>
          <w:bCs/>
          <w:sz w:val="28"/>
          <w:szCs w:val="28"/>
        </w:rPr>
        <w:t xml:space="preserve"> </w:t>
      </w:r>
      <w:r w:rsidR="00D02607" w:rsidRPr="003D45C2">
        <w:rPr>
          <w:bCs/>
          <w:sz w:val="28"/>
          <w:szCs w:val="28"/>
        </w:rPr>
        <w:t>un citu reliģisko celtņu un reliģisko artefaktu (</w:t>
      </w:r>
      <w:r w:rsidR="00F91D34" w:rsidRPr="003D45C2">
        <w:rPr>
          <w:bCs/>
          <w:sz w:val="28"/>
          <w:szCs w:val="28"/>
        </w:rPr>
        <w:t>turpmāk</w:t>
      </w:r>
      <w:r w:rsidR="00AF764D">
        <w:rPr>
          <w:bCs/>
          <w:sz w:val="28"/>
          <w:szCs w:val="28"/>
        </w:rPr>
        <w:t xml:space="preserve"> -</w:t>
      </w:r>
      <w:r w:rsidR="00F91D34" w:rsidRPr="003D45C2">
        <w:rPr>
          <w:bCs/>
          <w:sz w:val="28"/>
          <w:szCs w:val="28"/>
        </w:rPr>
        <w:t xml:space="preserve"> </w:t>
      </w:r>
      <w:r w:rsidR="00D02607" w:rsidRPr="003D45C2">
        <w:rPr>
          <w:bCs/>
          <w:sz w:val="28"/>
          <w:szCs w:val="28"/>
        </w:rPr>
        <w:t>sakrālais mantojums)</w:t>
      </w:r>
      <w:r w:rsidR="007C7966" w:rsidRPr="003D45C2">
        <w:rPr>
          <w:bCs/>
          <w:sz w:val="28"/>
          <w:szCs w:val="28"/>
        </w:rPr>
        <w:t>, kā nacionāli nozīmīgas kultūras mantojuma daļas saglabāšanu nākamajām paaudzēm.</w:t>
      </w:r>
    </w:p>
    <w:p w:rsidR="00A66774" w:rsidRPr="003D45C2" w:rsidRDefault="00A66774" w:rsidP="00795EEC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F91D34" w:rsidRPr="003D45C2" w:rsidRDefault="00787B75" w:rsidP="00795EEC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D45C2">
        <w:rPr>
          <w:bCs/>
          <w:sz w:val="28"/>
          <w:szCs w:val="28"/>
        </w:rPr>
        <w:t>(2) </w:t>
      </w:r>
      <w:r w:rsidR="00C956D8" w:rsidRPr="003D45C2">
        <w:rPr>
          <w:bCs/>
          <w:sz w:val="28"/>
          <w:szCs w:val="28"/>
        </w:rPr>
        <w:t xml:space="preserve">Likuma uzdevums ir noteikt kārtību, kādā Latvijas valsts </w:t>
      </w:r>
      <w:r w:rsidR="00F91D34" w:rsidRPr="003D45C2">
        <w:rPr>
          <w:bCs/>
          <w:sz w:val="28"/>
          <w:szCs w:val="28"/>
        </w:rPr>
        <w:t>finansiāli atbalsta sakrālā mantojuma</w:t>
      </w:r>
      <w:r w:rsidR="00C956D8" w:rsidRPr="003D45C2">
        <w:rPr>
          <w:bCs/>
          <w:sz w:val="28"/>
          <w:szCs w:val="28"/>
        </w:rPr>
        <w:t xml:space="preserve"> saglabāšanu</w:t>
      </w:r>
      <w:r w:rsidR="00F91D34" w:rsidRPr="003D45C2">
        <w:rPr>
          <w:bCs/>
          <w:sz w:val="28"/>
          <w:szCs w:val="28"/>
        </w:rPr>
        <w:t>.</w:t>
      </w:r>
    </w:p>
    <w:p w:rsidR="00A66774" w:rsidRPr="003D45C2" w:rsidRDefault="00A66774" w:rsidP="00795EEC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0C30F3" w:rsidRPr="003D45C2" w:rsidRDefault="000C30F3" w:rsidP="00795EEC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3D45C2">
        <w:rPr>
          <w:bCs/>
          <w:sz w:val="28"/>
          <w:szCs w:val="28"/>
        </w:rPr>
        <w:t>(3) Sakrālā mantojuma saglabāšanu, uzturēšanu un izmantošanu reglamentē šis likums, likums „Par kultūras pieminekļu aizsardzību” un citi likumi un normatīvie akti.</w:t>
      </w:r>
    </w:p>
    <w:p w:rsidR="00795EEC" w:rsidRPr="003D45C2" w:rsidRDefault="00795EEC" w:rsidP="00795EEC">
      <w:pPr>
        <w:pStyle w:val="tv213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</w:p>
    <w:p w:rsidR="00F91D34" w:rsidRPr="003D45C2" w:rsidRDefault="00787B75" w:rsidP="00795EEC">
      <w:pPr>
        <w:pStyle w:val="tv21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 w:rsidRPr="003D45C2">
        <w:rPr>
          <w:b/>
          <w:bCs/>
          <w:sz w:val="28"/>
          <w:szCs w:val="28"/>
        </w:rPr>
        <w:t>2. pants. </w:t>
      </w:r>
      <w:r w:rsidR="00F91D34" w:rsidRPr="003D45C2">
        <w:rPr>
          <w:b/>
          <w:bCs/>
          <w:sz w:val="28"/>
          <w:szCs w:val="28"/>
        </w:rPr>
        <w:t xml:space="preserve">Sakrālā mantojuma </w:t>
      </w:r>
      <w:r w:rsidRPr="003D45C2">
        <w:rPr>
          <w:b/>
          <w:bCs/>
          <w:sz w:val="28"/>
          <w:szCs w:val="28"/>
        </w:rPr>
        <w:t>finansēšanas programma</w:t>
      </w:r>
    </w:p>
    <w:p w:rsidR="00795EEC" w:rsidRPr="003D45C2" w:rsidRDefault="00795EEC" w:rsidP="00795EEC">
      <w:pPr>
        <w:pStyle w:val="tv21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787B75" w:rsidRPr="003D45C2" w:rsidRDefault="00787B75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(1) </w:t>
      </w:r>
      <w:r w:rsidR="00F91D34" w:rsidRPr="003D45C2">
        <w:rPr>
          <w:sz w:val="28"/>
          <w:szCs w:val="28"/>
        </w:rPr>
        <w:t xml:space="preserve">Latvijas valsts piedalās </w:t>
      </w:r>
      <w:r w:rsidR="00AC19E6" w:rsidRPr="003D45C2">
        <w:rPr>
          <w:bCs/>
          <w:sz w:val="28"/>
          <w:szCs w:val="28"/>
        </w:rPr>
        <w:t xml:space="preserve">sakrālā mantojuma </w:t>
      </w:r>
      <w:r w:rsidR="00F91D34" w:rsidRPr="003D45C2">
        <w:rPr>
          <w:bCs/>
          <w:sz w:val="28"/>
          <w:szCs w:val="28"/>
        </w:rPr>
        <w:t xml:space="preserve">izpētes, </w:t>
      </w:r>
      <w:r w:rsidR="005D5D26" w:rsidRPr="003D45C2">
        <w:rPr>
          <w:bCs/>
          <w:sz w:val="28"/>
          <w:szCs w:val="28"/>
        </w:rPr>
        <w:t xml:space="preserve">tehnisko projektu izstrādes, </w:t>
      </w:r>
      <w:r w:rsidR="00AC19E6" w:rsidRPr="003D45C2">
        <w:rPr>
          <w:sz w:val="28"/>
          <w:szCs w:val="28"/>
        </w:rPr>
        <w:t xml:space="preserve">konservācijas, restaurācijas, renovācijas un remontu darbu finansēšanā, izveidojot </w:t>
      </w:r>
      <w:r w:rsidR="000B0735" w:rsidRPr="003D45C2">
        <w:rPr>
          <w:sz w:val="28"/>
          <w:szCs w:val="28"/>
        </w:rPr>
        <w:t xml:space="preserve">pastāvīgu </w:t>
      </w:r>
      <w:r w:rsidR="00AC19E6" w:rsidRPr="003D45C2">
        <w:rPr>
          <w:sz w:val="28"/>
          <w:szCs w:val="28"/>
        </w:rPr>
        <w:t xml:space="preserve">sakrālā mantojuma </w:t>
      </w:r>
      <w:r w:rsidR="00B82AFD" w:rsidRPr="003D45C2">
        <w:rPr>
          <w:sz w:val="28"/>
          <w:szCs w:val="28"/>
        </w:rPr>
        <w:t xml:space="preserve">finansēšanas </w:t>
      </w:r>
      <w:r w:rsidR="00F91D34" w:rsidRPr="003D45C2">
        <w:rPr>
          <w:sz w:val="28"/>
          <w:szCs w:val="28"/>
        </w:rPr>
        <w:t xml:space="preserve">programmu </w:t>
      </w:r>
      <w:r w:rsidR="006354C8" w:rsidRPr="003D45C2">
        <w:rPr>
          <w:sz w:val="28"/>
          <w:szCs w:val="28"/>
        </w:rPr>
        <w:t>gadskārtējā valsts budžeta likumā šiem mērķiem paredzēto finanšu līdzekļu apmērā</w:t>
      </w:r>
      <w:r w:rsidRPr="003D45C2">
        <w:rPr>
          <w:sz w:val="28"/>
          <w:szCs w:val="28"/>
        </w:rPr>
        <w:t>.</w:t>
      </w:r>
    </w:p>
    <w:p w:rsidR="00A66774" w:rsidRPr="003D45C2" w:rsidRDefault="00A66774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853C8" w:rsidRPr="003D45C2" w:rsidRDefault="007853C8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 xml:space="preserve">(2) Pašvaldības var piedalīties </w:t>
      </w:r>
      <w:r w:rsidR="00EC406B" w:rsidRPr="003D45C2">
        <w:rPr>
          <w:sz w:val="28"/>
          <w:szCs w:val="28"/>
        </w:rPr>
        <w:t>sakrālā mantojuma</w:t>
      </w:r>
      <w:bookmarkStart w:id="0" w:name="_GoBack"/>
      <w:bookmarkEnd w:id="0"/>
      <w:r w:rsidRPr="003D45C2">
        <w:rPr>
          <w:sz w:val="28"/>
          <w:szCs w:val="28"/>
        </w:rPr>
        <w:t xml:space="preserve"> uzturēšanā, kā arī tā izpētes, </w:t>
      </w:r>
      <w:r w:rsidR="007608EB" w:rsidRPr="003D45C2">
        <w:rPr>
          <w:bCs/>
          <w:sz w:val="28"/>
          <w:szCs w:val="28"/>
        </w:rPr>
        <w:t>tehnisko projektu izstrādes</w:t>
      </w:r>
      <w:r w:rsidR="007608EB" w:rsidRPr="003D45C2">
        <w:rPr>
          <w:sz w:val="28"/>
          <w:szCs w:val="28"/>
        </w:rPr>
        <w:t xml:space="preserve"> konservācijas,</w:t>
      </w:r>
      <w:r w:rsidRPr="003D45C2">
        <w:rPr>
          <w:sz w:val="28"/>
          <w:szCs w:val="28"/>
        </w:rPr>
        <w:t xml:space="preserve"> restaurācijas</w:t>
      </w:r>
      <w:r w:rsidR="007608EB" w:rsidRPr="003D45C2">
        <w:rPr>
          <w:sz w:val="28"/>
          <w:szCs w:val="28"/>
        </w:rPr>
        <w:t>,</w:t>
      </w:r>
      <w:r w:rsidRPr="003D45C2">
        <w:rPr>
          <w:sz w:val="28"/>
          <w:szCs w:val="28"/>
        </w:rPr>
        <w:t xml:space="preserve"> </w:t>
      </w:r>
      <w:r w:rsidR="007608EB" w:rsidRPr="003D45C2">
        <w:rPr>
          <w:sz w:val="28"/>
          <w:szCs w:val="28"/>
        </w:rPr>
        <w:t xml:space="preserve">renovācijas un remontu darbu </w:t>
      </w:r>
      <w:r w:rsidRPr="003D45C2">
        <w:rPr>
          <w:sz w:val="28"/>
          <w:szCs w:val="28"/>
        </w:rPr>
        <w:t>finansēšanā.</w:t>
      </w:r>
    </w:p>
    <w:p w:rsidR="00A66774" w:rsidRPr="003D45C2" w:rsidRDefault="00A66774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21D98" w:rsidRPr="003D45C2" w:rsidRDefault="007853C8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(3</w:t>
      </w:r>
      <w:r w:rsidR="00787B75" w:rsidRPr="003D45C2">
        <w:rPr>
          <w:sz w:val="28"/>
          <w:szCs w:val="28"/>
        </w:rPr>
        <w:t xml:space="preserve">) </w:t>
      </w:r>
      <w:r w:rsidR="00AC19E6" w:rsidRPr="003D45C2">
        <w:rPr>
          <w:sz w:val="28"/>
          <w:szCs w:val="28"/>
        </w:rPr>
        <w:t xml:space="preserve">Sakrālā mantojuma </w:t>
      </w:r>
      <w:r w:rsidR="00A95094" w:rsidRPr="003D45C2">
        <w:rPr>
          <w:sz w:val="28"/>
          <w:szCs w:val="28"/>
        </w:rPr>
        <w:t xml:space="preserve">finansēšanas </w:t>
      </w:r>
      <w:r w:rsidR="00723229" w:rsidRPr="003D45C2">
        <w:rPr>
          <w:sz w:val="28"/>
          <w:szCs w:val="28"/>
        </w:rPr>
        <w:t>programmu</w:t>
      </w:r>
      <w:r w:rsidR="000B0735" w:rsidRPr="003D45C2">
        <w:rPr>
          <w:sz w:val="28"/>
          <w:szCs w:val="28"/>
        </w:rPr>
        <w:t xml:space="preserve"> kārtējiem</w:t>
      </w:r>
      <w:r w:rsidR="00AC19E6" w:rsidRPr="003D45C2">
        <w:rPr>
          <w:sz w:val="28"/>
          <w:szCs w:val="28"/>
        </w:rPr>
        <w:t xml:space="preserve"> </w:t>
      </w:r>
      <w:r w:rsidR="005A6029" w:rsidRPr="003D45C2">
        <w:rPr>
          <w:sz w:val="28"/>
          <w:szCs w:val="28"/>
        </w:rPr>
        <w:t>trīs gadiem apstiprina</w:t>
      </w:r>
      <w:r w:rsidR="00AC19E6" w:rsidRPr="003D45C2">
        <w:rPr>
          <w:sz w:val="28"/>
          <w:szCs w:val="28"/>
        </w:rPr>
        <w:t xml:space="preserve"> Valsts kultūras pieminekļu aizsardzības inspekcija sadarbībā ar</w:t>
      </w:r>
      <w:r w:rsidR="00F35A20" w:rsidRPr="003D45C2">
        <w:rPr>
          <w:sz w:val="28"/>
          <w:szCs w:val="28"/>
        </w:rPr>
        <w:t xml:space="preserve"> </w:t>
      </w:r>
      <w:r w:rsidR="00F11A8F" w:rsidRPr="003D45C2">
        <w:rPr>
          <w:sz w:val="28"/>
          <w:szCs w:val="28"/>
        </w:rPr>
        <w:t>šā likum</w:t>
      </w:r>
      <w:r w:rsidR="006B5961" w:rsidRPr="003D45C2">
        <w:rPr>
          <w:sz w:val="28"/>
          <w:szCs w:val="28"/>
        </w:rPr>
        <w:t xml:space="preserve">a </w:t>
      </w:r>
      <w:r w:rsidR="00B96EBE" w:rsidRPr="003D45C2">
        <w:rPr>
          <w:sz w:val="28"/>
          <w:szCs w:val="28"/>
        </w:rPr>
        <w:t>5</w:t>
      </w:r>
      <w:r w:rsidR="006B5961" w:rsidRPr="003D45C2">
        <w:rPr>
          <w:sz w:val="28"/>
          <w:szCs w:val="28"/>
        </w:rPr>
        <w:t xml:space="preserve">.pantā noteikto </w:t>
      </w:r>
      <w:r w:rsidR="00F35A20" w:rsidRPr="003D45C2">
        <w:rPr>
          <w:sz w:val="28"/>
          <w:szCs w:val="28"/>
        </w:rPr>
        <w:t>sakrālā mantojuma padomi.</w:t>
      </w:r>
      <w:r w:rsidR="00A660DA" w:rsidRPr="003D45C2">
        <w:rPr>
          <w:sz w:val="28"/>
          <w:szCs w:val="28"/>
        </w:rPr>
        <w:t xml:space="preserve"> Programma tiek aktualizēta katru gadu līdz attiecīgā kalendārā gada 1.martam. </w:t>
      </w:r>
    </w:p>
    <w:p w:rsidR="0017742A" w:rsidRPr="003D45C2" w:rsidRDefault="0017742A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D00C9" w:rsidRPr="003D45C2" w:rsidRDefault="003D00C9" w:rsidP="00795EEC">
      <w:pPr>
        <w:pStyle w:val="tv21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D45C2">
        <w:rPr>
          <w:b/>
          <w:sz w:val="28"/>
          <w:szCs w:val="28"/>
        </w:rPr>
        <w:t xml:space="preserve">3.pants. Sakrālā mantojuma </w:t>
      </w:r>
      <w:r w:rsidR="00B96EBE" w:rsidRPr="003D45C2">
        <w:rPr>
          <w:b/>
          <w:sz w:val="28"/>
          <w:szCs w:val="28"/>
        </w:rPr>
        <w:t>finansēšanas programmas līdzekļu sadale</w:t>
      </w:r>
    </w:p>
    <w:p w:rsidR="00795EEC" w:rsidRPr="003D45C2" w:rsidRDefault="00795EEC" w:rsidP="00795EEC">
      <w:pPr>
        <w:pStyle w:val="tv21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66774" w:rsidRPr="003D45C2" w:rsidRDefault="00FA1942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(</w:t>
      </w:r>
      <w:r w:rsidR="00B1697C" w:rsidRPr="003D45C2">
        <w:rPr>
          <w:sz w:val="28"/>
          <w:szCs w:val="28"/>
        </w:rPr>
        <w:t>1</w:t>
      </w:r>
      <w:r w:rsidRPr="003D45C2">
        <w:rPr>
          <w:sz w:val="28"/>
          <w:szCs w:val="28"/>
        </w:rPr>
        <w:t xml:space="preserve">) </w:t>
      </w:r>
      <w:r w:rsidR="00A66774" w:rsidRPr="003D45C2">
        <w:rPr>
          <w:sz w:val="28"/>
          <w:szCs w:val="28"/>
        </w:rPr>
        <w:t>Priekšlikumu sakrālā mantojuma objekta iekļaušanai sakrālā mantojuma finansēšanas programmā var iesniegt reliģiskās organizācijas, kuras</w:t>
      </w:r>
      <w:r w:rsidR="00E6324C" w:rsidRPr="003D45C2">
        <w:rPr>
          <w:sz w:val="28"/>
          <w:szCs w:val="28"/>
        </w:rPr>
        <w:t xml:space="preserve"> īpašumā vai tiesiskā valdījumā ir valsts aizsargājams sakrālā mantojuma objekts, vadības institūcija. Katra reliģiskā konfesija </w:t>
      </w:r>
      <w:r w:rsidR="00F10971" w:rsidRPr="003D45C2">
        <w:rPr>
          <w:sz w:val="28"/>
          <w:szCs w:val="28"/>
        </w:rPr>
        <w:t xml:space="preserve">iesniedz </w:t>
      </w:r>
      <w:r w:rsidR="00E6324C" w:rsidRPr="003D45C2">
        <w:rPr>
          <w:sz w:val="28"/>
          <w:szCs w:val="28"/>
        </w:rPr>
        <w:t xml:space="preserve">vienu, kopēju priekšlikumu </w:t>
      </w:r>
      <w:r w:rsidR="00D71ED8" w:rsidRPr="003D45C2">
        <w:rPr>
          <w:sz w:val="28"/>
          <w:szCs w:val="28"/>
        </w:rPr>
        <w:t>attiecīgajai</w:t>
      </w:r>
      <w:r w:rsidR="00F10971" w:rsidRPr="003D45C2">
        <w:rPr>
          <w:sz w:val="28"/>
          <w:szCs w:val="28"/>
        </w:rPr>
        <w:t xml:space="preserve"> reliģisk</w:t>
      </w:r>
      <w:r w:rsidR="00D71ED8" w:rsidRPr="003D45C2">
        <w:rPr>
          <w:sz w:val="28"/>
          <w:szCs w:val="28"/>
        </w:rPr>
        <w:t>ajai</w:t>
      </w:r>
      <w:r w:rsidR="00F10971" w:rsidRPr="003D45C2">
        <w:rPr>
          <w:sz w:val="28"/>
          <w:szCs w:val="28"/>
        </w:rPr>
        <w:t xml:space="preserve"> konfesijai</w:t>
      </w:r>
      <w:r w:rsidR="00E6324C" w:rsidRPr="003D45C2">
        <w:rPr>
          <w:sz w:val="28"/>
          <w:szCs w:val="28"/>
        </w:rPr>
        <w:t xml:space="preserve"> </w:t>
      </w:r>
      <w:r w:rsidR="00F10971" w:rsidRPr="003D45C2">
        <w:rPr>
          <w:sz w:val="28"/>
          <w:szCs w:val="28"/>
        </w:rPr>
        <w:t xml:space="preserve">piederošo reliģisko organizāciju </w:t>
      </w:r>
      <w:r w:rsidR="00E6324C" w:rsidRPr="003D45C2">
        <w:rPr>
          <w:sz w:val="28"/>
          <w:szCs w:val="28"/>
        </w:rPr>
        <w:t>īpašumā vai tiesiskajā valdījumā esošo sakrālā</w:t>
      </w:r>
      <w:r w:rsidR="000F298B" w:rsidRPr="003D45C2">
        <w:rPr>
          <w:sz w:val="28"/>
          <w:szCs w:val="28"/>
        </w:rPr>
        <w:t xml:space="preserve"> mantojuma objektu atjaunošan</w:t>
      </w:r>
      <w:r w:rsidR="00FA4944" w:rsidRPr="003D45C2">
        <w:rPr>
          <w:sz w:val="28"/>
          <w:szCs w:val="28"/>
        </w:rPr>
        <w:t>ai</w:t>
      </w:r>
      <w:r w:rsidR="000F298B" w:rsidRPr="003D45C2">
        <w:rPr>
          <w:sz w:val="28"/>
          <w:szCs w:val="28"/>
        </w:rPr>
        <w:t xml:space="preserve">, norādot objektus prioritārā secībā. </w:t>
      </w:r>
    </w:p>
    <w:p w:rsidR="00D71ED8" w:rsidRPr="003D45C2" w:rsidRDefault="00D71ED8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45B94" w:rsidRPr="003D45C2" w:rsidRDefault="00D71ED8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lastRenderedPageBreak/>
        <w:t>(2) </w:t>
      </w:r>
      <w:r w:rsidR="00945B94" w:rsidRPr="003D45C2">
        <w:rPr>
          <w:sz w:val="28"/>
          <w:szCs w:val="28"/>
        </w:rPr>
        <w:t xml:space="preserve">Apstiprinot sakrālā mantojuma atjaunošanas programmu ņem vērā sekojošus </w:t>
      </w:r>
      <w:r w:rsidR="002C171C" w:rsidRPr="003D45C2">
        <w:rPr>
          <w:sz w:val="28"/>
          <w:szCs w:val="28"/>
        </w:rPr>
        <w:t>kritērijus</w:t>
      </w:r>
      <w:r w:rsidR="00945B94" w:rsidRPr="003D45C2">
        <w:rPr>
          <w:sz w:val="28"/>
          <w:szCs w:val="28"/>
        </w:rPr>
        <w:t xml:space="preserve">: </w:t>
      </w:r>
    </w:p>
    <w:p w:rsidR="00945B94" w:rsidRPr="003D45C2" w:rsidRDefault="00945B94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 xml:space="preserve">1) attiecīgajai reliģiskajai </w:t>
      </w:r>
      <w:r w:rsidR="00D71ED8" w:rsidRPr="003D45C2">
        <w:rPr>
          <w:sz w:val="28"/>
          <w:szCs w:val="28"/>
        </w:rPr>
        <w:t>konfesijai</w:t>
      </w:r>
      <w:r w:rsidRPr="003D45C2">
        <w:rPr>
          <w:sz w:val="28"/>
          <w:szCs w:val="28"/>
        </w:rPr>
        <w:t xml:space="preserve"> piederošo valsts aizsargājamo kultūras pieminekļu – </w:t>
      </w:r>
      <w:r w:rsidR="00D41DBD" w:rsidRPr="003D45C2">
        <w:rPr>
          <w:sz w:val="28"/>
          <w:szCs w:val="28"/>
        </w:rPr>
        <w:t xml:space="preserve">sakrālā mantojuma </w:t>
      </w:r>
      <w:r w:rsidR="007F7B42" w:rsidRPr="003D45C2">
        <w:rPr>
          <w:sz w:val="28"/>
          <w:szCs w:val="28"/>
        </w:rPr>
        <w:t>objektu, īpatsvaru</w:t>
      </w:r>
      <w:r w:rsidRPr="003D45C2">
        <w:rPr>
          <w:sz w:val="28"/>
          <w:szCs w:val="28"/>
        </w:rPr>
        <w:t xml:space="preserve"> no kopējā valsts aizsargājamā sakrālā mantojuma objektu skaita; </w:t>
      </w:r>
    </w:p>
    <w:p w:rsidR="00945B94" w:rsidRPr="003D45C2" w:rsidRDefault="00945B94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 xml:space="preserve">2) </w:t>
      </w:r>
      <w:r w:rsidR="00643A01" w:rsidRPr="003D45C2">
        <w:rPr>
          <w:sz w:val="28"/>
          <w:szCs w:val="28"/>
        </w:rPr>
        <w:t xml:space="preserve">programmai pieteikto sakrālā mantojuma objektu faktisko stāvokli, tai skaitā izvērtējot nepieciešamību glābt kritiskā stāvoklī esošus sakrālā mantojuma objektus; </w:t>
      </w:r>
    </w:p>
    <w:p w:rsidR="006B5961" w:rsidRPr="003D45C2" w:rsidRDefault="00643A01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 xml:space="preserve">3) </w:t>
      </w:r>
      <w:r w:rsidR="006B5961" w:rsidRPr="003D45C2">
        <w:rPr>
          <w:sz w:val="28"/>
          <w:szCs w:val="28"/>
        </w:rPr>
        <w:t xml:space="preserve">sakrālā mantojuma </w:t>
      </w:r>
      <w:r w:rsidR="005A6029" w:rsidRPr="003D45C2">
        <w:rPr>
          <w:sz w:val="28"/>
          <w:szCs w:val="28"/>
        </w:rPr>
        <w:t>objekts ir publiski pieejams;</w:t>
      </w:r>
    </w:p>
    <w:p w:rsidR="005A6029" w:rsidRPr="003D45C2" w:rsidRDefault="006B5961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4</w:t>
      </w:r>
      <w:r w:rsidR="005A6029" w:rsidRPr="003D45C2">
        <w:rPr>
          <w:sz w:val="28"/>
          <w:szCs w:val="28"/>
        </w:rPr>
        <w:t>) paredzētie darbi atbilst tiesību aktu un Valsts kultūras pieminekļu aizsardzības inspekcijas izvirzītām prasībām;</w:t>
      </w:r>
    </w:p>
    <w:p w:rsidR="005A6029" w:rsidRPr="003D45C2" w:rsidRDefault="006B5961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5</w:t>
      </w:r>
      <w:r w:rsidR="005A6029" w:rsidRPr="003D45C2">
        <w:rPr>
          <w:sz w:val="28"/>
          <w:szCs w:val="28"/>
        </w:rPr>
        <w:t>)  praktiskās konservācijas un restaurācijas risinājumi ir balstīti uz objekta vispusīgu vērtību dokumentēšanu, arhitektoniski māksliniecisko un zinātnisko izpēti</w:t>
      </w:r>
      <w:r w:rsidRPr="003D45C2">
        <w:rPr>
          <w:sz w:val="28"/>
          <w:szCs w:val="28"/>
        </w:rPr>
        <w:t xml:space="preserve">, kā arī </w:t>
      </w:r>
      <w:r w:rsidR="005A6029" w:rsidRPr="003D45C2">
        <w:rPr>
          <w:sz w:val="28"/>
          <w:szCs w:val="28"/>
        </w:rPr>
        <w:t xml:space="preserve">konservācijas un restaurācijas darbi ir secīgi plānoti, profesionāli vadīti un uzraudzīti; </w:t>
      </w:r>
    </w:p>
    <w:p w:rsidR="005A6029" w:rsidRPr="003D45C2" w:rsidRDefault="006B5961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6</w:t>
      </w:r>
      <w:r w:rsidR="005A6029" w:rsidRPr="003D45C2">
        <w:rPr>
          <w:sz w:val="28"/>
          <w:szCs w:val="28"/>
        </w:rPr>
        <w:t>)  atjaunošanas darbu izmaksas atbilst vietējam tirgum un veicina kultūras mantojuma saglabāšanas praktiskās iespējas;</w:t>
      </w:r>
    </w:p>
    <w:p w:rsidR="005A6029" w:rsidRPr="003D45C2" w:rsidRDefault="005A6029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7) papildus vērtējuma punkti piešķirami pieteikumam, kurā ir prognozējamas zemākas darbu, materiālu un mehānismu izmaksas, ņemot vērā darbu veikšanas īpatnības, speciālistu kvalifikāciju un materiālu kvalitāti;</w:t>
      </w:r>
    </w:p>
    <w:p w:rsidR="005A6029" w:rsidRPr="003D45C2" w:rsidRDefault="005A6029" w:rsidP="00795EEC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D45C2">
        <w:rPr>
          <w:sz w:val="28"/>
          <w:szCs w:val="28"/>
        </w:rPr>
        <w:t xml:space="preserve">8) papildus vērtējuma punkti piešķirami pieteikumam, kurā projekta ietvaros paredzēta restaurācijas amatu apmācība, pieredzes pārņemšana, kā arī izmantoti labas prakses piemēri. </w:t>
      </w:r>
    </w:p>
    <w:p w:rsidR="00795EEC" w:rsidRPr="003D45C2" w:rsidRDefault="00795EEC" w:rsidP="00795EEC">
      <w:pPr>
        <w:pStyle w:val="tv21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52869" w:rsidRDefault="00D2074D" w:rsidP="00795EEC">
      <w:pPr>
        <w:pStyle w:val="tv21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3D45C2">
        <w:rPr>
          <w:b/>
          <w:sz w:val="28"/>
          <w:szCs w:val="28"/>
        </w:rPr>
        <w:t>4</w:t>
      </w:r>
      <w:r w:rsidR="00787B75" w:rsidRPr="003D45C2">
        <w:rPr>
          <w:b/>
          <w:sz w:val="28"/>
          <w:szCs w:val="28"/>
        </w:rPr>
        <w:t xml:space="preserve">.pants. </w:t>
      </w:r>
      <w:r w:rsidR="00F11A8F" w:rsidRPr="003D45C2">
        <w:rPr>
          <w:b/>
          <w:sz w:val="28"/>
          <w:szCs w:val="28"/>
        </w:rPr>
        <w:t>S</w:t>
      </w:r>
      <w:r w:rsidR="00652869" w:rsidRPr="003D45C2">
        <w:rPr>
          <w:b/>
          <w:sz w:val="28"/>
          <w:szCs w:val="28"/>
        </w:rPr>
        <w:t xml:space="preserve">akrālā mantojuma </w:t>
      </w:r>
      <w:r w:rsidR="00F11A8F" w:rsidRPr="003D45C2">
        <w:rPr>
          <w:b/>
          <w:sz w:val="28"/>
          <w:szCs w:val="28"/>
        </w:rPr>
        <w:t xml:space="preserve">atjaunošanas programmas </w:t>
      </w:r>
      <w:r w:rsidR="005E4756" w:rsidRPr="003D45C2">
        <w:rPr>
          <w:b/>
          <w:sz w:val="28"/>
          <w:szCs w:val="28"/>
        </w:rPr>
        <w:t xml:space="preserve">līdzekļu izlietošana </w:t>
      </w:r>
    </w:p>
    <w:p w:rsidR="003065FC" w:rsidRPr="003D45C2" w:rsidRDefault="003065FC" w:rsidP="00795EEC">
      <w:pPr>
        <w:pStyle w:val="tv21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ED72B4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5E4756" w:rsidRPr="003D45C2">
        <w:rPr>
          <w:rFonts w:ascii="Times New Roman" w:hAnsi="Times New Roman" w:cs="Times New Roman"/>
          <w:sz w:val="28"/>
          <w:szCs w:val="28"/>
          <w:lang w:val="lv-LV"/>
        </w:rPr>
        <w:t>1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) </w:t>
      </w:r>
      <w:r w:rsidR="00241A48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5E4756" w:rsidRPr="003D45C2">
        <w:rPr>
          <w:rFonts w:ascii="Times New Roman" w:hAnsi="Times New Roman" w:cs="Times New Roman"/>
          <w:sz w:val="28"/>
          <w:szCs w:val="28"/>
          <w:lang w:val="lv-LV"/>
        </w:rPr>
        <w:t>Valsts kultūras pieminekļu aizsardzības inspekcija pieņem l</w:t>
      </w:r>
      <w:r w:rsidR="00241A48" w:rsidRPr="003D45C2">
        <w:rPr>
          <w:rFonts w:ascii="Times New Roman" w:hAnsi="Times New Roman" w:cs="Times New Roman"/>
          <w:sz w:val="28"/>
          <w:szCs w:val="28"/>
          <w:lang w:val="lv-LV"/>
        </w:rPr>
        <w:t>ēmumu par finansējuma piešķiršanu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ja attiecīgais sakrālā mantojuma objekts ir paredzēts sakrālā mantojuma </w:t>
      </w:r>
      <w:r w:rsidR="004F7CE9" w:rsidRPr="003D45C2">
        <w:rPr>
          <w:rFonts w:ascii="Times New Roman" w:hAnsi="Times New Roman" w:cs="Times New Roman"/>
          <w:sz w:val="28"/>
          <w:szCs w:val="28"/>
          <w:lang w:val="lv-LV"/>
        </w:rPr>
        <w:t>programmā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kā arī kontrolē 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>programmas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līdzekļu izlietojumu</w:t>
      </w:r>
      <w:r w:rsidR="005E4756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. </w:t>
      </w:r>
    </w:p>
    <w:p w:rsidR="00795EEC" w:rsidRPr="003D45C2" w:rsidRDefault="00795EEC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B73B89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>2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) </w:t>
      </w:r>
      <w:r w:rsidR="00241A48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Valsts kultūras pieminekļu aizsardzības inspekcija </w:t>
      </w:r>
      <w:r w:rsidR="0047348D" w:rsidRPr="003D45C2">
        <w:rPr>
          <w:rFonts w:ascii="Times New Roman" w:hAnsi="Times New Roman" w:cs="Times New Roman"/>
          <w:sz w:val="28"/>
          <w:szCs w:val="28"/>
          <w:lang w:val="lv-LV"/>
        </w:rPr>
        <w:t>slēdz līgumu ar attiecīgā objekta īpašnieku (valdītāju) par valsts budžeta līdzekļu piešķiršanu valsts vai vietējās nozīmes kultūras pieminekļa izpētei, atjaun</w:t>
      </w:r>
      <w:r w:rsidR="00241A48" w:rsidRPr="003D45C2">
        <w:rPr>
          <w:rFonts w:ascii="Times New Roman" w:hAnsi="Times New Roman" w:cs="Times New Roman"/>
          <w:sz w:val="28"/>
          <w:szCs w:val="28"/>
          <w:lang w:val="lv-LV"/>
        </w:rPr>
        <w:t>ošanas dokumentācijas izstrādei vai</w:t>
      </w:r>
      <w:r w:rsidR="0047348D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konservācijas, restaurācijas,</w:t>
      </w:r>
      <w:r w:rsidR="00241A48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renovācijas un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remonta darbu izpildei</w:t>
      </w:r>
      <w:r w:rsidR="0047348D" w:rsidRPr="003D45C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:rsidR="00795EEC" w:rsidRPr="003D45C2" w:rsidRDefault="00795EEC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E57133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>3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) Objekta īpašnieks (valdītājs) ir atbildīgs par objektam piešķirto valsts budžeta līdzekļu tiesisku un ekonomisku izlietojumu, kā arī objekta uzturēšanu un savlaicīgu, ar tā saglabāšanu saistītu,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kopšanas darbu veikšanu.</w:t>
      </w:r>
    </w:p>
    <w:p w:rsidR="008E4779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</w:p>
    <w:p w:rsidR="00E57133" w:rsidRPr="003D45C2" w:rsidRDefault="00E57133" w:rsidP="00795EE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</w:t>
      </w:r>
      <w:r w:rsidR="008E4779" w:rsidRPr="003D45C2">
        <w:rPr>
          <w:rFonts w:ascii="Times New Roman" w:hAnsi="Times New Roman" w:cs="Times New Roman"/>
          <w:sz w:val="28"/>
          <w:szCs w:val="28"/>
          <w:lang w:val="lv-LV"/>
        </w:rPr>
        <w:t>4)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 Objektam piešķirtos līdzekļus izlieto saskaņā ar</w:t>
      </w:r>
      <w:r w:rsidRPr="003D45C2">
        <w:rPr>
          <w:rFonts w:ascii="Times New Roman" w:hAnsi="Times New Roman" w:cs="Times New Roman"/>
          <w:i/>
          <w:sz w:val="28"/>
          <w:szCs w:val="28"/>
          <w:lang w:val="lv-LV"/>
        </w:rPr>
        <w:t xml:space="preserve"> </w:t>
      </w:r>
      <w:hyperlink r:id="rId8" w:tgtFrame="_blank" w:history="1">
        <w:r w:rsidRPr="003D45C2">
          <w:rPr>
            <w:rStyle w:val="Hipersaite"/>
            <w:rFonts w:ascii="Times New Roman" w:hAnsi="Times New Roman" w:cs="Times New Roman"/>
            <w:i w:val="0"/>
            <w:noProof w:val="0"/>
            <w:sz w:val="28"/>
            <w:szCs w:val="28"/>
            <w:lang w:val="lv-LV"/>
          </w:rPr>
          <w:t>Publisko iepirkumu likumu</w:t>
        </w:r>
      </w:hyperlink>
      <w:r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un 30 dienu laikā pēc valsts finansēto darbu pabeigšanas, iesniedz Valsts 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lastRenderedPageBreak/>
        <w:t xml:space="preserve">kultūras pieminekļu aizsardzības inspekcijā atskaiti par izpildītajiem darbiem un piešķirto līdzekļu izlietojumu. </w:t>
      </w:r>
    </w:p>
    <w:p w:rsidR="00795EEC" w:rsidRPr="003D45C2" w:rsidRDefault="00795EEC" w:rsidP="00795EEC">
      <w:pPr>
        <w:pStyle w:val="Sarakstarindkopa"/>
        <w:tabs>
          <w:tab w:val="left" w:pos="42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2B4" w:rsidRPr="003D45C2" w:rsidRDefault="008E4779" w:rsidP="00795EEC">
      <w:pPr>
        <w:pStyle w:val="Sarakstarindkopa"/>
        <w:tabs>
          <w:tab w:val="left" w:pos="42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5C2">
        <w:rPr>
          <w:rFonts w:ascii="Times New Roman" w:hAnsi="Times New Roman" w:cs="Times New Roman"/>
          <w:b/>
          <w:sz w:val="28"/>
          <w:szCs w:val="28"/>
        </w:rPr>
        <w:t>5</w:t>
      </w:r>
      <w:r w:rsidR="00E57133" w:rsidRPr="003D45C2">
        <w:rPr>
          <w:rFonts w:ascii="Times New Roman" w:hAnsi="Times New Roman" w:cs="Times New Roman"/>
          <w:b/>
          <w:sz w:val="28"/>
          <w:szCs w:val="28"/>
        </w:rPr>
        <w:t>.pants. </w:t>
      </w:r>
      <w:r w:rsidR="00ED72B4" w:rsidRPr="003D45C2">
        <w:rPr>
          <w:rFonts w:ascii="Times New Roman" w:hAnsi="Times New Roman" w:cs="Times New Roman"/>
          <w:b/>
          <w:sz w:val="28"/>
          <w:szCs w:val="28"/>
        </w:rPr>
        <w:t>Sakrālā mantojuma padome</w:t>
      </w:r>
    </w:p>
    <w:p w:rsidR="00795EEC" w:rsidRPr="003D45C2" w:rsidRDefault="00795EEC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E57133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(1) L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ai nodrošinātu sadarbību un informācijas apriti starp 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>Kultūras ministriju, Valsts kultūras pieminekļu aizsardzības inspekciju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un 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b</w:t>
      </w:r>
      <w:r w:rsidR="00ED72B4" w:rsidRPr="003D45C2">
        <w:rPr>
          <w:rFonts w:ascii="Times New Roman" w:hAnsi="Times New Roman" w:cs="Times New Roman"/>
          <w:sz w:val="28"/>
          <w:szCs w:val="28"/>
          <w:lang w:val="lv-LV"/>
        </w:rPr>
        <w:t>aznīcu augstākās pārvaldes institūcijām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, tiek izveidota Sakrālā mantojuma p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>adome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(turpmāk – Padome). </w:t>
      </w:r>
    </w:p>
    <w:p w:rsidR="00795EEC" w:rsidRPr="003D45C2" w:rsidRDefault="00795EEC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993871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(2) 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Padome ir konsultatīva padomdevēja institūcija, kuras 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sastāvu un 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nolikumu apstiprina </w:t>
      </w:r>
      <w:r w:rsidR="00DE197C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kultūras ministrs. </w:t>
      </w:r>
    </w:p>
    <w:p w:rsidR="0017742A" w:rsidRPr="003D45C2" w:rsidRDefault="0017742A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993871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(3) 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>Padomes sastāvā ietilpst viens pārs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>tāvis no Kultūras ministrijas, t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>rīs pārstāvji no Valsts kultūras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pieminekļu aizsardzības inspekc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>ijas un pa vienam pārstāv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im no 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baznīcu 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tradicionālo </w:t>
      </w:r>
      <w:r w:rsidR="00993871" w:rsidRPr="003D45C2">
        <w:rPr>
          <w:rFonts w:ascii="Times New Roman" w:hAnsi="Times New Roman" w:cs="Times New Roman"/>
          <w:sz w:val="28"/>
          <w:szCs w:val="28"/>
          <w:lang w:val="lv-LV"/>
        </w:rPr>
        <w:t>konfesiju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 augstākās pārva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ldes institūcijām. </w:t>
      </w:r>
    </w:p>
    <w:p w:rsidR="00795EEC" w:rsidRPr="003D45C2" w:rsidRDefault="00795EEC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:rsidR="00576741" w:rsidRPr="003D45C2" w:rsidRDefault="00E57133" w:rsidP="00795EE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sz w:val="28"/>
          <w:szCs w:val="28"/>
          <w:lang w:val="lv-LV"/>
        </w:rPr>
        <w:t>(4) 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>Padome sniedz ieteikumus sakrālā ma</w:t>
      </w:r>
      <w:r w:rsidRPr="003D45C2">
        <w:rPr>
          <w:rFonts w:ascii="Times New Roman" w:hAnsi="Times New Roman" w:cs="Times New Roman"/>
          <w:sz w:val="28"/>
          <w:szCs w:val="28"/>
          <w:lang w:val="lv-LV"/>
        </w:rPr>
        <w:t xml:space="preserve">ntojuma atjaunošanas programmas </w:t>
      </w:r>
      <w:r w:rsidR="00576741" w:rsidRPr="003D45C2">
        <w:rPr>
          <w:rFonts w:ascii="Times New Roman" w:hAnsi="Times New Roman" w:cs="Times New Roman"/>
          <w:sz w:val="28"/>
          <w:szCs w:val="28"/>
          <w:lang w:val="lv-LV"/>
        </w:rPr>
        <w:t>projektam, kā arī izvērtē nepieciešamās izmaiņas programmas realizācijas gaitā.</w:t>
      </w:r>
    </w:p>
    <w:p w:rsidR="00795EEC" w:rsidRPr="003D45C2" w:rsidRDefault="00795EEC" w:rsidP="00795EEC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0FE1" w:rsidRPr="003D45C2" w:rsidRDefault="006D1082" w:rsidP="00795EEC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5C2">
        <w:rPr>
          <w:sz w:val="28"/>
          <w:szCs w:val="28"/>
        </w:rPr>
        <w:t>(5) Šā likuma 2.pantā noteiktās sakrālā mantojuma atjaunošanas programmas finanšu līdzekļi nav izlietojami padomes atalgojumam.</w:t>
      </w:r>
    </w:p>
    <w:p w:rsidR="002B5AD3" w:rsidRPr="003D45C2" w:rsidRDefault="002B5AD3" w:rsidP="00795EEC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5AD3" w:rsidRPr="003D45C2" w:rsidRDefault="002B5AD3" w:rsidP="00795EEC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45C2">
        <w:rPr>
          <w:sz w:val="28"/>
          <w:szCs w:val="28"/>
        </w:rPr>
        <w:t xml:space="preserve">Likums stājas spēkā 2018.gada 1.janvārī. </w:t>
      </w:r>
    </w:p>
    <w:p w:rsidR="003D45C2" w:rsidRPr="003D45C2" w:rsidRDefault="003D45C2" w:rsidP="00795EEC">
      <w:pPr>
        <w:pStyle w:val="tv21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45C2" w:rsidRDefault="003D45C2" w:rsidP="003D45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:rsidR="003D45C2" w:rsidRDefault="003D45C2" w:rsidP="003D45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:rsidR="003D45C2" w:rsidRPr="003D45C2" w:rsidRDefault="003D45C2" w:rsidP="003D45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>Kultūras ministre</w:t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  <w:t>D.Melbārde</w:t>
      </w:r>
    </w:p>
    <w:p w:rsidR="003D45C2" w:rsidRPr="003D45C2" w:rsidRDefault="003D45C2" w:rsidP="003D45C2">
      <w:pPr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</w:p>
    <w:p w:rsidR="003D45C2" w:rsidRPr="003D45C2" w:rsidRDefault="003D45C2" w:rsidP="003D45C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lv-LV"/>
        </w:rPr>
      </w:pP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>Vīza: Valsts sekretārs</w:t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</w:r>
      <w:r w:rsidRPr="003D45C2">
        <w:rPr>
          <w:rFonts w:ascii="Times New Roman" w:hAnsi="Times New Roman" w:cs="Times New Roman"/>
          <w:bCs/>
          <w:sz w:val="28"/>
          <w:szCs w:val="28"/>
          <w:lang w:val="lv-LV"/>
        </w:rPr>
        <w:tab/>
        <w:t>S.Voldiņš</w:t>
      </w: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lang w:val="lv-LV"/>
        </w:rPr>
      </w:pP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</w:pP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</w:pPr>
      <w:r w:rsidRPr="003D45C2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>16.03.2017 09:08</w:t>
      </w:r>
    </w:p>
    <w:p w:rsidR="003D45C2" w:rsidRPr="003D45C2" w:rsidRDefault="003065FC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>653</w:t>
      </w:r>
    </w:p>
    <w:p w:rsidR="003D45C2" w:rsidRPr="003D45C2" w:rsidRDefault="003D45C2" w:rsidP="003D45C2">
      <w:pPr>
        <w:tabs>
          <w:tab w:val="left" w:pos="7740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</w:pPr>
      <w:r w:rsidRPr="003D45C2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>Juris Dambis,</w:t>
      </w:r>
    </w:p>
    <w:p w:rsidR="003D45C2" w:rsidRPr="003D45C2" w:rsidRDefault="003D45C2" w:rsidP="003D45C2">
      <w:pPr>
        <w:tabs>
          <w:tab w:val="left" w:pos="7740"/>
        </w:tabs>
        <w:jc w:val="both"/>
        <w:rPr>
          <w:sz w:val="28"/>
          <w:szCs w:val="28"/>
          <w:lang w:val="lv-LV"/>
        </w:rPr>
      </w:pPr>
      <w:r w:rsidRPr="003D45C2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67213113; </w:t>
      </w:r>
      <w:hyperlink r:id="rId9" w:history="1">
        <w:r w:rsidRPr="003D45C2">
          <w:rPr>
            <w:rStyle w:val="Hipersaite"/>
            <w:rFonts w:ascii="Times New Roman" w:eastAsia="Times New Roman" w:hAnsi="Times New Roman" w:cs="Times New Roman"/>
            <w:bCs/>
            <w:noProof w:val="0"/>
            <w:sz w:val="20"/>
            <w:szCs w:val="20"/>
            <w:lang w:val="lv-LV"/>
          </w:rPr>
          <w:t>juris.dambis@mantojums.lv</w:t>
        </w:r>
      </w:hyperlink>
      <w:r w:rsidRPr="003D45C2">
        <w:rPr>
          <w:rFonts w:ascii="Times New Roman" w:eastAsia="Times New Roman" w:hAnsi="Times New Roman" w:cs="Times New Roman"/>
          <w:bCs/>
          <w:sz w:val="20"/>
          <w:szCs w:val="20"/>
          <w:lang w:val="lv-LV"/>
        </w:rPr>
        <w:t xml:space="preserve"> </w:t>
      </w:r>
    </w:p>
    <w:sectPr w:rsidR="003D45C2" w:rsidRPr="003D45C2" w:rsidSect="00C02AC6">
      <w:footerReference w:type="default" r:id="rId10"/>
      <w:pgSz w:w="11900" w:h="16840"/>
      <w:pgMar w:top="993" w:right="1410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00" w:rsidRDefault="005D5200" w:rsidP="005D5200">
      <w:r>
        <w:separator/>
      </w:r>
    </w:p>
  </w:endnote>
  <w:endnote w:type="continuationSeparator" w:id="0">
    <w:p w:rsidR="005D5200" w:rsidRDefault="005D5200" w:rsidP="005D5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00" w:rsidRPr="003D45C2" w:rsidRDefault="003D45C2" w:rsidP="005D5200">
    <w:pPr>
      <w:ind w:right="43"/>
      <w:rPr>
        <w:rFonts w:ascii="Times New Roman" w:hAnsi="Times New Roman" w:cs="Times New Roman"/>
        <w:sz w:val="22"/>
        <w:szCs w:val="28"/>
        <w:lang w:val="lv-LV"/>
      </w:rPr>
    </w:pPr>
    <w:r w:rsidRPr="003D45C2">
      <w:rPr>
        <w:rFonts w:ascii="Times New Roman" w:hAnsi="Times New Roman" w:cs="Times New Roman"/>
        <w:sz w:val="22"/>
        <w:szCs w:val="28"/>
        <w:lang w:val="lv-LV"/>
      </w:rPr>
      <w:t xml:space="preserve">KMLik_160317_sakralais; </w:t>
    </w:r>
    <w:r w:rsidR="005D5200" w:rsidRPr="003D45C2">
      <w:rPr>
        <w:rFonts w:ascii="Times New Roman" w:hAnsi="Times New Roman" w:cs="Times New Roman"/>
        <w:sz w:val="22"/>
        <w:szCs w:val="28"/>
        <w:lang w:val="lv-LV"/>
      </w:rPr>
      <w:t>Sakrālā mantojuma saglabāšanas finansēšanas likums</w:t>
    </w:r>
  </w:p>
  <w:p w:rsidR="005D5200" w:rsidRDefault="005D5200">
    <w:pPr>
      <w:pStyle w:val="Kjene"/>
    </w:pPr>
  </w:p>
  <w:p w:rsidR="005D5200" w:rsidRDefault="005D5200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00" w:rsidRDefault="005D5200" w:rsidP="005D5200">
      <w:r>
        <w:separator/>
      </w:r>
    </w:p>
  </w:footnote>
  <w:footnote w:type="continuationSeparator" w:id="0">
    <w:p w:rsidR="005D5200" w:rsidRDefault="005D5200" w:rsidP="005D5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BC8"/>
    <w:multiLevelType w:val="hybridMultilevel"/>
    <w:tmpl w:val="EBA0E0F8"/>
    <w:lvl w:ilvl="0" w:tplc="2C48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8"/>
        <w:szCs w:val="2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67A45"/>
    <w:multiLevelType w:val="multilevel"/>
    <w:tmpl w:val="1408C9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46231E9"/>
    <w:multiLevelType w:val="multilevel"/>
    <w:tmpl w:val="FCB0A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(%2"/>
      <w:lvlJc w:val="left"/>
      <w:pPr>
        <w:ind w:left="1080" w:hanging="720"/>
      </w:pPr>
      <w:rPr>
        <w:rFonts w:ascii="Times New Roman" w:eastAsiaTheme="minorEastAsia" w:hAnsi="Times New Roman" w:cs="Times New Roman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7B2CD0"/>
    <w:multiLevelType w:val="multilevel"/>
    <w:tmpl w:val="1408C9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7FF473F"/>
    <w:multiLevelType w:val="hybridMultilevel"/>
    <w:tmpl w:val="7E90C6B8"/>
    <w:lvl w:ilvl="0" w:tplc="D39A6C1A">
      <w:start w:val="2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56D8"/>
    <w:rsid w:val="000B0735"/>
    <w:rsid w:val="000C30F3"/>
    <w:rsid w:val="000C56AC"/>
    <w:rsid w:val="000E5001"/>
    <w:rsid w:val="000E5CBD"/>
    <w:rsid w:val="000F298B"/>
    <w:rsid w:val="00100355"/>
    <w:rsid w:val="00111D7E"/>
    <w:rsid w:val="00112392"/>
    <w:rsid w:val="00143004"/>
    <w:rsid w:val="0017742A"/>
    <w:rsid w:val="001B1B0A"/>
    <w:rsid w:val="002375D6"/>
    <w:rsid w:val="00241A48"/>
    <w:rsid w:val="00275C97"/>
    <w:rsid w:val="002B56B5"/>
    <w:rsid w:val="002B5AD3"/>
    <w:rsid w:val="002B77D6"/>
    <w:rsid w:val="002C171C"/>
    <w:rsid w:val="003065FC"/>
    <w:rsid w:val="003B4C8E"/>
    <w:rsid w:val="003C391E"/>
    <w:rsid w:val="003C5A76"/>
    <w:rsid w:val="003D00C9"/>
    <w:rsid w:val="003D45C2"/>
    <w:rsid w:val="003D69B8"/>
    <w:rsid w:val="00410264"/>
    <w:rsid w:val="0047348D"/>
    <w:rsid w:val="00483385"/>
    <w:rsid w:val="004E1DA3"/>
    <w:rsid w:val="004F7CE9"/>
    <w:rsid w:val="00513740"/>
    <w:rsid w:val="00537C57"/>
    <w:rsid w:val="00565A36"/>
    <w:rsid w:val="00576741"/>
    <w:rsid w:val="005A6029"/>
    <w:rsid w:val="005B6390"/>
    <w:rsid w:val="005D5200"/>
    <w:rsid w:val="005D5D26"/>
    <w:rsid w:val="005E4756"/>
    <w:rsid w:val="005E5E58"/>
    <w:rsid w:val="006354C8"/>
    <w:rsid w:val="00643A01"/>
    <w:rsid w:val="00652869"/>
    <w:rsid w:val="00653853"/>
    <w:rsid w:val="00674122"/>
    <w:rsid w:val="006B5961"/>
    <w:rsid w:val="006D1082"/>
    <w:rsid w:val="006E7FD0"/>
    <w:rsid w:val="00723229"/>
    <w:rsid w:val="007608EB"/>
    <w:rsid w:val="007853C8"/>
    <w:rsid w:val="00787B75"/>
    <w:rsid w:val="00795EEC"/>
    <w:rsid w:val="007C7966"/>
    <w:rsid w:val="007F7B42"/>
    <w:rsid w:val="00894876"/>
    <w:rsid w:val="008E4779"/>
    <w:rsid w:val="00903E63"/>
    <w:rsid w:val="00921D98"/>
    <w:rsid w:val="00940FE1"/>
    <w:rsid w:val="00945B94"/>
    <w:rsid w:val="00975F9A"/>
    <w:rsid w:val="00993871"/>
    <w:rsid w:val="009B4A42"/>
    <w:rsid w:val="00A05EA3"/>
    <w:rsid w:val="00A14510"/>
    <w:rsid w:val="00A660DA"/>
    <w:rsid w:val="00A66774"/>
    <w:rsid w:val="00A95094"/>
    <w:rsid w:val="00AB53F2"/>
    <w:rsid w:val="00AC19E6"/>
    <w:rsid w:val="00AF764D"/>
    <w:rsid w:val="00B1697C"/>
    <w:rsid w:val="00B501C9"/>
    <w:rsid w:val="00B73B89"/>
    <w:rsid w:val="00B82AFD"/>
    <w:rsid w:val="00B96EBE"/>
    <w:rsid w:val="00BA781D"/>
    <w:rsid w:val="00BF7E2B"/>
    <w:rsid w:val="00C02AC6"/>
    <w:rsid w:val="00C10BD3"/>
    <w:rsid w:val="00C74E80"/>
    <w:rsid w:val="00C841F1"/>
    <w:rsid w:val="00C956D8"/>
    <w:rsid w:val="00CB292A"/>
    <w:rsid w:val="00CB7ED3"/>
    <w:rsid w:val="00CC3A53"/>
    <w:rsid w:val="00CD558D"/>
    <w:rsid w:val="00CF0FB5"/>
    <w:rsid w:val="00CF6FC6"/>
    <w:rsid w:val="00D02607"/>
    <w:rsid w:val="00D15A74"/>
    <w:rsid w:val="00D203E7"/>
    <w:rsid w:val="00D2074D"/>
    <w:rsid w:val="00D24C61"/>
    <w:rsid w:val="00D35BCF"/>
    <w:rsid w:val="00D41DBD"/>
    <w:rsid w:val="00D71ED8"/>
    <w:rsid w:val="00D84FEE"/>
    <w:rsid w:val="00DD7976"/>
    <w:rsid w:val="00DE197C"/>
    <w:rsid w:val="00DF2213"/>
    <w:rsid w:val="00E57133"/>
    <w:rsid w:val="00E6324C"/>
    <w:rsid w:val="00E67BDA"/>
    <w:rsid w:val="00EC406B"/>
    <w:rsid w:val="00ED72B4"/>
    <w:rsid w:val="00EF742F"/>
    <w:rsid w:val="00F10971"/>
    <w:rsid w:val="00F11A8F"/>
    <w:rsid w:val="00F2177E"/>
    <w:rsid w:val="00F35A20"/>
    <w:rsid w:val="00F374B0"/>
    <w:rsid w:val="00F91D34"/>
    <w:rsid w:val="00F95ED2"/>
    <w:rsid w:val="00FA1942"/>
    <w:rsid w:val="00FA4944"/>
    <w:rsid w:val="00FB63B1"/>
    <w:rsid w:val="00FC2AAF"/>
    <w:rsid w:val="00FC2EF7"/>
    <w:rsid w:val="00F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F742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ais"/>
    <w:rsid w:val="00C956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  <w:style w:type="paragraph" w:styleId="Sarakstarindkopa">
    <w:name w:val="List Paragraph"/>
    <w:basedOn w:val="Parastais"/>
    <w:uiPriority w:val="34"/>
    <w:qFormat/>
    <w:rsid w:val="00940FE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lv-LV"/>
    </w:rPr>
  </w:style>
  <w:style w:type="character" w:styleId="Hipersaite">
    <w:name w:val="Hyperlink"/>
    <w:uiPriority w:val="99"/>
    <w:rsid w:val="0047348D"/>
    <w:rPr>
      <w:i/>
      <w:noProof/>
    </w:rPr>
  </w:style>
  <w:style w:type="paragraph" w:customStyle="1" w:styleId="tv2132">
    <w:name w:val="tv2132"/>
    <w:basedOn w:val="Parastais"/>
    <w:rsid w:val="00787B75"/>
    <w:pPr>
      <w:spacing w:line="360" w:lineRule="auto"/>
      <w:ind w:firstLine="150"/>
    </w:pPr>
    <w:rPr>
      <w:rFonts w:ascii="Times New Roman" w:eastAsia="Times New Roman" w:hAnsi="Times New Roman" w:cs="Times New Roman"/>
      <w:color w:val="414142"/>
      <w:sz w:val="10"/>
      <w:szCs w:val="10"/>
      <w:lang w:val="lv-LV" w:eastAsia="lv-LV"/>
    </w:rPr>
  </w:style>
  <w:style w:type="paragraph" w:styleId="Galvene">
    <w:name w:val="header"/>
    <w:basedOn w:val="Parastais"/>
    <w:link w:val="GalveneRakstz"/>
    <w:uiPriority w:val="99"/>
    <w:semiHidden/>
    <w:unhideWhenUsed/>
    <w:rsid w:val="005D520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5D5200"/>
  </w:style>
  <w:style w:type="paragraph" w:styleId="Kjene">
    <w:name w:val="footer"/>
    <w:basedOn w:val="Parastais"/>
    <w:link w:val="KjeneRakstz"/>
    <w:uiPriority w:val="99"/>
    <w:unhideWhenUsed/>
    <w:rsid w:val="005D520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5200"/>
  </w:style>
  <w:style w:type="paragraph" w:styleId="Balonteksts">
    <w:name w:val="Balloon Text"/>
    <w:basedOn w:val="Parastais"/>
    <w:link w:val="BalontekstsRakstz"/>
    <w:uiPriority w:val="99"/>
    <w:semiHidden/>
    <w:unhideWhenUsed/>
    <w:rsid w:val="005D520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D5200"/>
    <w:rPr>
      <w:rFonts w:ascii="Tahoma" w:hAnsi="Tahoma" w:cs="Tahoma"/>
      <w:sz w:val="16"/>
      <w:szCs w:val="16"/>
    </w:rPr>
  </w:style>
  <w:style w:type="character" w:customStyle="1" w:styleId="xdtextbox1">
    <w:name w:val="xdtextbox1"/>
    <w:basedOn w:val="Noklusjumarindkopasfonts"/>
    <w:rsid w:val="003D45C2"/>
    <w:rPr>
      <w:color w:val="auto"/>
      <w:bdr w:val="single" w:sz="8" w:space="1" w:color="DCDCDC" w:frame="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C956D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v-LV" w:eastAsia="lv-LV"/>
    </w:rPr>
  </w:style>
  <w:style w:type="paragraph" w:styleId="ListParagraph">
    <w:name w:val="List Paragraph"/>
    <w:basedOn w:val="Normal"/>
    <w:uiPriority w:val="34"/>
    <w:qFormat/>
    <w:rsid w:val="00940FE1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lv-LV"/>
    </w:rPr>
  </w:style>
  <w:style w:type="character" w:styleId="Hyperlink">
    <w:name w:val="Hyperlink"/>
    <w:uiPriority w:val="99"/>
    <w:rsid w:val="0047348D"/>
    <w:rPr>
      <w:i/>
      <w:noProof/>
    </w:rPr>
  </w:style>
  <w:style w:type="paragraph" w:customStyle="1" w:styleId="tv2132">
    <w:name w:val="tv2132"/>
    <w:basedOn w:val="Normal"/>
    <w:rsid w:val="00787B75"/>
    <w:pPr>
      <w:spacing w:line="360" w:lineRule="auto"/>
      <w:ind w:firstLine="150"/>
    </w:pPr>
    <w:rPr>
      <w:rFonts w:ascii="Times New Roman" w:eastAsia="Times New Roman" w:hAnsi="Times New Roman" w:cs="Times New Roman"/>
      <w:color w:val="414142"/>
      <w:sz w:val="10"/>
      <w:szCs w:val="10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13353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ris.dambis@mantoj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C921A-10F6-4E5C-ADE6-2CC7D3CF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3673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VKPAI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KMLik_160317_sakralais</dc:title>
  <dc:subject>Likumprojekts</dc:subject>
  <dc:creator>Juris Dambis</dc:creator>
  <dc:description>67213113; juris.dambis@mantojums.lv</dc:description>
  <cp:lastModifiedBy>Sandis Voldiņš</cp:lastModifiedBy>
  <cp:revision>14</cp:revision>
  <dcterms:created xsi:type="dcterms:W3CDTF">2017-03-20T14:33:00Z</dcterms:created>
  <dcterms:modified xsi:type="dcterms:W3CDTF">2017-03-20T14:37:00Z</dcterms:modified>
</cp:coreProperties>
</file>