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714" w:rsidRPr="0094298C" w:rsidRDefault="00CE7714" w:rsidP="0094298C">
      <w:pPr>
        <w:keepNext/>
        <w:widowControl w:val="0"/>
        <w:spacing w:after="0" w:line="240" w:lineRule="auto"/>
        <w:ind w:firstLine="720"/>
        <w:jc w:val="right"/>
        <w:outlineLvl w:val="2"/>
        <w:rPr>
          <w:rFonts w:ascii="Times New Roman" w:eastAsia="Times New Roman" w:hAnsi="Times New Roman"/>
          <w:i/>
          <w:sz w:val="28"/>
          <w:szCs w:val="28"/>
        </w:rPr>
      </w:pPr>
      <w:r w:rsidRPr="0094298C">
        <w:rPr>
          <w:rFonts w:ascii="Times New Roman" w:eastAsia="Times New Roman" w:hAnsi="Times New Roman"/>
          <w:i/>
          <w:sz w:val="28"/>
          <w:szCs w:val="28"/>
        </w:rPr>
        <w:t>Projekts</w:t>
      </w:r>
    </w:p>
    <w:p w:rsidR="00CE7714" w:rsidRPr="0094298C" w:rsidRDefault="00CE7714" w:rsidP="0094298C">
      <w:pPr>
        <w:widowControl w:val="0"/>
        <w:spacing w:after="0" w:line="240" w:lineRule="auto"/>
        <w:jc w:val="both"/>
        <w:rPr>
          <w:rFonts w:ascii="Times New Roman" w:eastAsia="Times New Roman" w:hAnsi="Times New Roman"/>
          <w:sz w:val="28"/>
          <w:szCs w:val="28"/>
        </w:rPr>
      </w:pPr>
    </w:p>
    <w:p w:rsidR="00CE7714" w:rsidRPr="0094298C" w:rsidRDefault="00CE7714" w:rsidP="0094298C">
      <w:pPr>
        <w:widowControl w:val="0"/>
        <w:spacing w:after="0" w:line="240" w:lineRule="auto"/>
        <w:jc w:val="center"/>
        <w:rPr>
          <w:rFonts w:ascii="Times New Roman" w:eastAsia="Arial Unicode MS" w:hAnsi="Times New Roman"/>
          <w:b/>
          <w:sz w:val="28"/>
          <w:szCs w:val="28"/>
        </w:rPr>
      </w:pPr>
      <w:r w:rsidRPr="0094298C">
        <w:rPr>
          <w:rFonts w:ascii="Times New Roman" w:eastAsia="Arial Unicode MS" w:hAnsi="Times New Roman"/>
          <w:b/>
          <w:sz w:val="28"/>
          <w:szCs w:val="28"/>
        </w:rPr>
        <w:t>LATVIJAS REPUBLIKAS MINISTRU KABINETS</w:t>
      </w:r>
    </w:p>
    <w:p w:rsidR="00CE7714" w:rsidRPr="0094298C" w:rsidRDefault="00CE7714" w:rsidP="0094298C">
      <w:pPr>
        <w:widowControl w:val="0"/>
        <w:spacing w:after="0" w:line="240" w:lineRule="auto"/>
        <w:rPr>
          <w:rFonts w:ascii="Times New Roman" w:eastAsia="Arial Unicode MS" w:hAnsi="Times New Roman"/>
          <w:sz w:val="28"/>
          <w:szCs w:val="28"/>
        </w:rPr>
      </w:pPr>
    </w:p>
    <w:p w:rsidR="00CE7714" w:rsidRPr="0094298C" w:rsidRDefault="00CE7714" w:rsidP="0094298C">
      <w:pPr>
        <w:widowControl w:val="0"/>
        <w:spacing w:after="0"/>
        <w:ind w:left="284"/>
        <w:jc w:val="both"/>
        <w:rPr>
          <w:rFonts w:ascii="Times New Roman" w:eastAsia="Times New Roman" w:hAnsi="Times New Roman"/>
          <w:sz w:val="28"/>
          <w:szCs w:val="28"/>
        </w:rPr>
      </w:pPr>
      <w:r w:rsidRPr="0094298C">
        <w:rPr>
          <w:rFonts w:ascii="Times New Roman" w:eastAsia="Times New Roman" w:hAnsi="Times New Roman"/>
          <w:sz w:val="28"/>
          <w:szCs w:val="28"/>
        </w:rPr>
        <w:t>20</w:t>
      </w:r>
      <w:r w:rsidR="0094298C" w:rsidRPr="0094298C">
        <w:rPr>
          <w:rFonts w:ascii="Times New Roman" w:eastAsia="Times New Roman" w:hAnsi="Times New Roman"/>
          <w:sz w:val="28"/>
          <w:szCs w:val="28"/>
        </w:rPr>
        <w:t>20</w:t>
      </w:r>
      <w:r w:rsidRPr="0094298C">
        <w:rPr>
          <w:rFonts w:ascii="Times New Roman" w:eastAsia="Times New Roman" w:hAnsi="Times New Roman"/>
          <w:sz w:val="28"/>
          <w:szCs w:val="28"/>
        </w:rPr>
        <w:t xml:space="preserve">.gada ___. _________ </w:t>
      </w:r>
      <w:r w:rsidRPr="0094298C">
        <w:rPr>
          <w:rFonts w:ascii="Times New Roman" w:eastAsia="Times New Roman" w:hAnsi="Times New Roman"/>
          <w:sz w:val="28"/>
          <w:szCs w:val="28"/>
        </w:rPr>
        <w:tab/>
      </w:r>
      <w:r w:rsidRPr="0094298C">
        <w:rPr>
          <w:rFonts w:ascii="Times New Roman" w:eastAsia="Times New Roman" w:hAnsi="Times New Roman"/>
          <w:sz w:val="28"/>
          <w:szCs w:val="28"/>
        </w:rPr>
        <w:tab/>
      </w:r>
      <w:r w:rsidRPr="0094298C">
        <w:rPr>
          <w:rFonts w:ascii="Times New Roman" w:eastAsia="Times New Roman" w:hAnsi="Times New Roman"/>
          <w:sz w:val="28"/>
          <w:szCs w:val="28"/>
        </w:rPr>
        <w:tab/>
      </w:r>
      <w:r w:rsidRPr="0094298C">
        <w:rPr>
          <w:rFonts w:ascii="Times New Roman" w:eastAsia="Times New Roman" w:hAnsi="Times New Roman"/>
          <w:sz w:val="28"/>
          <w:szCs w:val="28"/>
        </w:rPr>
        <w:tab/>
      </w:r>
      <w:r w:rsidRPr="0094298C">
        <w:rPr>
          <w:rFonts w:ascii="Times New Roman" w:eastAsia="Times New Roman" w:hAnsi="Times New Roman"/>
          <w:sz w:val="28"/>
          <w:szCs w:val="28"/>
        </w:rPr>
        <w:tab/>
        <w:t xml:space="preserve"> Noteikumi Nr.___ </w:t>
      </w:r>
    </w:p>
    <w:p w:rsidR="00CE7714" w:rsidRPr="0094298C" w:rsidRDefault="00CE7714" w:rsidP="0094298C">
      <w:pPr>
        <w:widowControl w:val="0"/>
        <w:spacing w:after="0"/>
        <w:ind w:left="284"/>
        <w:rPr>
          <w:rFonts w:ascii="Times New Roman" w:eastAsia="Times New Roman" w:hAnsi="Times New Roman"/>
          <w:sz w:val="28"/>
          <w:szCs w:val="28"/>
        </w:rPr>
      </w:pPr>
      <w:r w:rsidRPr="0094298C">
        <w:rPr>
          <w:rFonts w:ascii="Times New Roman" w:eastAsia="Times New Roman" w:hAnsi="Times New Roman"/>
          <w:sz w:val="28"/>
          <w:szCs w:val="28"/>
        </w:rPr>
        <w:t>Rīgā</w:t>
      </w:r>
      <w:r w:rsidRPr="0094298C">
        <w:rPr>
          <w:rFonts w:ascii="Times New Roman" w:eastAsia="Times New Roman" w:hAnsi="Times New Roman"/>
          <w:sz w:val="28"/>
          <w:szCs w:val="28"/>
        </w:rPr>
        <w:tab/>
      </w:r>
      <w:r w:rsidRPr="0094298C">
        <w:rPr>
          <w:rFonts w:ascii="Times New Roman" w:eastAsia="Times New Roman" w:hAnsi="Times New Roman"/>
          <w:sz w:val="28"/>
          <w:szCs w:val="28"/>
        </w:rPr>
        <w:tab/>
      </w:r>
      <w:r w:rsidRPr="0094298C">
        <w:rPr>
          <w:rFonts w:ascii="Times New Roman" w:eastAsia="Times New Roman" w:hAnsi="Times New Roman"/>
          <w:sz w:val="28"/>
          <w:szCs w:val="28"/>
        </w:rPr>
        <w:tab/>
      </w:r>
      <w:r w:rsidRPr="0094298C">
        <w:rPr>
          <w:rFonts w:ascii="Times New Roman" w:eastAsia="Times New Roman" w:hAnsi="Times New Roman"/>
          <w:sz w:val="28"/>
          <w:szCs w:val="28"/>
        </w:rPr>
        <w:tab/>
      </w:r>
      <w:r w:rsidRPr="0094298C">
        <w:rPr>
          <w:rFonts w:ascii="Times New Roman" w:eastAsia="Times New Roman" w:hAnsi="Times New Roman"/>
          <w:sz w:val="28"/>
          <w:szCs w:val="28"/>
        </w:rPr>
        <w:tab/>
      </w:r>
      <w:r w:rsidRPr="0094298C">
        <w:rPr>
          <w:rFonts w:ascii="Times New Roman" w:eastAsia="Times New Roman" w:hAnsi="Times New Roman"/>
          <w:sz w:val="28"/>
          <w:szCs w:val="28"/>
        </w:rPr>
        <w:tab/>
      </w:r>
      <w:r w:rsidRPr="0094298C">
        <w:rPr>
          <w:rFonts w:ascii="Times New Roman" w:eastAsia="Times New Roman" w:hAnsi="Times New Roman"/>
          <w:sz w:val="28"/>
          <w:szCs w:val="28"/>
        </w:rPr>
        <w:tab/>
      </w:r>
      <w:r w:rsidRPr="0094298C">
        <w:rPr>
          <w:rFonts w:ascii="Times New Roman" w:eastAsia="Times New Roman" w:hAnsi="Times New Roman"/>
          <w:sz w:val="28"/>
          <w:szCs w:val="28"/>
        </w:rPr>
        <w:tab/>
        <w:t xml:space="preserve"> (prot. Nr.__ __ §)</w:t>
      </w:r>
    </w:p>
    <w:p w:rsidR="00CE7714" w:rsidRPr="0094298C" w:rsidRDefault="00CE7714" w:rsidP="0094298C">
      <w:pPr>
        <w:widowControl w:val="0"/>
        <w:spacing w:after="0" w:line="240" w:lineRule="auto"/>
        <w:rPr>
          <w:rFonts w:ascii="Times New Roman" w:eastAsia="Times New Roman" w:hAnsi="Times New Roman"/>
          <w:sz w:val="28"/>
          <w:szCs w:val="28"/>
          <w:lang w:eastAsia="lv-LV"/>
        </w:rPr>
      </w:pPr>
    </w:p>
    <w:p w:rsidR="00CE7714" w:rsidRPr="0094298C" w:rsidRDefault="00CE7714" w:rsidP="0094298C">
      <w:pPr>
        <w:widowControl w:val="0"/>
        <w:spacing w:after="0" w:line="240" w:lineRule="auto"/>
        <w:rPr>
          <w:rFonts w:ascii="Times New Roman" w:eastAsia="Times New Roman" w:hAnsi="Times New Roman"/>
          <w:sz w:val="28"/>
          <w:szCs w:val="28"/>
          <w:lang w:eastAsia="lv-LV"/>
        </w:rPr>
      </w:pPr>
    </w:p>
    <w:p w:rsidR="00207E07" w:rsidRDefault="0026205C" w:rsidP="0094298C">
      <w:pPr>
        <w:widowControl w:val="0"/>
        <w:spacing w:after="0" w:line="240" w:lineRule="auto"/>
        <w:jc w:val="center"/>
        <w:rPr>
          <w:rFonts w:ascii="Times New Roman" w:eastAsia="Times New Roman" w:hAnsi="Times New Roman"/>
          <w:b/>
          <w:bCs/>
          <w:sz w:val="28"/>
          <w:szCs w:val="28"/>
          <w:lang w:eastAsia="lv-LV"/>
        </w:rPr>
      </w:pPr>
      <w:r w:rsidRPr="0094298C">
        <w:rPr>
          <w:rFonts w:ascii="Times New Roman" w:eastAsia="Times New Roman" w:hAnsi="Times New Roman"/>
          <w:b/>
          <w:bCs/>
          <w:sz w:val="28"/>
          <w:szCs w:val="28"/>
          <w:lang w:eastAsia="lv-LV"/>
        </w:rPr>
        <w:t xml:space="preserve">Kārtība, kādā aprēķina un piešķir valsts budžeta finansējumu programmas </w:t>
      </w:r>
      <w:r w:rsidR="00CE7714" w:rsidRPr="0094298C">
        <w:rPr>
          <w:rFonts w:ascii="Times New Roman" w:eastAsia="Times New Roman" w:hAnsi="Times New Roman"/>
          <w:b/>
          <w:bCs/>
          <w:sz w:val="28"/>
          <w:szCs w:val="28"/>
          <w:lang w:eastAsia="lv-LV"/>
        </w:rPr>
        <w:t>„</w:t>
      </w:r>
      <w:r w:rsidR="006768DD" w:rsidRPr="0094298C">
        <w:rPr>
          <w:rFonts w:ascii="Times New Roman" w:eastAsia="Times New Roman" w:hAnsi="Times New Roman"/>
          <w:b/>
          <w:bCs/>
          <w:sz w:val="28"/>
          <w:szCs w:val="28"/>
          <w:lang w:eastAsia="lv-LV"/>
        </w:rPr>
        <w:t xml:space="preserve">Latvijas skolas soma” īstenošanai no 2020.gada 1.janvāra līdz </w:t>
      </w:r>
    </w:p>
    <w:p w:rsidR="00EF4AA9" w:rsidRPr="0094298C" w:rsidRDefault="006768DD" w:rsidP="0094298C">
      <w:pPr>
        <w:widowControl w:val="0"/>
        <w:spacing w:after="0" w:line="240" w:lineRule="auto"/>
        <w:jc w:val="center"/>
        <w:rPr>
          <w:rFonts w:ascii="Times New Roman" w:eastAsia="Times New Roman" w:hAnsi="Times New Roman"/>
          <w:b/>
          <w:bCs/>
          <w:sz w:val="28"/>
          <w:szCs w:val="28"/>
          <w:lang w:eastAsia="lv-LV"/>
        </w:rPr>
      </w:pPr>
      <w:r w:rsidRPr="0094298C">
        <w:rPr>
          <w:rFonts w:ascii="Times New Roman" w:eastAsia="Times New Roman" w:hAnsi="Times New Roman"/>
          <w:b/>
          <w:bCs/>
          <w:sz w:val="28"/>
          <w:szCs w:val="28"/>
          <w:lang w:eastAsia="lv-LV"/>
        </w:rPr>
        <w:t xml:space="preserve">2020.gada </w:t>
      </w:r>
      <w:r w:rsidR="00285777" w:rsidRPr="0094298C">
        <w:rPr>
          <w:rFonts w:ascii="Times New Roman" w:eastAsia="Times New Roman" w:hAnsi="Times New Roman"/>
          <w:b/>
          <w:bCs/>
          <w:sz w:val="28"/>
          <w:szCs w:val="28"/>
          <w:lang w:eastAsia="lv-LV"/>
        </w:rPr>
        <w:t>31.decembrim</w:t>
      </w:r>
    </w:p>
    <w:p w:rsidR="00A73C1F" w:rsidRPr="0094298C" w:rsidRDefault="00A73C1F" w:rsidP="0094298C">
      <w:pPr>
        <w:widowControl w:val="0"/>
        <w:spacing w:after="0" w:line="240" w:lineRule="auto"/>
        <w:ind w:firstLine="709"/>
        <w:jc w:val="center"/>
        <w:rPr>
          <w:rFonts w:ascii="Times New Roman" w:eastAsia="Times New Roman" w:hAnsi="Times New Roman"/>
          <w:b/>
          <w:bCs/>
          <w:sz w:val="28"/>
          <w:szCs w:val="28"/>
          <w:lang w:eastAsia="lv-LV"/>
        </w:rPr>
      </w:pPr>
    </w:p>
    <w:p w:rsidR="005B2253" w:rsidRPr="0094298C" w:rsidRDefault="006768DD" w:rsidP="0094298C">
      <w:pPr>
        <w:widowControl w:val="0"/>
        <w:spacing w:after="0" w:line="240" w:lineRule="auto"/>
        <w:ind w:firstLine="709"/>
        <w:jc w:val="right"/>
        <w:rPr>
          <w:rFonts w:ascii="Times New Roman" w:eastAsia="Times New Roman" w:hAnsi="Times New Roman"/>
          <w:iCs/>
          <w:sz w:val="28"/>
          <w:szCs w:val="28"/>
          <w:lang w:eastAsia="lv-LV"/>
        </w:rPr>
      </w:pPr>
      <w:r w:rsidRPr="0094298C">
        <w:rPr>
          <w:rFonts w:ascii="Times New Roman" w:eastAsia="Times New Roman" w:hAnsi="Times New Roman"/>
          <w:iCs/>
          <w:sz w:val="28"/>
          <w:szCs w:val="28"/>
          <w:lang w:eastAsia="lv-LV"/>
        </w:rPr>
        <w:t>Izdoti saskaņā ar likuma</w:t>
      </w:r>
      <w:r w:rsidRPr="0094298C">
        <w:rPr>
          <w:rFonts w:ascii="Times New Roman" w:eastAsia="Times New Roman" w:hAnsi="Times New Roman"/>
          <w:iCs/>
          <w:sz w:val="28"/>
          <w:szCs w:val="28"/>
          <w:lang w:eastAsia="lv-LV"/>
        </w:rPr>
        <w:br/>
        <w:t xml:space="preserve">„Par valsts budžetu 2020.gadam” </w:t>
      </w:r>
    </w:p>
    <w:p w:rsidR="00EF4AA9" w:rsidRPr="0094298C" w:rsidRDefault="0076744B" w:rsidP="0094298C">
      <w:pPr>
        <w:widowControl w:val="0"/>
        <w:spacing w:after="0" w:line="240" w:lineRule="auto"/>
        <w:ind w:firstLine="709"/>
        <w:jc w:val="right"/>
        <w:rPr>
          <w:rFonts w:ascii="Times New Roman" w:hAnsi="Times New Roman"/>
          <w:sz w:val="28"/>
          <w:szCs w:val="28"/>
        </w:rPr>
      </w:pPr>
      <w:r>
        <w:rPr>
          <w:rFonts w:ascii="Times New Roman" w:eastAsia="Times New Roman" w:hAnsi="Times New Roman"/>
          <w:iCs/>
          <w:sz w:val="28"/>
          <w:szCs w:val="28"/>
          <w:lang w:eastAsia="lv-LV"/>
        </w:rPr>
        <w:t>43</w:t>
      </w:r>
      <w:r w:rsidR="006768DD" w:rsidRPr="0094298C">
        <w:rPr>
          <w:rFonts w:ascii="Times New Roman" w:eastAsia="Times New Roman" w:hAnsi="Times New Roman"/>
          <w:iCs/>
          <w:sz w:val="28"/>
          <w:szCs w:val="28"/>
          <w:lang w:eastAsia="lv-LV"/>
        </w:rPr>
        <w:t>.pantu</w:t>
      </w:r>
    </w:p>
    <w:p w:rsidR="009C06F9" w:rsidRPr="0094298C" w:rsidRDefault="009C06F9" w:rsidP="0094298C">
      <w:pPr>
        <w:widowControl w:val="0"/>
        <w:spacing w:after="0" w:line="240" w:lineRule="auto"/>
        <w:ind w:firstLine="709"/>
        <w:jc w:val="center"/>
        <w:rPr>
          <w:rFonts w:ascii="Times New Roman" w:eastAsia="Times New Roman" w:hAnsi="Times New Roman"/>
          <w:b/>
          <w:bCs/>
          <w:sz w:val="28"/>
          <w:szCs w:val="28"/>
          <w:lang w:eastAsia="lv-LV"/>
        </w:rPr>
      </w:pPr>
    </w:p>
    <w:p w:rsidR="00EF4AA9" w:rsidRPr="0094298C" w:rsidRDefault="006768DD" w:rsidP="0094298C">
      <w:pPr>
        <w:widowControl w:val="0"/>
        <w:spacing w:after="0" w:line="240" w:lineRule="auto"/>
        <w:jc w:val="center"/>
        <w:rPr>
          <w:rFonts w:ascii="Times New Roman" w:eastAsia="Times New Roman" w:hAnsi="Times New Roman"/>
          <w:b/>
          <w:bCs/>
          <w:sz w:val="28"/>
          <w:szCs w:val="28"/>
          <w:lang w:eastAsia="lv-LV"/>
        </w:rPr>
      </w:pPr>
      <w:r w:rsidRPr="0094298C">
        <w:rPr>
          <w:rFonts w:ascii="Times New Roman" w:eastAsia="Times New Roman" w:hAnsi="Times New Roman"/>
          <w:b/>
          <w:bCs/>
          <w:sz w:val="28"/>
          <w:szCs w:val="28"/>
          <w:lang w:eastAsia="lv-LV"/>
        </w:rPr>
        <w:t>I. Vispārīgie jautājumi</w:t>
      </w:r>
    </w:p>
    <w:p w:rsidR="00A73C1F" w:rsidRPr="0094298C" w:rsidRDefault="00A73C1F" w:rsidP="0094298C">
      <w:pPr>
        <w:widowControl w:val="0"/>
        <w:spacing w:after="0" w:line="240" w:lineRule="auto"/>
        <w:ind w:firstLine="709"/>
        <w:jc w:val="center"/>
        <w:rPr>
          <w:rFonts w:ascii="Times New Roman" w:eastAsia="Times New Roman" w:hAnsi="Times New Roman"/>
          <w:b/>
          <w:bCs/>
          <w:sz w:val="28"/>
          <w:szCs w:val="28"/>
          <w:lang w:eastAsia="lv-LV"/>
        </w:rPr>
      </w:pPr>
    </w:p>
    <w:p w:rsidR="00EF4AA9" w:rsidRPr="0094298C" w:rsidRDefault="006768DD" w:rsidP="001538BE">
      <w:pPr>
        <w:widowControl w:val="0"/>
        <w:numPr>
          <w:ilvl w:val="0"/>
          <w:numId w:val="1"/>
        </w:numPr>
        <w:spacing w:after="0" w:line="240" w:lineRule="auto"/>
        <w:ind w:left="993" w:hanging="284"/>
        <w:jc w:val="both"/>
        <w:rPr>
          <w:rFonts w:ascii="Times New Roman" w:eastAsia="Times New Roman" w:hAnsi="Times New Roman"/>
          <w:sz w:val="28"/>
          <w:szCs w:val="28"/>
          <w:lang w:eastAsia="lv-LV"/>
        </w:rPr>
      </w:pPr>
      <w:r w:rsidRPr="0094298C">
        <w:rPr>
          <w:rFonts w:ascii="Times New Roman" w:eastAsia="Times New Roman" w:hAnsi="Times New Roman"/>
          <w:sz w:val="28"/>
          <w:szCs w:val="28"/>
          <w:lang w:eastAsia="lv-LV"/>
        </w:rPr>
        <w:t>Noteikumi nosaka:</w:t>
      </w:r>
    </w:p>
    <w:p w:rsidR="00EF4AA9" w:rsidRPr="0094298C" w:rsidRDefault="006768DD" w:rsidP="001538BE">
      <w:pPr>
        <w:widowControl w:val="0"/>
        <w:numPr>
          <w:ilvl w:val="1"/>
          <w:numId w:val="1"/>
        </w:numPr>
        <w:tabs>
          <w:tab w:val="left" w:pos="1276"/>
        </w:tabs>
        <w:spacing w:after="0" w:line="240" w:lineRule="auto"/>
        <w:ind w:left="0" w:firstLine="709"/>
        <w:jc w:val="both"/>
        <w:rPr>
          <w:rFonts w:ascii="Times New Roman" w:eastAsia="Times New Roman" w:hAnsi="Times New Roman"/>
          <w:sz w:val="28"/>
          <w:szCs w:val="28"/>
          <w:lang w:eastAsia="lv-LV"/>
        </w:rPr>
      </w:pPr>
      <w:r w:rsidRPr="0094298C">
        <w:rPr>
          <w:rFonts w:ascii="Times New Roman" w:eastAsia="Times New Roman" w:hAnsi="Times New Roman"/>
          <w:sz w:val="28"/>
          <w:szCs w:val="28"/>
          <w:lang w:eastAsia="lv-LV"/>
        </w:rPr>
        <w:t xml:space="preserve">kārtību, kādā aprēķina un piešķir valsts budžeta finansējumu programmas „Latvijas skolas soma” (turpmāk – programma) īstenošanai no 2020.gada 1.janvāra līdz 2020.gada </w:t>
      </w:r>
      <w:r w:rsidR="00285777" w:rsidRPr="0094298C">
        <w:rPr>
          <w:rFonts w:ascii="Times New Roman" w:eastAsia="Times New Roman" w:hAnsi="Times New Roman"/>
          <w:sz w:val="28"/>
          <w:szCs w:val="28"/>
          <w:lang w:eastAsia="lv-LV"/>
        </w:rPr>
        <w:t>31.decembrim</w:t>
      </w:r>
      <w:r w:rsidRPr="0094298C">
        <w:rPr>
          <w:rFonts w:ascii="Times New Roman" w:eastAsia="Times New Roman" w:hAnsi="Times New Roman"/>
          <w:sz w:val="28"/>
          <w:szCs w:val="28"/>
          <w:lang w:eastAsia="lv-LV"/>
        </w:rPr>
        <w:t xml:space="preserve"> (turpmāk – finansējums);</w:t>
      </w:r>
    </w:p>
    <w:p w:rsidR="00EF4AA9" w:rsidRPr="0094298C" w:rsidRDefault="006768DD" w:rsidP="001538BE">
      <w:pPr>
        <w:widowControl w:val="0"/>
        <w:numPr>
          <w:ilvl w:val="1"/>
          <w:numId w:val="1"/>
        </w:numPr>
        <w:tabs>
          <w:tab w:val="left" w:pos="1276"/>
        </w:tabs>
        <w:spacing w:after="0" w:line="240" w:lineRule="auto"/>
        <w:ind w:left="0" w:firstLine="709"/>
        <w:jc w:val="both"/>
        <w:rPr>
          <w:rFonts w:ascii="Times New Roman" w:eastAsia="Times New Roman" w:hAnsi="Times New Roman"/>
          <w:sz w:val="28"/>
          <w:szCs w:val="28"/>
          <w:lang w:eastAsia="lv-LV"/>
        </w:rPr>
      </w:pPr>
      <w:r w:rsidRPr="0094298C">
        <w:rPr>
          <w:rFonts w:ascii="Times New Roman" w:eastAsia="Times New Roman" w:hAnsi="Times New Roman"/>
          <w:sz w:val="28"/>
          <w:szCs w:val="28"/>
          <w:lang w:eastAsia="lv-LV"/>
        </w:rPr>
        <w:t>programmas attiecināmās izmaksas un finansējuma izlietošanas nosacījumus.</w:t>
      </w:r>
    </w:p>
    <w:p w:rsidR="005B2253" w:rsidRPr="0094298C" w:rsidRDefault="005B2253" w:rsidP="0094298C">
      <w:pPr>
        <w:widowControl w:val="0"/>
        <w:spacing w:after="0" w:line="240" w:lineRule="auto"/>
        <w:ind w:firstLine="709"/>
        <w:jc w:val="both"/>
        <w:rPr>
          <w:rFonts w:ascii="Times New Roman" w:eastAsia="Times New Roman" w:hAnsi="Times New Roman"/>
          <w:sz w:val="28"/>
          <w:szCs w:val="28"/>
          <w:lang w:eastAsia="lv-LV"/>
        </w:rPr>
      </w:pPr>
    </w:p>
    <w:p w:rsidR="00EF4AA9" w:rsidRPr="0094298C" w:rsidRDefault="006768DD" w:rsidP="001538BE">
      <w:pPr>
        <w:widowControl w:val="0"/>
        <w:numPr>
          <w:ilvl w:val="0"/>
          <w:numId w:val="1"/>
        </w:numPr>
        <w:tabs>
          <w:tab w:val="left" w:pos="993"/>
        </w:tabs>
        <w:spacing w:after="0" w:line="240" w:lineRule="auto"/>
        <w:ind w:left="0" w:firstLine="709"/>
        <w:jc w:val="both"/>
        <w:rPr>
          <w:rFonts w:ascii="Times New Roman" w:hAnsi="Times New Roman"/>
          <w:sz w:val="28"/>
          <w:szCs w:val="28"/>
        </w:rPr>
      </w:pPr>
      <w:r w:rsidRPr="0094298C">
        <w:rPr>
          <w:rFonts w:ascii="Times New Roman" w:eastAsia="Times New Roman" w:hAnsi="Times New Roman"/>
          <w:sz w:val="28"/>
          <w:szCs w:val="28"/>
          <w:lang w:eastAsia="lv-LV"/>
        </w:rPr>
        <w:t xml:space="preserve">Finansējumu piešķir, lai segtu tādu pasākumu izmaksas, kas saistīti ar mācību un audzināšanas darba saturu un </w:t>
      </w:r>
      <w:r w:rsidRPr="0094298C">
        <w:rPr>
          <w:rFonts w:ascii="Times New Roman" w:hAnsi="Times New Roman"/>
          <w:sz w:val="28"/>
          <w:szCs w:val="28"/>
        </w:rPr>
        <w:t xml:space="preserve">dod iespēju izglītojamiem klātienē iepazīt Latviju mākslas un kultūras norisēs (skatuves mākslā, mūzikā, vizuālajā mākslā, literatūrā, dejā, arhitektūrā, dizainā un kino), tai skaitā izzināt </w:t>
      </w:r>
      <w:r w:rsidRPr="0094298C">
        <w:rPr>
          <w:rFonts w:ascii="Times New Roman" w:eastAsia="Times New Roman" w:hAnsi="Times New Roman"/>
          <w:sz w:val="28"/>
          <w:szCs w:val="28"/>
          <w:lang w:eastAsia="lv-LV"/>
        </w:rPr>
        <w:t>Latvijas valstiskuma attīstības un saglabāšanas liecības,</w:t>
      </w:r>
      <w:r w:rsidRPr="0094298C">
        <w:rPr>
          <w:rFonts w:ascii="Times New Roman" w:hAnsi="Times New Roman"/>
          <w:sz w:val="28"/>
          <w:szCs w:val="28"/>
        </w:rPr>
        <w:t xml:space="preserve"> </w:t>
      </w:r>
      <w:r w:rsidRPr="0094298C">
        <w:rPr>
          <w:rFonts w:ascii="Times New Roman" w:eastAsia="Times New Roman" w:hAnsi="Times New Roman"/>
          <w:sz w:val="28"/>
          <w:szCs w:val="28"/>
          <w:lang w:eastAsia="lv-LV"/>
        </w:rPr>
        <w:t xml:space="preserve">Latvijas </w:t>
      </w:r>
      <w:r w:rsidRPr="0094298C">
        <w:rPr>
          <w:rFonts w:ascii="Times New Roman" w:hAnsi="Times New Roman"/>
          <w:sz w:val="28"/>
          <w:szCs w:val="28"/>
        </w:rPr>
        <w:t xml:space="preserve">kultūrainavu, </w:t>
      </w:r>
      <w:r w:rsidRPr="0094298C">
        <w:rPr>
          <w:rFonts w:ascii="Times New Roman" w:eastAsia="Times New Roman" w:hAnsi="Times New Roman"/>
          <w:sz w:val="28"/>
          <w:szCs w:val="28"/>
          <w:lang w:eastAsia="lv-LV"/>
        </w:rPr>
        <w:t>kultūras vērtības un laikmetīgās izpausmes,</w:t>
      </w:r>
      <w:r w:rsidRPr="0094298C">
        <w:rPr>
          <w:rFonts w:ascii="Times New Roman" w:hAnsi="Times New Roman"/>
          <w:sz w:val="28"/>
          <w:szCs w:val="28"/>
        </w:rPr>
        <w:t xml:space="preserve"> vēsturisko mantojumu un radošās industrijas.</w:t>
      </w:r>
    </w:p>
    <w:p w:rsidR="005B2253" w:rsidRPr="0094298C" w:rsidRDefault="005B2253" w:rsidP="0094298C">
      <w:pPr>
        <w:widowControl w:val="0"/>
        <w:spacing w:after="0" w:line="240" w:lineRule="auto"/>
        <w:ind w:firstLine="709"/>
        <w:jc w:val="both"/>
        <w:rPr>
          <w:rFonts w:ascii="Times New Roman" w:hAnsi="Times New Roman"/>
          <w:sz w:val="28"/>
          <w:szCs w:val="28"/>
        </w:rPr>
      </w:pPr>
    </w:p>
    <w:p w:rsidR="00EF4AA9" w:rsidRPr="0094298C" w:rsidRDefault="006768DD" w:rsidP="0094298C">
      <w:pPr>
        <w:widowControl w:val="0"/>
        <w:spacing w:after="0" w:line="240" w:lineRule="auto"/>
        <w:ind w:left="709" w:hanging="709"/>
        <w:jc w:val="center"/>
        <w:rPr>
          <w:rFonts w:ascii="Times New Roman" w:hAnsi="Times New Roman"/>
          <w:b/>
          <w:sz w:val="28"/>
          <w:szCs w:val="28"/>
        </w:rPr>
      </w:pPr>
      <w:r w:rsidRPr="0094298C">
        <w:rPr>
          <w:rFonts w:ascii="Times New Roman" w:hAnsi="Times New Roman"/>
          <w:b/>
          <w:sz w:val="28"/>
          <w:szCs w:val="28"/>
        </w:rPr>
        <w:t>II. Finansējuma aprēķināšanas un piešķiršanas kārtība</w:t>
      </w:r>
    </w:p>
    <w:p w:rsidR="00EF4AA9" w:rsidRPr="0094298C" w:rsidRDefault="00EF4AA9" w:rsidP="0094298C">
      <w:pPr>
        <w:widowControl w:val="0"/>
        <w:spacing w:after="0" w:line="240" w:lineRule="auto"/>
        <w:ind w:firstLine="709"/>
        <w:jc w:val="center"/>
        <w:rPr>
          <w:rFonts w:ascii="Times New Roman" w:eastAsia="Times New Roman" w:hAnsi="Times New Roman"/>
          <w:sz w:val="28"/>
          <w:szCs w:val="28"/>
          <w:lang w:eastAsia="lv-LV"/>
        </w:rPr>
      </w:pPr>
    </w:p>
    <w:p w:rsidR="009C06F9" w:rsidRPr="0094298C" w:rsidRDefault="006768DD" w:rsidP="001538BE">
      <w:pPr>
        <w:pStyle w:val="Sarakstarindkopa"/>
        <w:widowControl w:val="0"/>
        <w:numPr>
          <w:ilvl w:val="0"/>
          <w:numId w:val="1"/>
        </w:numPr>
        <w:tabs>
          <w:tab w:val="left" w:pos="993"/>
        </w:tabs>
        <w:spacing w:after="0" w:line="240" w:lineRule="auto"/>
        <w:ind w:left="0" w:firstLine="709"/>
        <w:jc w:val="both"/>
        <w:rPr>
          <w:rFonts w:ascii="Times New Roman" w:hAnsi="Times New Roman"/>
          <w:sz w:val="28"/>
          <w:szCs w:val="28"/>
        </w:rPr>
      </w:pPr>
      <w:r w:rsidRPr="0094298C">
        <w:rPr>
          <w:rFonts w:ascii="Times New Roman" w:hAnsi="Times New Roman"/>
          <w:sz w:val="28"/>
          <w:szCs w:val="28"/>
        </w:rPr>
        <w:t>Finansējuma sadalījums programmas īstenošanai noteikts šo noteikumu 1.pielikumā. Finansējumu aprēķina, izmantojot šādu formulu:</w:t>
      </w:r>
    </w:p>
    <w:p w:rsidR="0076744B" w:rsidRDefault="0076744B" w:rsidP="0094298C">
      <w:pPr>
        <w:widowControl w:val="0"/>
        <w:spacing w:after="0" w:line="240" w:lineRule="auto"/>
        <w:jc w:val="center"/>
        <w:rPr>
          <w:rFonts w:ascii="Times New Roman" w:hAnsi="Times New Roman"/>
          <w:sz w:val="28"/>
          <w:szCs w:val="28"/>
        </w:rPr>
      </w:pPr>
    </w:p>
    <w:p w:rsidR="00EF4AA9" w:rsidRDefault="006768DD" w:rsidP="0094298C">
      <w:pPr>
        <w:widowControl w:val="0"/>
        <w:spacing w:after="0" w:line="240" w:lineRule="auto"/>
        <w:jc w:val="center"/>
        <w:rPr>
          <w:rFonts w:ascii="Times New Roman" w:hAnsi="Times New Roman"/>
          <w:sz w:val="28"/>
          <w:szCs w:val="28"/>
        </w:rPr>
      </w:pPr>
      <w:r w:rsidRPr="0094298C">
        <w:rPr>
          <w:rFonts w:ascii="Times New Roman" w:hAnsi="Times New Roman"/>
          <w:sz w:val="28"/>
          <w:szCs w:val="28"/>
        </w:rPr>
        <w:t>D = S x K, kur</w:t>
      </w:r>
    </w:p>
    <w:p w:rsidR="000E436D" w:rsidRPr="0094298C" w:rsidRDefault="000E436D" w:rsidP="0094298C">
      <w:pPr>
        <w:widowControl w:val="0"/>
        <w:spacing w:after="0" w:line="240" w:lineRule="auto"/>
        <w:jc w:val="center"/>
        <w:rPr>
          <w:rFonts w:ascii="Times New Roman" w:hAnsi="Times New Roman"/>
          <w:sz w:val="28"/>
          <w:szCs w:val="28"/>
        </w:rPr>
      </w:pPr>
    </w:p>
    <w:p w:rsidR="00EF4AA9" w:rsidRPr="0094298C" w:rsidRDefault="006768DD" w:rsidP="001538BE">
      <w:pPr>
        <w:widowControl w:val="0"/>
        <w:tabs>
          <w:tab w:val="left" w:pos="993"/>
        </w:tabs>
        <w:spacing w:after="0" w:line="240" w:lineRule="auto"/>
        <w:ind w:firstLine="709"/>
        <w:jc w:val="both"/>
        <w:rPr>
          <w:rFonts w:ascii="Times New Roman" w:hAnsi="Times New Roman"/>
          <w:sz w:val="28"/>
          <w:szCs w:val="28"/>
        </w:rPr>
      </w:pPr>
      <w:r w:rsidRPr="0094298C">
        <w:rPr>
          <w:rFonts w:ascii="Times New Roman" w:hAnsi="Times New Roman"/>
          <w:sz w:val="28"/>
          <w:szCs w:val="28"/>
        </w:rPr>
        <w:t xml:space="preserve">D – </w:t>
      </w:r>
      <w:r w:rsidRPr="0094298C">
        <w:rPr>
          <w:rFonts w:ascii="Times New Roman" w:hAnsi="Times New Roman"/>
          <w:sz w:val="28"/>
          <w:szCs w:val="28"/>
        </w:rPr>
        <w:tab/>
        <w:t>finansējuma apmērs programmas īstenošanai attiecīgajam izglītības iestādes dibinātājam (turpmāk – finansējuma saņēmējs);</w:t>
      </w:r>
    </w:p>
    <w:p w:rsidR="00390883" w:rsidRPr="0094298C" w:rsidRDefault="006768DD" w:rsidP="001538BE">
      <w:pPr>
        <w:widowControl w:val="0"/>
        <w:tabs>
          <w:tab w:val="left" w:pos="993"/>
        </w:tabs>
        <w:spacing w:after="0" w:line="240" w:lineRule="auto"/>
        <w:ind w:firstLine="709"/>
        <w:jc w:val="both"/>
        <w:rPr>
          <w:rFonts w:ascii="Times New Roman" w:hAnsi="Times New Roman"/>
          <w:sz w:val="28"/>
          <w:szCs w:val="28"/>
        </w:rPr>
      </w:pPr>
      <w:r w:rsidRPr="0094298C">
        <w:rPr>
          <w:rFonts w:ascii="Times New Roman" w:hAnsi="Times New Roman"/>
          <w:sz w:val="28"/>
          <w:szCs w:val="28"/>
        </w:rPr>
        <w:t>S –</w:t>
      </w:r>
      <w:r w:rsidRPr="0094298C">
        <w:rPr>
          <w:rFonts w:ascii="Times New Roman" w:hAnsi="Times New Roman"/>
          <w:sz w:val="28"/>
          <w:szCs w:val="28"/>
        </w:rPr>
        <w:tab/>
        <w:t xml:space="preserve">Valsts izglītības informācijas sistēmā ievadītais un apstiprinātais </w:t>
      </w:r>
      <w:r w:rsidRPr="0094298C">
        <w:rPr>
          <w:rFonts w:ascii="Times New Roman" w:hAnsi="Times New Roman"/>
          <w:sz w:val="28"/>
          <w:szCs w:val="28"/>
        </w:rPr>
        <w:lastRenderedPageBreak/>
        <w:t xml:space="preserve">izglītojamo skaits uz 2019.gada 1.septembri attiecīgā finansējuma saņēmēja izglītības iestādēs, kas klātienē īsteno vispārējās pamatizglītības un vispārējās vidējās izglītības programmas, tai skaitā profesionālās pamatizglītības programmas speciālās izglītības iestādēs, un </w:t>
      </w:r>
      <w:r w:rsidR="00207E07" w:rsidRPr="0094298C">
        <w:rPr>
          <w:rFonts w:ascii="Times New Roman" w:hAnsi="Times New Roman"/>
          <w:sz w:val="28"/>
          <w:szCs w:val="28"/>
        </w:rPr>
        <w:t xml:space="preserve">izglītojamo skaits </w:t>
      </w:r>
      <w:r w:rsidRPr="0094298C">
        <w:rPr>
          <w:rFonts w:ascii="Times New Roman" w:hAnsi="Times New Roman"/>
          <w:sz w:val="28"/>
          <w:szCs w:val="28"/>
        </w:rPr>
        <w:t>uz 2019.gada 1.</w:t>
      </w:r>
      <w:r w:rsidR="0018640D" w:rsidRPr="0094298C">
        <w:rPr>
          <w:rFonts w:ascii="Times New Roman" w:hAnsi="Times New Roman"/>
          <w:sz w:val="28"/>
          <w:szCs w:val="28"/>
        </w:rPr>
        <w:t xml:space="preserve">oktobri attiecīgā finansējuma saņēmēja izglītības iestādēs, kas klātienē īsteno </w:t>
      </w:r>
      <w:r w:rsidR="00CD0D52" w:rsidRPr="0094298C">
        <w:rPr>
          <w:rFonts w:ascii="Times New Roman" w:hAnsi="Times New Roman"/>
          <w:sz w:val="28"/>
          <w:szCs w:val="28"/>
        </w:rPr>
        <w:t>pamat</w:t>
      </w:r>
      <w:r w:rsidR="003957F0" w:rsidRPr="0094298C">
        <w:rPr>
          <w:rFonts w:ascii="Times New Roman" w:hAnsi="Times New Roman"/>
          <w:sz w:val="28"/>
          <w:szCs w:val="28"/>
        </w:rPr>
        <w:t>a</w:t>
      </w:r>
      <w:r w:rsidR="00CD0D52" w:rsidRPr="0094298C">
        <w:rPr>
          <w:rFonts w:ascii="Times New Roman" w:hAnsi="Times New Roman"/>
          <w:sz w:val="28"/>
          <w:szCs w:val="28"/>
        </w:rPr>
        <w:t xml:space="preserve"> un vidējās </w:t>
      </w:r>
      <w:r w:rsidRPr="0094298C">
        <w:rPr>
          <w:rFonts w:ascii="Times New Roman" w:hAnsi="Times New Roman"/>
          <w:sz w:val="28"/>
          <w:szCs w:val="28"/>
        </w:rPr>
        <w:t xml:space="preserve">profesionālās izglītības programmas (turpmāk </w:t>
      </w:r>
      <w:r w:rsidR="00CD0D52" w:rsidRPr="0094298C">
        <w:rPr>
          <w:rFonts w:ascii="Times New Roman" w:hAnsi="Times New Roman"/>
          <w:sz w:val="28"/>
          <w:szCs w:val="28"/>
        </w:rPr>
        <w:t>– izglītības programmas)</w:t>
      </w:r>
      <w:r w:rsidR="00071565" w:rsidRPr="0094298C">
        <w:rPr>
          <w:rFonts w:ascii="Times New Roman" w:hAnsi="Times New Roman"/>
          <w:sz w:val="28"/>
          <w:szCs w:val="28"/>
        </w:rPr>
        <w:t>;</w:t>
      </w:r>
      <w:r w:rsidR="00CD0D52" w:rsidRPr="0094298C">
        <w:rPr>
          <w:rFonts w:ascii="Times New Roman" w:hAnsi="Times New Roman"/>
          <w:sz w:val="28"/>
          <w:szCs w:val="28"/>
        </w:rPr>
        <w:t xml:space="preserve"> </w:t>
      </w:r>
    </w:p>
    <w:p w:rsidR="00EF4AA9" w:rsidRPr="0094298C" w:rsidRDefault="006768DD" w:rsidP="001538BE">
      <w:pPr>
        <w:widowControl w:val="0"/>
        <w:tabs>
          <w:tab w:val="left" w:pos="993"/>
        </w:tabs>
        <w:spacing w:after="0" w:line="240" w:lineRule="auto"/>
        <w:ind w:firstLine="709"/>
        <w:jc w:val="both"/>
        <w:rPr>
          <w:rFonts w:ascii="Times New Roman" w:hAnsi="Times New Roman"/>
          <w:sz w:val="28"/>
          <w:szCs w:val="28"/>
        </w:rPr>
      </w:pPr>
      <w:r w:rsidRPr="0094298C">
        <w:rPr>
          <w:rFonts w:ascii="Times New Roman" w:hAnsi="Times New Roman"/>
          <w:sz w:val="28"/>
          <w:szCs w:val="28"/>
        </w:rPr>
        <w:t xml:space="preserve">K – </w:t>
      </w:r>
      <w:r w:rsidRPr="0094298C">
        <w:rPr>
          <w:rFonts w:ascii="Times New Roman" w:hAnsi="Times New Roman"/>
          <w:sz w:val="28"/>
          <w:szCs w:val="28"/>
        </w:rPr>
        <w:tab/>
        <w:t xml:space="preserve">7 </w:t>
      </w:r>
      <w:r w:rsidRPr="0094298C">
        <w:rPr>
          <w:rFonts w:ascii="Times New Roman" w:hAnsi="Times New Roman"/>
          <w:i/>
          <w:sz w:val="28"/>
          <w:szCs w:val="28"/>
        </w:rPr>
        <w:t>euro</w:t>
      </w:r>
      <w:r w:rsidRPr="0094298C">
        <w:rPr>
          <w:rFonts w:ascii="Times New Roman" w:hAnsi="Times New Roman"/>
          <w:sz w:val="28"/>
          <w:szCs w:val="28"/>
        </w:rPr>
        <w:t>.</w:t>
      </w:r>
    </w:p>
    <w:p w:rsidR="00071C1A" w:rsidRPr="0094298C" w:rsidRDefault="00071C1A" w:rsidP="0094298C">
      <w:pPr>
        <w:widowControl w:val="0"/>
        <w:tabs>
          <w:tab w:val="left" w:pos="993"/>
        </w:tabs>
        <w:spacing w:after="0" w:line="240" w:lineRule="auto"/>
        <w:ind w:left="993" w:hanging="636"/>
        <w:jc w:val="both"/>
        <w:rPr>
          <w:rFonts w:ascii="Times New Roman" w:hAnsi="Times New Roman"/>
          <w:sz w:val="28"/>
          <w:szCs w:val="28"/>
        </w:rPr>
      </w:pPr>
    </w:p>
    <w:p w:rsidR="00EF4AA9" w:rsidRPr="0094298C" w:rsidRDefault="006768DD" w:rsidP="001538BE">
      <w:pPr>
        <w:widowControl w:val="0"/>
        <w:numPr>
          <w:ilvl w:val="0"/>
          <w:numId w:val="1"/>
        </w:numPr>
        <w:tabs>
          <w:tab w:val="left" w:pos="993"/>
        </w:tabs>
        <w:spacing w:after="0" w:line="240" w:lineRule="auto"/>
        <w:ind w:left="0" w:firstLine="709"/>
        <w:jc w:val="both"/>
        <w:rPr>
          <w:rFonts w:ascii="Times New Roman" w:eastAsia="Times New Roman" w:hAnsi="Times New Roman"/>
          <w:sz w:val="28"/>
          <w:szCs w:val="28"/>
          <w:lang w:eastAsia="lv-LV"/>
        </w:rPr>
      </w:pPr>
      <w:r w:rsidRPr="0094298C">
        <w:rPr>
          <w:rFonts w:ascii="Times New Roman" w:hAnsi="Times New Roman"/>
          <w:sz w:val="28"/>
          <w:szCs w:val="28"/>
        </w:rPr>
        <w:t>Kultūras ministrija, pamatojoties uz savstarpēji noslēgtu finansēšanas līgumu par valsts budžeta līdzekļu piešķiršanu:</w:t>
      </w:r>
    </w:p>
    <w:p w:rsidR="00CD4C97" w:rsidRPr="0094298C" w:rsidRDefault="006768DD" w:rsidP="001538BE">
      <w:pPr>
        <w:pStyle w:val="Sarakstarindkopa"/>
        <w:widowControl w:val="0"/>
        <w:numPr>
          <w:ilvl w:val="1"/>
          <w:numId w:val="1"/>
        </w:numPr>
        <w:tabs>
          <w:tab w:val="left" w:pos="1276"/>
        </w:tabs>
        <w:spacing w:after="0" w:line="240" w:lineRule="auto"/>
        <w:ind w:left="0" w:firstLine="709"/>
        <w:jc w:val="both"/>
        <w:rPr>
          <w:rFonts w:ascii="Times New Roman" w:eastAsiaTheme="minorHAnsi" w:hAnsi="Times New Roman"/>
          <w:sz w:val="28"/>
          <w:szCs w:val="28"/>
          <w:lang w:eastAsia="lv-LV"/>
        </w:rPr>
      </w:pPr>
      <w:r w:rsidRPr="0094298C">
        <w:rPr>
          <w:rFonts w:ascii="Times New Roman" w:eastAsiaTheme="minorHAnsi" w:hAnsi="Times New Roman"/>
          <w:sz w:val="28"/>
          <w:szCs w:val="28"/>
          <w:lang w:eastAsia="lv-LV"/>
        </w:rPr>
        <w:t>nodrošina finansējumu atbilstoši normatīvajiem aktiem budžeta izpildes jomā, ja finansējuma saņēmējs ir valsts budžeta iestāde;</w:t>
      </w:r>
    </w:p>
    <w:p w:rsidR="00CD4C97" w:rsidRPr="0094298C" w:rsidRDefault="006768DD" w:rsidP="001538BE">
      <w:pPr>
        <w:pStyle w:val="Sarakstarindkopa"/>
        <w:widowControl w:val="0"/>
        <w:numPr>
          <w:ilvl w:val="1"/>
          <w:numId w:val="1"/>
        </w:numPr>
        <w:tabs>
          <w:tab w:val="left" w:pos="1276"/>
        </w:tabs>
        <w:spacing w:after="0" w:line="240" w:lineRule="auto"/>
        <w:ind w:left="0" w:firstLine="709"/>
        <w:jc w:val="both"/>
        <w:rPr>
          <w:rFonts w:ascii="Times New Roman" w:eastAsiaTheme="minorHAnsi" w:hAnsi="Times New Roman"/>
          <w:sz w:val="28"/>
          <w:szCs w:val="28"/>
          <w:lang w:eastAsia="lv-LV"/>
        </w:rPr>
      </w:pPr>
      <w:r w:rsidRPr="0094298C">
        <w:rPr>
          <w:rFonts w:ascii="Times New Roman" w:eastAsiaTheme="minorHAnsi" w:hAnsi="Times New Roman"/>
          <w:sz w:val="28"/>
          <w:szCs w:val="28"/>
          <w:lang w:eastAsia="lv-LV"/>
        </w:rPr>
        <w:t>pārskaita finansējumu uz kontu Valsts kasē, ja finansējuma saņēmējs ir cita publiska persona vai tās iestāde, izņemot valsts budžeta iestādes;</w:t>
      </w:r>
    </w:p>
    <w:p w:rsidR="004D1EC7" w:rsidRPr="0094298C" w:rsidRDefault="006768DD" w:rsidP="001538BE">
      <w:pPr>
        <w:pStyle w:val="Sarakstarindkopa"/>
        <w:widowControl w:val="0"/>
        <w:numPr>
          <w:ilvl w:val="1"/>
          <w:numId w:val="1"/>
        </w:numPr>
        <w:tabs>
          <w:tab w:val="left" w:pos="1276"/>
        </w:tabs>
        <w:spacing w:after="0" w:line="240" w:lineRule="auto"/>
        <w:ind w:left="0" w:firstLine="709"/>
        <w:jc w:val="both"/>
        <w:rPr>
          <w:rFonts w:ascii="Times New Roman" w:eastAsiaTheme="minorHAnsi" w:hAnsi="Times New Roman"/>
          <w:sz w:val="28"/>
          <w:szCs w:val="28"/>
          <w:lang w:eastAsia="lv-LV"/>
        </w:rPr>
      </w:pPr>
      <w:r w:rsidRPr="0094298C">
        <w:rPr>
          <w:rFonts w:ascii="Times New Roman" w:eastAsiaTheme="minorHAnsi" w:hAnsi="Times New Roman"/>
          <w:sz w:val="28"/>
          <w:szCs w:val="28"/>
          <w:lang w:eastAsia="lv-LV"/>
        </w:rPr>
        <w:t>pārskaita finansējumu uz kontu Valsts kasē vai Eiropas Ekonomikas zonā reģistrētā kredītiestādē, ja finansējuma saņēmējs ir privātpersona</w:t>
      </w:r>
      <w:r w:rsidR="00D04EA7" w:rsidRPr="0094298C">
        <w:rPr>
          <w:rFonts w:ascii="Times New Roman" w:eastAsiaTheme="minorHAnsi" w:hAnsi="Times New Roman"/>
          <w:sz w:val="28"/>
          <w:szCs w:val="28"/>
          <w:lang w:eastAsia="lv-LV"/>
        </w:rPr>
        <w:t>.</w:t>
      </w:r>
    </w:p>
    <w:p w:rsidR="00EF4AA9" w:rsidRPr="0094298C" w:rsidRDefault="00EF4AA9" w:rsidP="0094298C">
      <w:pPr>
        <w:widowControl w:val="0"/>
        <w:spacing w:after="0" w:line="240" w:lineRule="auto"/>
        <w:ind w:firstLine="709"/>
        <w:jc w:val="both"/>
        <w:rPr>
          <w:rFonts w:ascii="Times New Roman" w:hAnsi="Times New Roman"/>
          <w:sz w:val="28"/>
          <w:szCs w:val="28"/>
        </w:rPr>
      </w:pPr>
    </w:p>
    <w:p w:rsidR="00EF4AA9" w:rsidRPr="0094298C" w:rsidRDefault="006768DD" w:rsidP="001538BE">
      <w:pPr>
        <w:pStyle w:val="Sarakstarindkopa"/>
        <w:widowControl w:val="0"/>
        <w:spacing w:after="0" w:line="240" w:lineRule="auto"/>
        <w:ind w:left="0"/>
        <w:jc w:val="center"/>
        <w:rPr>
          <w:rFonts w:ascii="Times New Roman" w:eastAsia="Times New Roman" w:hAnsi="Times New Roman"/>
          <w:b/>
          <w:bCs/>
          <w:sz w:val="28"/>
          <w:szCs w:val="28"/>
          <w:lang w:eastAsia="lv-LV"/>
        </w:rPr>
      </w:pPr>
      <w:r w:rsidRPr="0094298C">
        <w:rPr>
          <w:rFonts w:ascii="Times New Roman" w:eastAsia="Times New Roman" w:hAnsi="Times New Roman"/>
          <w:b/>
          <w:bCs/>
          <w:sz w:val="28"/>
          <w:szCs w:val="28"/>
          <w:lang w:eastAsia="lv-LV"/>
        </w:rPr>
        <w:t>III. Programmas attiecināmās izmaksas un finansējuma izlietošanas nosacījumi</w:t>
      </w:r>
    </w:p>
    <w:p w:rsidR="00EF4AA9" w:rsidRPr="0094298C" w:rsidRDefault="00EF4AA9" w:rsidP="001538BE">
      <w:pPr>
        <w:pStyle w:val="Sarakstarindkopa"/>
        <w:widowControl w:val="0"/>
        <w:spacing w:after="0" w:line="240" w:lineRule="auto"/>
        <w:ind w:left="0" w:firstLine="709"/>
        <w:jc w:val="center"/>
        <w:rPr>
          <w:rFonts w:ascii="Times New Roman" w:eastAsia="Times New Roman" w:hAnsi="Times New Roman"/>
          <w:b/>
          <w:bCs/>
          <w:sz w:val="28"/>
          <w:szCs w:val="28"/>
          <w:lang w:eastAsia="lv-LV"/>
        </w:rPr>
      </w:pPr>
    </w:p>
    <w:p w:rsidR="004536D5" w:rsidRPr="0094298C" w:rsidRDefault="006768DD" w:rsidP="001538BE">
      <w:pPr>
        <w:pStyle w:val="Sarakstarindkopa"/>
        <w:widowControl w:val="0"/>
        <w:numPr>
          <w:ilvl w:val="0"/>
          <w:numId w:val="1"/>
        </w:numPr>
        <w:tabs>
          <w:tab w:val="left" w:pos="993"/>
        </w:tabs>
        <w:spacing w:after="0" w:line="240" w:lineRule="auto"/>
        <w:ind w:left="0" w:firstLine="709"/>
        <w:jc w:val="both"/>
        <w:rPr>
          <w:rFonts w:ascii="Times New Roman" w:eastAsia="Times New Roman" w:hAnsi="Times New Roman"/>
          <w:sz w:val="28"/>
          <w:szCs w:val="28"/>
          <w:lang w:eastAsia="lv-LV"/>
        </w:rPr>
      </w:pPr>
      <w:r w:rsidRPr="0094298C">
        <w:rPr>
          <w:rFonts w:ascii="Times New Roman" w:eastAsia="Times New Roman" w:hAnsi="Times New Roman"/>
          <w:sz w:val="28"/>
          <w:szCs w:val="28"/>
          <w:lang w:eastAsia="lv-LV"/>
        </w:rPr>
        <w:t xml:space="preserve">Finansējuma saņēmējs nodrošina katram tā dibinātās izglītības iestādes </w:t>
      </w:r>
      <w:r w:rsidRPr="0094298C">
        <w:rPr>
          <w:rFonts w:ascii="Times New Roman" w:hAnsi="Times New Roman"/>
          <w:bCs/>
          <w:sz w:val="28"/>
          <w:szCs w:val="28"/>
        </w:rPr>
        <w:t xml:space="preserve">izglītojamam, kas </w:t>
      </w:r>
      <w:r w:rsidRPr="0094298C">
        <w:rPr>
          <w:rFonts w:ascii="Times New Roman" w:eastAsia="Times New Roman" w:hAnsi="Times New Roman"/>
          <w:sz w:val="28"/>
          <w:szCs w:val="28"/>
          <w:lang w:eastAsia="lv-LV"/>
        </w:rPr>
        <w:t xml:space="preserve">klātienē apgūst izglītības programmas, iespēju vismaz vienu reizi </w:t>
      </w:r>
      <w:r w:rsidR="002E109C" w:rsidRPr="0094298C">
        <w:rPr>
          <w:rFonts w:ascii="Times New Roman" w:eastAsia="Times New Roman" w:hAnsi="Times New Roman"/>
          <w:sz w:val="28"/>
          <w:szCs w:val="28"/>
          <w:lang w:eastAsia="lv-LV"/>
        </w:rPr>
        <w:t xml:space="preserve">katra </w:t>
      </w:r>
      <w:r w:rsidRPr="0094298C">
        <w:rPr>
          <w:rFonts w:ascii="Times New Roman" w:eastAsia="Times New Roman" w:hAnsi="Times New Roman"/>
          <w:sz w:val="28"/>
          <w:szCs w:val="28"/>
          <w:lang w:eastAsia="lv-LV"/>
        </w:rPr>
        <w:t>mācību semestra laikā apmeklēt šo noteikumu 2.punktā minētajam programmas mērķim atbilstošu pasākumu. Attiecībā uz izglītojamiem, kas apgūst izglītības programmas ieslodzījuma vietā, šis punkts attiecināms tiktāl, ciktāl tas nav pretrunā citu normatīvo aktu prasībām.</w:t>
      </w:r>
    </w:p>
    <w:p w:rsidR="00EF4AA9" w:rsidRPr="0094298C" w:rsidRDefault="00EF4AA9" w:rsidP="001538BE">
      <w:pPr>
        <w:pStyle w:val="Sarakstarindkopa"/>
        <w:widowControl w:val="0"/>
        <w:spacing w:after="0" w:line="240" w:lineRule="auto"/>
        <w:ind w:left="0" w:firstLine="709"/>
        <w:jc w:val="both"/>
        <w:rPr>
          <w:rFonts w:ascii="Times New Roman" w:eastAsia="Times New Roman" w:hAnsi="Times New Roman"/>
          <w:sz w:val="28"/>
          <w:szCs w:val="28"/>
          <w:lang w:eastAsia="lv-LV"/>
        </w:rPr>
      </w:pPr>
    </w:p>
    <w:p w:rsidR="00EF4AA9" w:rsidRPr="0094298C" w:rsidRDefault="006768DD" w:rsidP="001538BE">
      <w:pPr>
        <w:pStyle w:val="Sarakstarindkopa"/>
        <w:widowControl w:val="0"/>
        <w:numPr>
          <w:ilvl w:val="0"/>
          <w:numId w:val="2"/>
        </w:numPr>
        <w:tabs>
          <w:tab w:val="left" w:pos="993"/>
        </w:tabs>
        <w:spacing w:after="0" w:line="240" w:lineRule="auto"/>
        <w:ind w:left="0" w:firstLine="709"/>
        <w:jc w:val="both"/>
        <w:rPr>
          <w:rFonts w:ascii="Times New Roman" w:eastAsia="Times New Roman" w:hAnsi="Times New Roman"/>
          <w:sz w:val="28"/>
          <w:szCs w:val="28"/>
          <w:lang w:eastAsia="lv-LV"/>
        </w:rPr>
      </w:pPr>
      <w:r w:rsidRPr="0094298C">
        <w:rPr>
          <w:rFonts w:ascii="Times New Roman" w:eastAsia="Times New Roman" w:hAnsi="Times New Roman"/>
          <w:sz w:val="28"/>
          <w:szCs w:val="28"/>
          <w:lang w:eastAsia="lv-LV"/>
        </w:rPr>
        <w:t xml:space="preserve">Finansējuma saņēmēja pienākums ir nodrošināt, ka programmas pasākumi ir saistīti ar mācību un audzināšanas darba saturu vienā vai vairākās mācību satura jomās vai audzināšanas darbā. </w:t>
      </w:r>
    </w:p>
    <w:p w:rsidR="00EF4AA9" w:rsidRPr="0094298C" w:rsidRDefault="00EF4AA9" w:rsidP="001538BE">
      <w:pPr>
        <w:pStyle w:val="Sarakstarindkopa"/>
        <w:widowControl w:val="0"/>
        <w:spacing w:after="0" w:line="240" w:lineRule="auto"/>
        <w:ind w:left="0" w:firstLine="709"/>
        <w:jc w:val="both"/>
        <w:rPr>
          <w:rFonts w:ascii="Times New Roman" w:eastAsia="Times New Roman" w:hAnsi="Times New Roman"/>
          <w:sz w:val="28"/>
          <w:szCs w:val="28"/>
          <w:lang w:eastAsia="lv-LV"/>
        </w:rPr>
      </w:pPr>
    </w:p>
    <w:p w:rsidR="00EF4AA9" w:rsidRPr="0094298C" w:rsidRDefault="006768DD" w:rsidP="001538BE">
      <w:pPr>
        <w:pStyle w:val="Sarakstarindkopa"/>
        <w:widowControl w:val="0"/>
        <w:numPr>
          <w:ilvl w:val="0"/>
          <w:numId w:val="2"/>
        </w:numPr>
        <w:tabs>
          <w:tab w:val="left" w:pos="993"/>
        </w:tabs>
        <w:spacing w:after="0" w:line="240" w:lineRule="auto"/>
        <w:ind w:left="0" w:firstLine="709"/>
        <w:jc w:val="both"/>
        <w:rPr>
          <w:rFonts w:ascii="Times New Roman" w:eastAsia="Times New Roman" w:hAnsi="Times New Roman"/>
          <w:sz w:val="28"/>
          <w:szCs w:val="28"/>
          <w:lang w:eastAsia="lv-LV"/>
        </w:rPr>
      </w:pPr>
      <w:r w:rsidRPr="0094298C">
        <w:rPr>
          <w:rFonts w:ascii="Times New Roman" w:eastAsia="Times New Roman" w:hAnsi="Times New Roman"/>
          <w:sz w:val="28"/>
          <w:szCs w:val="28"/>
          <w:lang w:eastAsia="lv-LV"/>
        </w:rPr>
        <w:t xml:space="preserve">Programmas ietvaros ir šādas attiecināmās izmaksas, kas radušās no 2020.gada 1.janvāra līdz 2020.gada </w:t>
      </w:r>
      <w:r w:rsidR="002E109C" w:rsidRPr="0094298C">
        <w:rPr>
          <w:rFonts w:ascii="Times New Roman" w:eastAsia="Times New Roman" w:hAnsi="Times New Roman"/>
          <w:sz w:val="28"/>
          <w:szCs w:val="28"/>
          <w:lang w:eastAsia="lv-LV"/>
        </w:rPr>
        <w:t>19.jūnijam un no 2020.gada 1.septembra līdz 2020.gada 3</w:t>
      </w:r>
      <w:r w:rsidR="00911DE8" w:rsidRPr="0094298C">
        <w:rPr>
          <w:rFonts w:ascii="Times New Roman" w:eastAsia="Times New Roman" w:hAnsi="Times New Roman"/>
          <w:sz w:val="28"/>
          <w:szCs w:val="28"/>
          <w:lang w:eastAsia="lv-LV"/>
        </w:rPr>
        <w:t>1</w:t>
      </w:r>
      <w:r w:rsidR="00285777" w:rsidRPr="0094298C">
        <w:rPr>
          <w:rFonts w:ascii="Times New Roman" w:eastAsia="Times New Roman" w:hAnsi="Times New Roman"/>
          <w:sz w:val="28"/>
          <w:szCs w:val="28"/>
          <w:lang w:eastAsia="lv-LV"/>
        </w:rPr>
        <w:t>.decembrim</w:t>
      </w:r>
      <w:r w:rsidRPr="0094298C">
        <w:rPr>
          <w:rFonts w:ascii="Times New Roman" w:eastAsia="Times New Roman" w:hAnsi="Times New Roman"/>
          <w:sz w:val="28"/>
          <w:szCs w:val="28"/>
          <w:lang w:eastAsia="lv-LV"/>
        </w:rPr>
        <w:t>:</w:t>
      </w:r>
    </w:p>
    <w:p w:rsidR="00EF4AA9" w:rsidRPr="0094298C" w:rsidRDefault="006768DD" w:rsidP="001538BE">
      <w:pPr>
        <w:pStyle w:val="Sarakstarindkopa"/>
        <w:widowControl w:val="0"/>
        <w:numPr>
          <w:ilvl w:val="1"/>
          <w:numId w:val="2"/>
        </w:numPr>
        <w:tabs>
          <w:tab w:val="left" w:pos="1276"/>
        </w:tabs>
        <w:spacing w:after="0" w:line="240" w:lineRule="auto"/>
        <w:ind w:left="0" w:firstLine="709"/>
        <w:jc w:val="both"/>
        <w:rPr>
          <w:rFonts w:ascii="Times New Roman" w:eastAsia="Times New Roman" w:hAnsi="Times New Roman"/>
          <w:sz w:val="28"/>
          <w:szCs w:val="28"/>
          <w:lang w:eastAsia="lv-LV"/>
        </w:rPr>
      </w:pPr>
      <w:r w:rsidRPr="0094298C">
        <w:rPr>
          <w:rFonts w:ascii="Times New Roman" w:eastAsia="Times New Roman" w:hAnsi="Times New Roman"/>
          <w:sz w:val="28"/>
          <w:szCs w:val="28"/>
          <w:lang w:eastAsia="lv-LV"/>
        </w:rPr>
        <w:t>pasākuma ieejas maksa un izdevumi par biļetēm izglītojamiem un personām, kuras pavada grupu atbilstoši normatīvajiem aktiem, kas nosaka pavadošo personu skaitu (turpmāk – pavadošās personas);</w:t>
      </w:r>
    </w:p>
    <w:p w:rsidR="00EF4AA9" w:rsidRPr="0094298C" w:rsidRDefault="006768DD" w:rsidP="001538BE">
      <w:pPr>
        <w:pStyle w:val="Sarakstarindkopa"/>
        <w:widowControl w:val="0"/>
        <w:numPr>
          <w:ilvl w:val="1"/>
          <w:numId w:val="2"/>
        </w:numPr>
        <w:tabs>
          <w:tab w:val="left" w:pos="1276"/>
        </w:tabs>
        <w:spacing w:after="0" w:line="240" w:lineRule="auto"/>
        <w:ind w:left="0" w:firstLine="709"/>
        <w:jc w:val="both"/>
        <w:rPr>
          <w:rFonts w:ascii="Times New Roman" w:eastAsia="Times New Roman" w:hAnsi="Times New Roman"/>
          <w:sz w:val="28"/>
          <w:szCs w:val="28"/>
          <w:lang w:eastAsia="lv-LV"/>
        </w:rPr>
      </w:pPr>
      <w:r w:rsidRPr="0094298C">
        <w:rPr>
          <w:rFonts w:ascii="Times New Roman" w:eastAsia="Times New Roman" w:hAnsi="Times New Roman"/>
          <w:sz w:val="28"/>
          <w:szCs w:val="28"/>
          <w:lang w:eastAsia="lv-LV"/>
        </w:rPr>
        <w:t>maksa par pasākuma norises pakalpojuma nodrošināšanu (tehniskās izmaksas, pakalpojuma sniedzēja personāla atlīdzība, tai skaitā autoratlīdzība, kas saistīta ar pasākuma nodrošināšanu, pakalpojuma sniedzēja transporta izmaksas);</w:t>
      </w:r>
    </w:p>
    <w:p w:rsidR="00EF4AA9" w:rsidRDefault="006768DD" w:rsidP="001538BE">
      <w:pPr>
        <w:pStyle w:val="Sarakstarindkopa"/>
        <w:widowControl w:val="0"/>
        <w:numPr>
          <w:ilvl w:val="1"/>
          <w:numId w:val="2"/>
        </w:numPr>
        <w:tabs>
          <w:tab w:val="left" w:pos="1276"/>
        </w:tabs>
        <w:spacing w:after="0" w:line="240" w:lineRule="auto"/>
        <w:ind w:left="0" w:firstLine="709"/>
        <w:jc w:val="both"/>
        <w:rPr>
          <w:rFonts w:ascii="Times New Roman" w:eastAsia="Times New Roman" w:hAnsi="Times New Roman"/>
          <w:sz w:val="28"/>
          <w:szCs w:val="28"/>
          <w:lang w:eastAsia="lv-LV"/>
        </w:rPr>
      </w:pPr>
      <w:r w:rsidRPr="0094298C">
        <w:rPr>
          <w:rFonts w:ascii="Times New Roman" w:eastAsia="Times New Roman" w:hAnsi="Times New Roman"/>
          <w:sz w:val="28"/>
          <w:szCs w:val="28"/>
          <w:lang w:eastAsia="lv-LV"/>
        </w:rPr>
        <w:t>transporta izdevumi (izdevumi par degvielu un transporta nomu) izglītojamo un pavadošo personu nokļūšanai uz pasākuma norises vietu un atpakaļ.</w:t>
      </w:r>
    </w:p>
    <w:p w:rsidR="00207E07" w:rsidRPr="0094298C" w:rsidRDefault="00207E07" w:rsidP="001538BE">
      <w:pPr>
        <w:pStyle w:val="Sarakstarindkopa"/>
        <w:widowControl w:val="0"/>
        <w:tabs>
          <w:tab w:val="left" w:pos="1276"/>
        </w:tabs>
        <w:spacing w:after="0" w:line="240" w:lineRule="auto"/>
        <w:ind w:left="0" w:firstLine="709"/>
        <w:jc w:val="both"/>
        <w:rPr>
          <w:rFonts w:ascii="Times New Roman" w:eastAsia="Times New Roman" w:hAnsi="Times New Roman"/>
          <w:sz w:val="28"/>
          <w:szCs w:val="28"/>
          <w:lang w:eastAsia="lv-LV"/>
        </w:rPr>
      </w:pPr>
    </w:p>
    <w:p w:rsidR="00A73C1F" w:rsidRPr="0094298C" w:rsidRDefault="006768DD" w:rsidP="001538BE">
      <w:pPr>
        <w:pStyle w:val="Sarakstarindkopa"/>
        <w:widowControl w:val="0"/>
        <w:numPr>
          <w:ilvl w:val="0"/>
          <w:numId w:val="2"/>
        </w:numPr>
        <w:tabs>
          <w:tab w:val="left" w:pos="993"/>
        </w:tabs>
        <w:spacing w:after="0" w:line="240" w:lineRule="auto"/>
        <w:ind w:left="0" w:firstLine="709"/>
        <w:jc w:val="both"/>
        <w:rPr>
          <w:rFonts w:ascii="Times New Roman" w:eastAsia="Times New Roman" w:hAnsi="Times New Roman"/>
          <w:sz w:val="28"/>
          <w:szCs w:val="28"/>
          <w:lang w:eastAsia="lv-LV"/>
        </w:rPr>
      </w:pPr>
      <w:r w:rsidRPr="0094298C">
        <w:rPr>
          <w:rFonts w:ascii="Times New Roman" w:eastAsia="Times New Roman" w:hAnsi="Times New Roman"/>
          <w:sz w:val="28"/>
          <w:szCs w:val="28"/>
          <w:lang w:eastAsia="lv-LV"/>
        </w:rPr>
        <w:t>Izdevumi, kas saistīti ar pasākuma satura veidošanu, nav attiecināmi.</w:t>
      </w:r>
    </w:p>
    <w:p w:rsidR="00E95A93" w:rsidRPr="0094298C" w:rsidRDefault="00E95A93" w:rsidP="001538BE">
      <w:pPr>
        <w:pStyle w:val="Sarakstarindkopa"/>
        <w:widowControl w:val="0"/>
        <w:tabs>
          <w:tab w:val="left" w:pos="993"/>
        </w:tabs>
        <w:spacing w:after="0" w:line="240" w:lineRule="auto"/>
        <w:ind w:left="0" w:firstLine="709"/>
        <w:jc w:val="both"/>
        <w:rPr>
          <w:rFonts w:ascii="Times New Roman" w:eastAsia="Times New Roman" w:hAnsi="Times New Roman"/>
          <w:sz w:val="28"/>
          <w:szCs w:val="28"/>
          <w:lang w:eastAsia="lv-LV"/>
        </w:rPr>
      </w:pPr>
    </w:p>
    <w:p w:rsidR="002E109C" w:rsidRPr="0094298C" w:rsidRDefault="006768DD" w:rsidP="001538BE">
      <w:pPr>
        <w:pStyle w:val="Sarakstarindkopa"/>
        <w:widowControl w:val="0"/>
        <w:numPr>
          <w:ilvl w:val="0"/>
          <w:numId w:val="2"/>
        </w:numPr>
        <w:tabs>
          <w:tab w:val="left" w:pos="993"/>
        </w:tabs>
        <w:spacing w:after="0" w:line="240" w:lineRule="auto"/>
        <w:ind w:left="0" w:firstLine="709"/>
        <w:jc w:val="both"/>
        <w:rPr>
          <w:rFonts w:ascii="Times New Roman" w:eastAsia="Times New Roman" w:hAnsi="Times New Roman"/>
          <w:sz w:val="28"/>
          <w:szCs w:val="28"/>
          <w:lang w:eastAsia="lv-LV"/>
        </w:rPr>
      </w:pPr>
      <w:r w:rsidRPr="0094298C">
        <w:rPr>
          <w:rFonts w:ascii="Times New Roman" w:hAnsi="Times New Roman"/>
          <w:sz w:val="28"/>
          <w:szCs w:val="28"/>
        </w:rPr>
        <w:t>Finansējuma saņēmējs</w:t>
      </w:r>
      <w:r w:rsidR="00285777" w:rsidRPr="0094298C">
        <w:rPr>
          <w:rFonts w:ascii="Times New Roman" w:hAnsi="Times New Roman"/>
          <w:sz w:val="28"/>
          <w:szCs w:val="28"/>
        </w:rPr>
        <w:t xml:space="preserve">: </w:t>
      </w:r>
    </w:p>
    <w:p w:rsidR="004D1EC7" w:rsidRPr="0094298C" w:rsidRDefault="006768DD" w:rsidP="001538BE">
      <w:pPr>
        <w:pStyle w:val="Sarakstarindkopa"/>
        <w:widowControl w:val="0"/>
        <w:numPr>
          <w:ilvl w:val="1"/>
          <w:numId w:val="2"/>
        </w:numPr>
        <w:tabs>
          <w:tab w:val="left" w:pos="1276"/>
        </w:tabs>
        <w:spacing w:after="0" w:line="240" w:lineRule="auto"/>
        <w:ind w:left="0" w:firstLine="709"/>
        <w:jc w:val="both"/>
        <w:rPr>
          <w:rFonts w:ascii="Times New Roman" w:eastAsia="Times New Roman" w:hAnsi="Times New Roman"/>
          <w:sz w:val="28"/>
          <w:szCs w:val="28"/>
          <w:lang w:eastAsia="lv-LV"/>
        </w:rPr>
      </w:pPr>
      <w:r w:rsidRPr="0094298C">
        <w:rPr>
          <w:rFonts w:ascii="Times New Roman" w:hAnsi="Times New Roman"/>
          <w:sz w:val="28"/>
          <w:szCs w:val="28"/>
        </w:rPr>
        <w:t xml:space="preserve">līdz 2020.gada 10.jūlijam iesniedz </w:t>
      </w:r>
      <w:r w:rsidR="001538BE" w:rsidRPr="005A1AAE">
        <w:rPr>
          <w:rFonts w:ascii="Times New Roman" w:hAnsi="Times New Roman"/>
          <w:sz w:val="28"/>
          <w:szCs w:val="28"/>
        </w:rPr>
        <w:t xml:space="preserve">Kultūras ministrijā </w:t>
      </w:r>
      <w:r w:rsidRPr="0094298C">
        <w:rPr>
          <w:rFonts w:ascii="Times New Roman" w:hAnsi="Times New Roman"/>
          <w:sz w:val="28"/>
          <w:szCs w:val="28"/>
        </w:rPr>
        <w:t>pārskatu par piešķirtā finansējuma izlietojumu un sasniegtajiem kvantitatīvajiem rādītājiem (2.pielikums)</w:t>
      </w:r>
      <w:r w:rsidR="00285777" w:rsidRPr="0094298C">
        <w:rPr>
          <w:rFonts w:ascii="Times New Roman" w:hAnsi="Times New Roman"/>
          <w:sz w:val="28"/>
          <w:szCs w:val="28"/>
        </w:rPr>
        <w:t xml:space="preserve"> par </w:t>
      </w:r>
      <w:r w:rsidR="002E109C" w:rsidRPr="0094298C">
        <w:rPr>
          <w:rFonts w:ascii="Times New Roman" w:hAnsi="Times New Roman"/>
          <w:sz w:val="28"/>
          <w:szCs w:val="28"/>
        </w:rPr>
        <w:t xml:space="preserve">laika posmu no </w:t>
      </w:r>
      <w:r w:rsidR="002E109C" w:rsidRPr="0094298C">
        <w:rPr>
          <w:rFonts w:ascii="Times New Roman" w:eastAsia="Times New Roman" w:hAnsi="Times New Roman"/>
          <w:sz w:val="28"/>
          <w:szCs w:val="28"/>
          <w:lang w:eastAsia="lv-LV"/>
        </w:rPr>
        <w:t xml:space="preserve">2020.gada 1.janvāra </w:t>
      </w:r>
      <w:r w:rsidR="00285777" w:rsidRPr="0094298C">
        <w:rPr>
          <w:rFonts w:ascii="Times New Roman" w:hAnsi="Times New Roman"/>
          <w:sz w:val="28"/>
          <w:szCs w:val="28"/>
        </w:rPr>
        <w:t>līdz 20</w:t>
      </w:r>
      <w:r w:rsidR="00071565" w:rsidRPr="0094298C">
        <w:rPr>
          <w:rFonts w:ascii="Times New Roman" w:hAnsi="Times New Roman"/>
          <w:sz w:val="28"/>
          <w:szCs w:val="28"/>
        </w:rPr>
        <w:t xml:space="preserve">20.gada 19.jūnijam; </w:t>
      </w:r>
    </w:p>
    <w:p w:rsidR="004D1EC7" w:rsidRPr="0094298C" w:rsidRDefault="00071565" w:rsidP="001538BE">
      <w:pPr>
        <w:pStyle w:val="Sarakstarindkopa"/>
        <w:widowControl w:val="0"/>
        <w:numPr>
          <w:ilvl w:val="1"/>
          <w:numId w:val="2"/>
        </w:numPr>
        <w:tabs>
          <w:tab w:val="left" w:pos="1276"/>
        </w:tabs>
        <w:spacing w:after="0" w:line="240" w:lineRule="auto"/>
        <w:ind w:left="0" w:firstLine="709"/>
        <w:jc w:val="both"/>
        <w:rPr>
          <w:rFonts w:ascii="Times New Roman" w:eastAsia="Times New Roman" w:hAnsi="Times New Roman"/>
          <w:sz w:val="28"/>
          <w:szCs w:val="28"/>
          <w:lang w:eastAsia="lv-LV"/>
        </w:rPr>
      </w:pPr>
      <w:r w:rsidRPr="0094298C">
        <w:rPr>
          <w:rFonts w:ascii="Times New Roman" w:hAnsi="Times New Roman"/>
          <w:sz w:val="28"/>
          <w:szCs w:val="28"/>
        </w:rPr>
        <w:t>līdz 2021.gada 20.janvārim</w:t>
      </w:r>
      <w:r w:rsidR="00285777" w:rsidRPr="0094298C">
        <w:rPr>
          <w:rFonts w:ascii="Times New Roman" w:hAnsi="Times New Roman"/>
          <w:sz w:val="28"/>
          <w:szCs w:val="28"/>
        </w:rPr>
        <w:t xml:space="preserve"> iesniedz </w:t>
      </w:r>
      <w:r w:rsidR="001538BE" w:rsidRPr="005A1AAE">
        <w:rPr>
          <w:rFonts w:ascii="Times New Roman" w:hAnsi="Times New Roman"/>
          <w:sz w:val="28"/>
          <w:szCs w:val="28"/>
        </w:rPr>
        <w:t xml:space="preserve">Kultūras ministrijā </w:t>
      </w:r>
      <w:r w:rsidR="00285777" w:rsidRPr="0094298C">
        <w:rPr>
          <w:rFonts w:ascii="Times New Roman" w:hAnsi="Times New Roman"/>
          <w:sz w:val="28"/>
          <w:szCs w:val="28"/>
        </w:rPr>
        <w:t xml:space="preserve">pārskatu par piešķirtā finansējuma izlietojumu un sasniegtajiem kvantitatīvajiem rādītājiem (2.pielikums) par </w:t>
      </w:r>
      <w:r w:rsidR="002E109C" w:rsidRPr="0094298C">
        <w:rPr>
          <w:rFonts w:ascii="Times New Roman" w:hAnsi="Times New Roman"/>
          <w:sz w:val="28"/>
          <w:szCs w:val="28"/>
        </w:rPr>
        <w:t xml:space="preserve">laika posmu </w:t>
      </w:r>
      <w:r w:rsidR="002E109C" w:rsidRPr="0094298C">
        <w:rPr>
          <w:rFonts w:ascii="Times New Roman" w:eastAsia="Times New Roman" w:hAnsi="Times New Roman"/>
          <w:sz w:val="28"/>
          <w:szCs w:val="28"/>
          <w:lang w:eastAsia="lv-LV"/>
        </w:rPr>
        <w:t>no 2020.gada 1.septembra līdz 2020.gada 3</w:t>
      </w:r>
      <w:r w:rsidR="00911DE8" w:rsidRPr="0094298C">
        <w:rPr>
          <w:rFonts w:ascii="Times New Roman" w:eastAsia="Times New Roman" w:hAnsi="Times New Roman"/>
          <w:sz w:val="28"/>
          <w:szCs w:val="28"/>
          <w:lang w:eastAsia="lv-LV"/>
        </w:rPr>
        <w:t>1</w:t>
      </w:r>
      <w:r w:rsidR="002E109C" w:rsidRPr="0094298C">
        <w:rPr>
          <w:rFonts w:ascii="Times New Roman" w:eastAsia="Times New Roman" w:hAnsi="Times New Roman"/>
          <w:sz w:val="28"/>
          <w:szCs w:val="28"/>
          <w:lang w:eastAsia="lv-LV"/>
        </w:rPr>
        <w:t>.decembrim</w:t>
      </w:r>
      <w:r w:rsidR="001538BE">
        <w:rPr>
          <w:rFonts w:ascii="Times New Roman" w:hAnsi="Times New Roman"/>
          <w:sz w:val="28"/>
          <w:szCs w:val="28"/>
        </w:rPr>
        <w:t>;</w:t>
      </w:r>
      <w:r w:rsidR="006768DD" w:rsidRPr="0094298C">
        <w:rPr>
          <w:rFonts w:ascii="Times New Roman" w:hAnsi="Times New Roman"/>
          <w:sz w:val="28"/>
          <w:szCs w:val="28"/>
        </w:rPr>
        <w:t xml:space="preserve"> </w:t>
      </w:r>
    </w:p>
    <w:p w:rsidR="004D1EC7" w:rsidRPr="0094298C" w:rsidRDefault="004D1EC7" w:rsidP="001538BE">
      <w:pPr>
        <w:pStyle w:val="Sarakstarindkopa"/>
        <w:widowControl w:val="0"/>
        <w:numPr>
          <w:ilvl w:val="1"/>
          <w:numId w:val="2"/>
        </w:numPr>
        <w:tabs>
          <w:tab w:val="left" w:pos="1276"/>
        </w:tabs>
        <w:spacing w:after="0" w:line="240" w:lineRule="auto"/>
        <w:ind w:left="0" w:firstLine="709"/>
        <w:jc w:val="both"/>
        <w:rPr>
          <w:rFonts w:ascii="Times New Roman" w:eastAsia="Times New Roman" w:hAnsi="Times New Roman"/>
          <w:sz w:val="28"/>
          <w:szCs w:val="28"/>
          <w:lang w:eastAsia="lv-LV"/>
        </w:rPr>
      </w:pPr>
      <w:r w:rsidRPr="0094298C">
        <w:rPr>
          <w:rFonts w:ascii="Times New Roman" w:hAnsi="Times New Roman"/>
          <w:sz w:val="28"/>
          <w:szCs w:val="28"/>
        </w:rPr>
        <w:t>p</w:t>
      </w:r>
      <w:r w:rsidR="006768DD" w:rsidRPr="0094298C">
        <w:rPr>
          <w:rFonts w:ascii="Times New Roman" w:hAnsi="Times New Roman"/>
          <w:sz w:val="28"/>
          <w:szCs w:val="28"/>
        </w:rPr>
        <w:t>ārskatu sagatavošanai, pārbaudei, parakstīšanai un iesniegšanai lieto Valsts kases e-pakalpojumu „ePārskati” atbilstoši normatīvajiem aktiem par kārtību, kādā Valsts kase nodrošina elektronisko informācijas apmaiņu.</w:t>
      </w:r>
      <w:r w:rsidR="00285777" w:rsidRPr="0094298C">
        <w:rPr>
          <w:rFonts w:ascii="Times New Roman" w:hAnsi="Times New Roman"/>
          <w:sz w:val="28"/>
          <w:szCs w:val="28"/>
        </w:rPr>
        <w:t xml:space="preserve"> </w:t>
      </w:r>
    </w:p>
    <w:p w:rsidR="00EF4AA9" w:rsidRPr="0094298C" w:rsidRDefault="00EF4AA9" w:rsidP="0094298C">
      <w:pPr>
        <w:pStyle w:val="Sarakstarindkopa"/>
        <w:widowControl w:val="0"/>
        <w:spacing w:after="0" w:line="240" w:lineRule="auto"/>
        <w:ind w:left="357" w:hanging="357"/>
        <w:jc w:val="both"/>
        <w:rPr>
          <w:rFonts w:ascii="Times New Roman" w:eastAsia="Times New Roman" w:hAnsi="Times New Roman"/>
          <w:sz w:val="28"/>
          <w:szCs w:val="28"/>
          <w:lang w:eastAsia="lv-LV"/>
        </w:rPr>
      </w:pPr>
    </w:p>
    <w:p w:rsidR="00EF4AA9" w:rsidRPr="0094298C" w:rsidRDefault="006768DD" w:rsidP="001538BE">
      <w:pPr>
        <w:pStyle w:val="Sarakstarindkopa"/>
        <w:widowControl w:val="0"/>
        <w:numPr>
          <w:ilvl w:val="0"/>
          <w:numId w:val="2"/>
        </w:numPr>
        <w:tabs>
          <w:tab w:val="left" w:pos="1134"/>
        </w:tabs>
        <w:spacing w:after="0" w:line="240" w:lineRule="auto"/>
        <w:ind w:left="0" w:firstLine="709"/>
        <w:jc w:val="both"/>
        <w:rPr>
          <w:rFonts w:ascii="Times New Roman" w:eastAsia="Times New Roman" w:hAnsi="Times New Roman"/>
          <w:sz w:val="28"/>
          <w:szCs w:val="28"/>
          <w:lang w:eastAsia="lv-LV"/>
        </w:rPr>
      </w:pPr>
      <w:r w:rsidRPr="0094298C">
        <w:rPr>
          <w:rFonts w:ascii="Times New Roman" w:eastAsia="Times New Roman" w:hAnsi="Times New Roman"/>
          <w:sz w:val="28"/>
          <w:szCs w:val="28"/>
          <w:lang w:eastAsia="lv-LV"/>
        </w:rPr>
        <w:t>Divu nedēļu laikā pēc pārskata iesniegšanas Kultūras ministrija, izmantojot Valsts kases e-pakalpojumu „ePārskati”, pārbauda pārskata atbilstību piešķirtā finansējuma izlietojumam un apstiprina pārskatu, lai laikus nodrošinātu informāciju grāmatvedības ierakstu veikšanai.</w:t>
      </w:r>
    </w:p>
    <w:p w:rsidR="00EF4AA9" w:rsidRPr="0094298C" w:rsidRDefault="00EF4AA9" w:rsidP="001538BE">
      <w:pPr>
        <w:pStyle w:val="Sarakstarindkopa"/>
        <w:widowControl w:val="0"/>
        <w:spacing w:after="0" w:line="240" w:lineRule="auto"/>
        <w:ind w:left="0" w:firstLine="709"/>
        <w:jc w:val="both"/>
        <w:rPr>
          <w:rFonts w:ascii="Times New Roman" w:eastAsia="Times New Roman" w:hAnsi="Times New Roman"/>
          <w:sz w:val="28"/>
          <w:szCs w:val="28"/>
          <w:lang w:eastAsia="lv-LV"/>
        </w:rPr>
      </w:pPr>
    </w:p>
    <w:p w:rsidR="00EF4AA9" w:rsidRPr="0094298C" w:rsidRDefault="006768DD" w:rsidP="001538BE">
      <w:pPr>
        <w:pStyle w:val="Sarakstarindkopa"/>
        <w:widowControl w:val="0"/>
        <w:numPr>
          <w:ilvl w:val="0"/>
          <w:numId w:val="2"/>
        </w:numPr>
        <w:tabs>
          <w:tab w:val="left" w:pos="1134"/>
        </w:tabs>
        <w:spacing w:after="0" w:line="240" w:lineRule="auto"/>
        <w:ind w:left="0" w:firstLine="709"/>
        <w:jc w:val="both"/>
        <w:rPr>
          <w:rFonts w:ascii="Times New Roman" w:eastAsia="Times New Roman" w:hAnsi="Times New Roman"/>
          <w:sz w:val="28"/>
          <w:szCs w:val="28"/>
          <w:lang w:eastAsia="lv-LV"/>
        </w:rPr>
      </w:pPr>
      <w:r w:rsidRPr="0094298C">
        <w:rPr>
          <w:rFonts w:ascii="Times New Roman" w:eastAsia="Times New Roman" w:hAnsi="Times New Roman"/>
          <w:sz w:val="28"/>
          <w:szCs w:val="28"/>
          <w:lang w:eastAsia="lv-LV"/>
        </w:rPr>
        <w:t>Par finansējuma izlietojuma atbilstību šo noteikumu prasībām un citiem normatīvajiem aktiem atbild finansējuma saņēmējs.</w:t>
      </w:r>
    </w:p>
    <w:p w:rsidR="00EF4AA9" w:rsidRPr="0094298C" w:rsidRDefault="00EF4AA9" w:rsidP="001538BE">
      <w:pPr>
        <w:pStyle w:val="Sarakstarindkopa"/>
        <w:widowControl w:val="0"/>
        <w:spacing w:after="0" w:line="240" w:lineRule="auto"/>
        <w:ind w:left="0" w:firstLine="709"/>
        <w:jc w:val="both"/>
        <w:rPr>
          <w:rFonts w:ascii="Times New Roman" w:eastAsia="Times New Roman" w:hAnsi="Times New Roman"/>
          <w:sz w:val="28"/>
          <w:szCs w:val="28"/>
          <w:lang w:eastAsia="lv-LV"/>
        </w:rPr>
      </w:pPr>
    </w:p>
    <w:p w:rsidR="00EF4AA9" w:rsidRPr="0094298C" w:rsidRDefault="006768DD" w:rsidP="001538BE">
      <w:pPr>
        <w:pStyle w:val="Sarakstarindkopa"/>
        <w:widowControl w:val="0"/>
        <w:numPr>
          <w:ilvl w:val="0"/>
          <w:numId w:val="2"/>
        </w:numPr>
        <w:tabs>
          <w:tab w:val="left" w:pos="1134"/>
        </w:tabs>
        <w:spacing w:after="0" w:line="240" w:lineRule="auto"/>
        <w:ind w:left="0" w:firstLine="709"/>
        <w:jc w:val="both"/>
        <w:rPr>
          <w:rFonts w:ascii="Times New Roman" w:eastAsia="Times New Roman" w:hAnsi="Times New Roman"/>
          <w:sz w:val="28"/>
          <w:szCs w:val="28"/>
          <w:lang w:eastAsia="lv-LV"/>
        </w:rPr>
      </w:pPr>
      <w:r w:rsidRPr="0094298C">
        <w:rPr>
          <w:rFonts w:ascii="Times New Roman" w:eastAsia="Times New Roman" w:hAnsi="Times New Roman"/>
          <w:sz w:val="28"/>
          <w:szCs w:val="28"/>
          <w:lang w:eastAsia="lv-LV"/>
        </w:rPr>
        <w:t>Kultūras ministrija atbilstoši savstarpēji noslēgtā finansēšanas līguma nosacījumiem kontrolē finansējuma izlietojuma atbilstību šo noteikumu prasībām.</w:t>
      </w:r>
    </w:p>
    <w:p w:rsidR="00EF4AA9" w:rsidRPr="0094298C" w:rsidRDefault="00EF4AA9" w:rsidP="001538BE">
      <w:pPr>
        <w:pStyle w:val="Sarakstarindkopa"/>
        <w:widowControl w:val="0"/>
        <w:spacing w:after="0" w:line="240" w:lineRule="auto"/>
        <w:ind w:left="0" w:firstLine="709"/>
        <w:jc w:val="both"/>
        <w:rPr>
          <w:rFonts w:ascii="Times New Roman" w:eastAsia="Times New Roman" w:hAnsi="Times New Roman"/>
          <w:sz w:val="28"/>
          <w:szCs w:val="28"/>
          <w:lang w:eastAsia="lv-LV"/>
        </w:rPr>
      </w:pPr>
    </w:p>
    <w:p w:rsidR="00EF4AA9" w:rsidRPr="0094298C" w:rsidRDefault="006768DD" w:rsidP="001538BE">
      <w:pPr>
        <w:pStyle w:val="Sarakstarindkopa"/>
        <w:widowControl w:val="0"/>
        <w:numPr>
          <w:ilvl w:val="0"/>
          <w:numId w:val="2"/>
        </w:numPr>
        <w:tabs>
          <w:tab w:val="left" w:pos="1134"/>
        </w:tabs>
        <w:spacing w:after="0" w:line="240" w:lineRule="auto"/>
        <w:ind w:left="0" w:firstLine="709"/>
        <w:jc w:val="both"/>
        <w:rPr>
          <w:rFonts w:ascii="Times New Roman" w:eastAsia="Times New Roman" w:hAnsi="Times New Roman"/>
          <w:sz w:val="28"/>
          <w:szCs w:val="28"/>
          <w:lang w:eastAsia="lv-LV"/>
        </w:rPr>
      </w:pPr>
      <w:r w:rsidRPr="0094298C">
        <w:rPr>
          <w:rFonts w:ascii="Times New Roman" w:eastAsia="Times New Roman" w:hAnsi="Times New Roman"/>
          <w:sz w:val="28"/>
          <w:szCs w:val="28"/>
          <w:lang w:eastAsia="lv-LV"/>
        </w:rPr>
        <w:t>Ja finansējums nav izlietots vai tas nav izlietots atbilstoši šiem noteikumiem vai savstarpēji noslēgtajam līgumam, Kultūras ministrijai ir tiesības pieprasīt finansējuma saņēmējam attiecīgus izdevumus apliecinošus dokumentus, kā arī pārskaitītā finansējuma vai tā daļas atmaksu mēneša laikā pēc attiecīga pieprasījuma nosūtīšanas dienas.</w:t>
      </w:r>
    </w:p>
    <w:p w:rsidR="00410E9C" w:rsidRPr="0094298C" w:rsidRDefault="00410E9C" w:rsidP="001538BE">
      <w:pPr>
        <w:pStyle w:val="Sarakstarindkopa"/>
        <w:widowControl w:val="0"/>
        <w:spacing w:after="0" w:line="240" w:lineRule="auto"/>
        <w:ind w:left="0" w:firstLine="709"/>
        <w:rPr>
          <w:rFonts w:ascii="Times New Roman" w:eastAsia="Times New Roman" w:hAnsi="Times New Roman"/>
          <w:sz w:val="28"/>
          <w:szCs w:val="28"/>
          <w:lang w:eastAsia="lv-LV"/>
        </w:rPr>
      </w:pPr>
    </w:p>
    <w:p w:rsidR="00AB0283" w:rsidRPr="0094298C" w:rsidRDefault="00AB0283" w:rsidP="001538BE">
      <w:pPr>
        <w:pStyle w:val="Sarakstarindkopa"/>
        <w:widowControl w:val="0"/>
        <w:numPr>
          <w:ilvl w:val="0"/>
          <w:numId w:val="2"/>
        </w:numPr>
        <w:tabs>
          <w:tab w:val="left" w:pos="1134"/>
        </w:tabs>
        <w:spacing w:after="0" w:line="240" w:lineRule="auto"/>
        <w:ind w:left="0" w:firstLine="709"/>
        <w:jc w:val="both"/>
        <w:rPr>
          <w:rFonts w:ascii="Times New Roman" w:eastAsia="Times New Roman" w:hAnsi="Times New Roman"/>
          <w:sz w:val="28"/>
          <w:szCs w:val="28"/>
          <w:lang w:eastAsia="lv-LV"/>
        </w:rPr>
      </w:pPr>
      <w:r w:rsidRPr="0094298C">
        <w:rPr>
          <w:rFonts w:ascii="Times New Roman" w:eastAsia="Times New Roman" w:hAnsi="Times New Roman"/>
          <w:sz w:val="28"/>
          <w:szCs w:val="28"/>
          <w:lang w:eastAsia="lv-LV"/>
        </w:rPr>
        <w:t xml:space="preserve">Ja </w:t>
      </w:r>
      <w:r w:rsidR="008F2313" w:rsidRPr="0094298C">
        <w:rPr>
          <w:rFonts w:ascii="Times New Roman" w:eastAsia="Times New Roman" w:hAnsi="Times New Roman"/>
          <w:sz w:val="28"/>
          <w:szCs w:val="28"/>
          <w:lang w:eastAsia="lv-LV"/>
        </w:rPr>
        <w:t xml:space="preserve">finansējuma </w:t>
      </w:r>
      <w:r w:rsidRPr="0094298C">
        <w:rPr>
          <w:rFonts w:ascii="Times New Roman" w:eastAsia="Times New Roman" w:hAnsi="Times New Roman"/>
          <w:sz w:val="28"/>
          <w:szCs w:val="28"/>
          <w:lang w:eastAsia="lv-LV"/>
        </w:rPr>
        <w:t>izmaksa tiek pārtraukta vai</w:t>
      </w:r>
      <w:r w:rsidR="00234A07" w:rsidRPr="0094298C">
        <w:rPr>
          <w:rFonts w:ascii="Times New Roman" w:eastAsia="Times New Roman" w:hAnsi="Times New Roman"/>
          <w:sz w:val="28"/>
          <w:szCs w:val="28"/>
          <w:lang w:eastAsia="lv-LV"/>
        </w:rPr>
        <w:t xml:space="preserve"> finansējuma saņēmējs</w:t>
      </w:r>
      <w:r w:rsidRPr="0094298C">
        <w:rPr>
          <w:rFonts w:ascii="Times New Roman" w:eastAsia="Times New Roman" w:hAnsi="Times New Roman"/>
          <w:sz w:val="28"/>
          <w:szCs w:val="28"/>
          <w:lang w:eastAsia="lv-LV"/>
        </w:rPr>
        <w:t xml:space="preserve"> </w:t>
      </w:r>
      <w:r w:rsidR="00234A07" w:rsidRPr="0094298C">
        <w:rPr>
          <w:rFonts w:ascii="Times New Roman" w:eastAsia="Times New Roman" w:hAnsi="Times New Roman"/>
          <w:sz w:val="28"/>
          <w:szCs w:val="28"/>
          <w:lang w:eastAsia="lv-LV"/>
        </w:rPr>
        <w:t xml:space="preserve">veicis </w:t>
      </w:r>
      <w:r w:rsidRPr="0094298C">
        <w:rPr>
          <w:rFonts w:ascii="Times New Roman" w:eastAsia="Times New Roman" w:hAnsi="Times New Roman"/>
          <w:sz w:val="28"/>
          <w:szCs w:val="28"/>
          <w:lang w:eastAsia="lv-LV"/>
        </w:rPr>
        <w:t xml:space="preserve">pārskaitītā </w:t>
      </w:r>
      <w:r w:rsidR="008F2313" w:rsidRPr="0094298C">
        <w:rPr>
          <w:rFonts w:ascii="Times New Roman" w:eastAsia="Times New Roman" w:hAnsi="Times New Roman"/>
          <w:sz w:val="28"/>
          <w:szCs w:val="28"/>
          <w:lang w:eastAsia="lv-LV"/>
        </w:rPr>
        <w:t>finansējuma</w:t>
      </w:r>
      <w:r w:rsidRPr="0094298C">
        <w:rPr>
          <w:rFonts w:ascii="Times New Roman" w:eastAsia="Times New Roman" w:hAnsi="Times New Roman"/>
          <w:sz w:val="28"/>
          <w:szCs w:val="28"/>
          <w:lang w:eastAsia="lv-LV"/>
        </w:rPr>
        <w:t xml:space="preserve"> atmaks</w:t>
      </w:r>
      <w:r w:rsidR="00234A07" w:rsidRPr="0094298C">
        <w:rPr>
          <w:rFonts w:ascii="Times New Roman" w:eastAsia="Times New Roman" w:hAnsi="Times New Roman"/>
          <w:sz w:val="28"/>
          <w:szCs w:val="28"/>
          <w:lang w:eastAsia="lv-LV"/>
        </w:rPr>
        <w:t>u</w:t>
      </w:r>
      <w:r w:rsidRPr="0094298C">
        <w:rPr>
          <w:rFonts w:ascii="Times New Roman" w:eastAsia="Times New Roman" w:hAnsi="Times New Roman"/>
          <w:sz w:val="28"/>
          <w:szCs w:val="28"/>
          <w:lang w:eastAsia="lv-LV"/>
        </w:rPr>
        <w:t xml:space="preserve">, Kultūras ministrija var lemt par neizlietotā </w:t>
      </w:r>
      <w:r w:rsidR="008F2313" w:rsidRPr="0094298C">
        <w:rPr>
          <w:rFonts w:ascii="Times New Roman" w:eastAsia="Times New Roman" w:hAnsi="Times New Roman"/>
          <w:sz w:val="28"/>
          <w:szCs w:val="28"/>
          <w:lang w:eastAsia="lv-LV"/>
        </w:rPr>
        <w:t>finansējuma</w:t>
      </w:r>
      <w:r w:rsidRPr="0094298C">
        <w:rPr>
          <w:rFonts w:ascii="Times New Roman" w:eastAsia="Times New Roman" w:hAnsi="Times New Roman"/>
          <w:sz w:val="28"/>
          <w:szCs w:val="28"/>
          <w:lang w:eastAsia="lv-LV"/>
        </w:rPr>
        <w:t xml:space="preserve"> piešķiršanu citiem </w:t>
      </w:r>
      <w:r w:rsidR="008F2313" w:rsidRPr="0094298C">
        <w:rPr>
          <w:rFonts w:ascii="Times New Roman" w:eastAsia="Times New Roman" w:hAnsi="Times New Roman"/>
          <w:sz w:val="28"/>
          <w:szCs w:val="28"/>
          <w:lang w:eastAsia="lv-LV"/>
        </w:rPr>
        <w:t xml:space="preserve">ar </w:t>
      </w:r>
      <w:r w:rsidR="00EF6D99" w:rsidRPr="0094298C">
        <w:rPr>
          <w:rFonts w:ascii="Times New Roman" w:eastAsia="Times New Roman" w:hAnsi="Times New Roman"/>
          <w:sz w:val="28"/>
          <w:szCs w:val="28"/>
          <w:lang w:eastAsia="lv-LV"/>
        </w:rPr>
        <w:t>programma</w:t>
      </w:r>
      <w:r w:rsidR="00EF6D99">
        <w:rPr>
          <w:rFonts w:ascii="Times New Roman" w:eastAsia="Times New Roman" w:hAnsi="Times New Roman"/>
          <w:sz w:val="28"/>
          <w:szCs w:val="28"/>
          <w:lang w:eastAsia="lv-LV"/>
        </w:rPr>
        <w:t xml:space="preserve">s īstenošanu </w:t>
      </w:r>
      <w:r w:rsidR="008F2313" w:rsidRPr="0094298C">
        <w:rPr>
          <w:rFonts w:ascii="Times New Roman" w:eastAsia="Times New Roman" w:hAnsi="Times New Roman"/>
          <w:sz w:val="28"/>
          <w:szCs w:val="28"/>
          <w:lang w:eastAsia="lv-LV"/>
        </w:rPr>
        <w:t xml:space="preserve">saistītiem </w:t>
      </w:r>
      <w:r w:rsidRPr="0094298C">
        <w:rPr>
          <w:rFonts w:ascii="Times New Roman" w:eastAsia="Times New Roman" w:hAnsi="Times New Roman"/>
          <w:sz w:val="28"/>
          <w:szCs w:val="28"/>
          <w:lang w:eastAsia="lv-LV"/>
        </w:rPr>
        <w:t>mērķiem.</w:t>
      </w:r>
    </w:p>
    <w:p w:rsidR="0094298C" w:rsidRPr="0094298C" w:rsidRDefault="0094298C" w:rsidP="0094298C">
      <w:pPr>
        <w:pStyle w:val="Sarakstarindkopa"/>
        <w:widowControl w:val="0"/>
        <w:tabs>
          <w:tab w:val="left" w:pos="1134"/>
        </w:tabs>
        <w:spacing w:after="0" w:line="240" w:lineRule="auto"/>
        <w:ind w:left="425"/>
        <w:jc w:val="both"/>
        <w:rPr>
          <w:rFonts w:ascii="Times New Roman" w:eastAsia="Times New Roman" w:hAnsi="Times New Roman"/>
          <w:sz w:val="28"/>
          <w:szCs w:val="28"/>
          <w:lang w:eastAsia="lv-LV"/>
        </w:rPr>
      </w:pPr>
    </w:p>
    <w:p w:rsidR="0094298C" w:rsidRPr="0094298C" w:rsidRDefault="0094298C" w:rsidP="0094298C">
      <w:pPr>
        <w:widowControl w:val="0"/>
        <w:spacing w:after="0" w:line="240" w:lineRule="auto"/>
        <w:ind w:firstLine="284"/>
        <w:jc w:val="both"/>
        <w:rPr>
          <w:rFonts w:ascii="Times New Roman" w:eastAsia="Times New Roman" w:hAnsi="Times New Roman"/>
          <w:sz w:val="28"/>
          <w:szCs w:val="28"/>
          <w:lang w:eastAsia="lv-LV"/>
        </w:rPr>
      </w:pPr>
    </w:p>
    <w:p w:rsidR="00CE7714" w:rsidRPr="0094298C" w:rsidRDefault="006768DD" w:rsidP="0094298C">
      <w:pPr>
        <w:widowControl w:val="0"/>
        <w:spacing w:after="0" w:line="240" w:lineRule="auto"/>
        <w:ind w:firstLine="284"/>
        <w:jc w:val="both"/>
        <w:rPr>
          <w:rFonts w:ascii="Times New Roman" w:eastAsia="Times New Roman" w:hAnsi="Times New Roman"/>
          <w:sz w:val="28"/>
          <w:szCs w:val="28"/>
          <w:lang w:eastAsia="lv-LV"/>
        </w:rPr>
      </w:pPr>
      <w:r w:rsidRPr="0094298C">
        <w:rPr>
          <w:rFonts w:ascii="Times New Roman" w:eastAsia="Times New Roman" w:hAnsi="Times New Roman"/>
          <w:sz w:val="28"/>
          <w:szCs w:val="28"/>
          <w:lang w:eastAsia="lv-LV"/>
        </w:rPr>
        <w:t>Ministru prezidents</w:t>
      </w:r>
      <w:r w:rsidRPr="0094298C">
        <w:rPr>
          <w:rFonts w:ascii="Times New Roman" w:eastAsia="Times New Roman" w:hAnsi="Times New Roman"/>
          <w:sz w:val="28"/>
          <w:szCs w:val="28"/>
          <w:lang w:eastAsia="lv-LV"/>
        </w:rPr>
        <w:tab/>
      </w:r>
      <w:r w:rsidRPr="0094298C">
        <w:rPr>
          <w:rFonts w:ascii="Times New Roman" w:eastAsia="Times New Roman" w:hAnsi="Times New Roman"/>
          <w:sz w:val="28"/>
          <w:szCs w:val="28"/>
          <w:lang w:eastAsia="lv-LV"/>
        </w:rPr>
        <w:tab/>
      </w:r>
      <w:r w:rsidRPr="0094298C">
        <w:rPr>
          <w:rFonts w:ascii="Times New Roman" w:eastAsia="Times New Roman" w:hAnsi="Times New Roman"/>
          <w:sz w:val="28"/>
          <w:szCs w:val="28"/>
          <w:lang w:eastAsia="lv-LV"/>
        </w:rPr>
        <w:tab/>
      </w:r>
      <w:r w:rsidRPr="0094298C">
        <w:rPr>
          <w:rFonts w:ascii="Times New Roman" w:eastAsia="Times New Roman" w:hAnsi="Times New Roman"/>
          <w:sz w:val="28"/>
          <w:szCs w:val="28"/>
          <w:lang w:eastAsia="lv-LV"/>
        </w:rPr>
        <w:tab/>
      </w:r>
      <w:r w:rsidRPr="0094298C">
        <w:rPr>
          <w:rFonts w:ascii="Times New Roman" w:eastAsia="Times New Roman" w:hAnsi="Times New Roman"/>
          <w:sz w:val="28"/>
          <w:szCs w:val="28"/>
          <w:lang w:eastAsia="lv-LV"/>
        </w:rPr>
        <w:tab/>
      </w:r>
      <w:r w:rsidRPr="0094298C">
        <w:rPr>
          <w:rFonts w:ascii="Times New Roman" w:eastAsia="Times New Roman" w:hAnsi="Times New Roman"/>
          <w:sz w:val="28"/>
          <w:szCs w:val="28"/>
          <w:lang w:eastAsia="lv-LV"/>
        </w:rPr>
        <w:tab/>
      </w:r>
      <w:r w:rsidRPr="0094298C">
        <w:rPr>
          <w:rFonts w:ascii="Times New Roman" w:eastAsia="Times New Roman" w:hAnsi="Times New Roman"/>
          <w:sz w:val="28"/>
          <w:szCs w:val="28"/>
          <w:lang w:eastAsia="lv-LV"/>
        </w:rPr>
        <w:tab/>
        <w:t>A.K.Kariņš</w:t>
      </w:r>
    </w:p>
    <w:p w:rsidR="00CE7714" w:rsidRPr="0094298C" w:rsidRDefault="00CE7714" w:rsidP="0094298C">
      <w:pPr>
        <w:widowControl w:val="0"/>
        <w:spacing w:after="0" w:line="240" w:lineRule="auto"/>
        <w:ind w:firstLine="284"/>
        <w:jc w:val="both"/>
        <w:rPr>
          <w:rFonts w:ascii="Times New Roman" w:eastAsia="Times New Roman" w:hAnsi="Times New Roman"/>
          <w:sz w:val="28"/>
          <w:szCs w:val="28"/>
          <w:lang w:eastAsia="lv-LV"/>
        </w:rPr>
      </w:pPr>
    </w:p>
    <w:p w:rsidR="00CE7714" w:rsidRPr="0094298C" w:rsidRDefault="006768DD" w:rsidP="0094298C">
      <w:pPr>
        <w:widowControl w:val="0"/>
        <w:spacing w:after="0" w:line="240" w:lineRule="auto"/>
        <w:ind w:firstLine="284"/>
        <w:jc w:val="both"/>
        <w:rPr>
          <w:rFonts w:ascii="Times New Roman" w:eastAsia="Times New Roman" w:hAnsi="Times New Roman"/>
          <w:sz w:val="28"/>
          <w:szCs w:val="28"/>
          <w:lang w:eastAsia="lv-LV"/>
        </w:rPr>
      </w:pPr>
      <w:r w:rsidRPr="0094298C">
        <w:rPr>
          <w:rFonts w:ascii="Times New Roman" w:eastAsia="Times New Roman" w:hAnsi="Times New Roman"/>
          <w:sz w:val="28"/>
          <w:szCs w:val="28"/>
          <w:lang w:eastAsia="lv-LV"/>
        </w:rPr>
        <w:t>Kultūras ministrs</w:t>
      </w:r>
      <w:r w:rsidRPr="0094298C">
        <w:rPr>
          <w:rFonts w:ascii="Times New Roman" w:eastAsia="Times New Roman" w:hAnsi="Times New Roman"/>
          <w:sz w:val="28"/>
          <w:szCs w:val="28"/>
          <w:lang w:eastAsia="lv-LV"/>
        </w:rPr>
        <w:tab/>
      </w:r>
      <w:r w:rsidRPr="0094298C">
        <w:rPr>
          <w:rFonts w:ascii="Times New Roman" w:eastAsia="Times New Roman" w:hAnsi="Times New Roman"/>
          <w:sz w:val="28"/>
          <w:szCs w:val="28"/>
          <w:lang w:eastAsia="lv-LV"/>
        </w:rPr>
        <w:tab/>
      </w:r>
      <w:r w:rsidRPr="0094298C">
        <w:rPr>
          <w:rFonts w:ascii="Times New Roman" w:eastAsia="Times New Roman" w:hAnsi="Times New Roman"/>
          <w:sz w:val="28"/>
          <w:szCs w:val="28"/>
          <w:lang w:eastAsia="lv-LV"/>
        </w:rPr>
        <w:tab/>
      </w:r>
      <w:r w:rsidRPr="0094298C">
        <w:rPr>
          <w:rFonts w:ascii="Times New Roman" w:eastAsia="Times New Roman" w:hAnsi="Times New Roman"/>
          <w:sz w:val="28"/>
          <w:szCs w:val="28"/>
          <w:lang w:eastAsia="lv-LV"/>
        </w:rPr>
        <w:tab/>
      </w:r>
      <w:r w:rsidRPr="0094298C">
        <w:rPr>
          <w:rFonts w:ascii="Times New Roman" w:eastAsia="Times New Roman" w:hAnsi="Times New Roman"/>
          <w:sz w:val="28"/>
          <w:szCs w:val="28"/>
          <w:lang w:eastAsia="lv-LV"/>
        </w:rPr>
        <w:tab/>
      </w:r>
      <w:r w:rsidRPr="0094298C">
        <w:rPr>
          <w:rFonts w:ascii="Times New Roman" w:eastAsia="Times New Roman" w:hAnsi="Times New Roman"/>
          <w:sz w:val="28"/>
          <w:szCs w:val="28"/>
          <w:lang w:eastAsia="lv-LV"/>
        </w:rPr>
        <w:tab/>
      </w:r>
      <w:r w:rsidRPr="0094298C">
        <w:rPr>
          <w:rFonts w:ascii="Times New Roman" w:eastAsia="Times New Roman" w:hAnsi="Times New Roman"/>
          <w:sz w:val="28"/>
          <w:szCs w:val="28"/>
          <w:lang w:eastAsia="lv-LV"/>
        </w:rPr>
        <w:tab/>
        <w:t>N.Puntulis</w:t>
      </w:r>
    </w:p>
    <w:p w:rsidR="00CE7714" w:rsidRDefault="00CE7714" w:rsidP="0094298C">
      <w:pPr>
        <w:widowControl w:val="0"/>
        <w:spacing w:after="0" w:line="240" w:lineRule="auto"/>
        <w:ind w:firstLine="284"/>
        <w:jc w:val="both"/>
        <w:rPr>
          <w:rFonts w:ascii="Times New Roman" w:eastAsia="Times New Roman" w:hAnsi="Times New Roman"/>
          <w:sz w:val="28"/>
          <w:szCs w:val="28"/>
          <w:lang w:eastAsia="lv-LV"/>
        </w:rPr>
      </w:pPr>
    </w:p>
    <w:p w:rsidR="001538BE" w:rsidRDefault="001538BE" w:rsidP="0094298C">
      <w:pPr>
        <w:widowControl w:val="0"/>
        <w:spacing w:after="0" w:line="240" w:lineRule="auto"/>
        <w:ind w:firstLine="284"/>
        <w:jc w:val="both"/>
        <w:rPr>
          <w:rFonts w:ascii="Times New Roman" w:eastAsia="Times New Roman" w:hAnsi="Times New Roman"/>
          <w:sz w:val="28"/>
          <w:szCs w:val="28"/>
          <w:lang w:eastAsia="lv-LV"/>
        </w:rPr>
      </w:pPr>
    </w:p>
    <w:p w:rsidR="00CE7714" w:rsidRPr="0094298C" w:rsidRDefault="006768DD" w:rsidP="0094298C">
      <w:pPr>
        <w:widowControl w:val="0"/>
        <w:spacing w:after="0" w:line="240" w:lineRule="auto"/>
        <w:ind w:firstLine="284"/>
        <w:jc w:val="both"/>
        <w:rPr>
          <w:rFonts w:ascii="Times New Roman" w:eastAsia="Times New Roman" w:hAnsi="Times New Roman"/>
          <w:sz w:val="28"/>
          <w:szCs w:val="28"/>
          <w:lang w:eastAsia="lv-LV"/>
        </w:rPr>
      </w:pPr>
      <w:r w:rsidRPr="0094298C">
        <w:rPr>
          <w:rFonts w:ascii="Times New Roman" w:eastAsia="Times New Roman" w:hAnsi="Times New Roman"/>
          <w:sz w:val="28"/>
          <w:szCs w:val="28"/>
          <w:lang w:eastAsia="lv-LV"/>
        </w:rPr>
        <w:t>Vīza: Valsts sekretār</w:t>
      </w:r>
      <w:r w:rsidR="004D1EC7" w:rsidRPr="0094298C">
        <w:rPr>
          <w:rFonts w:ascii="Times New Roman" w:eastAsia="Times New Roman" w:hAnsi="Times New Roman"/>
          <w:sz w:val="28"/>
          <w:szCs w:val="28"/>
          <w:lang w:eastAsia="lv-LV"/>
        </w:rPr>
        <w:t>e</w:t>
      </w:r>
      <w:r w:rsidRPr="0094298C">
        <w:rPr>
          <w:rFonts w:ascii="Times New Roman" w:eastAsia="Times New Roman" w:hAnsi="Times New Roman"/>
          <w:sz w:val="28"/>
          <w:szCs w:val="28"/>
          <w:lang w:eastAsia="lv-LV"/>
        </w:rPr>
        <w:tab/>
      </w:r>
      <w:r w:rsidRPr="0094298C">
        <w:rPr>
          <w:rFonts w:ascii="Times New Roman" w:eastAsia="Times New Roman" w:hAnsi="Times New Roman"/>
          <w:sz w:val="28"/>
          <w:szCs w:val="28"/>
          <w:lang w:eastAsia="lv-LV"/>
        </w:rPr>
        <w:tab/>
      </w:r>
      <w:r w:rsidRPr="0094298C">
        <w:rPr>
          <w:rFonts w:ascii="Times New Roman" w:eastAsia="Times New Roman" w:hAnsi="Times New Roman"/>
          <w:sz w:val="28"/>
          <w:szCs w:val="28"/>
          <w:lang w:eastAsia="lv-LV"/>
        </w:rPr>
        <w:tab/>
      </w:r>
      <w:r w:rsidRPr="0094298C">
        <w:rPr>
          <w:rFonts w:ascii="Times New Roman" w:eastAsia="Times New Roman" w:hAnsi="Times New Roman"/>
          <w:sz w:val="28"/>
          <w:szCs w:val="28"/>
          <w:lang w:eastAsia="lv-LV"/>
        </w:rPr>
        <w:tab/>
      </w:r>
      <w:r w:rsidRPr="0094298C">
        <w:rPr>
          <w:rFonts w:ascii="Times New Roman" w:eastAsia="Times New Roman" w:hAnsi="Times New Roman"/>
          <w:sz w:val="28"/>
          <w:szCs w:val="28"/>
          <w:lang w:eastAsia="lv-LV"/>
        </w:rPr>
        <w:tab/>
      </w:r>
      <w:r w:rsidR="004D1EC7" w:rsidRPr="0094298C">
        <w:rPr>
          <w:rFonts w:ascii="Times New Roman" w:eastAsia="Times New Roman" w:hAnsi="Times New Roman"/>
          <w:sz w:val="28"/>
          <w:szCs w:val="28"/>
          <w:lang w:eastAsia="lv-LV"/>
        </w:rPr>
        <w:tab/>
      </w:r>
      <w:r w:rsidR="004D1EC7" w:rsidRPr="0094298C">
        <w:rPr>
          <w:rFonts w:ascii="Times New Roman" w:eastAsia="Times New Roman" w:hAnsi="Times New Roman"/>
          <w:sz w:val="28"/>
          <w:szCs w:val="28"/>
          <w:lang w:eastAsia="lv-LV"/>
        </w:rPr>
        <w:tab/>
        <w:t>D.Vilsone</w:t>
      </w:r>
    </w:p>
    <w:p w:rsidR="00424884" w:rsidRDefault="00424884" w:rsidP="0094298C">
      <w:pPr>
        <w:widowControl w:val="0"/>
        <w:spacing w:after="0" w:line="240" w:lineRule="auto"/>
        <w:jc w:val="both"/>
        <w:rPr>
          <w:rFonts w:ascii="Times New Roman" w:eastAsia="Times New Roman" w:hAnsi="Times New Roman"/>
          <w:sz w:val="20"/>
          <w:szCs w:val="20"/>
          <w:lang w:eastAsia="lv-LV"/>
        </w:rPr>
      </w:pPr>
    </w:p>
    <w:p w:rsidR="004D1EC7" w:rsidRDefault="004D1EC7" w:rsidP="0094298C">
      <w:pPr>
        <w:widowControl w:val="0"/>
        <w:spacing w:after="0" w:line="240" w:lineRule="auto"/>
        <w:jc w:val="both"/>
        <w:rPr>
          <w:rFonts w:ascii="Times New Roman" w:eastAsia="Times New Roman" w:hAnsi="Times New Roman"/>
          <w:sz w:val="20"/>
          <w:szCs w:val="20"/>
          <w:lang w:eastAsia="lv-LV"/>
        </w:rPr>
      </w:pPr>
    </w:p>
    <w:p w:rsidR="004D1EC7" w:rsidRDefault="004D1EC7" w:rsidP="0094298C">
      <w:pPr>
        <w:widowControl w:val="0"/>
        <w:spacing w:after="0" w:line="240" w:lineRule="auto"/>
        <w:jc w:val="both"/>
        <w:rPr>
          <w:rFonts w:ascii="Times New Roman" w:eastAsia="Times New Roman" w:hAnsi="Times New Roman"/>
          <w:sz w:val="20"/>
          <w:szCs w:val="20"/>
          <w:lang w:eastAsia="lv-LV"/>
        </w:rPr>
      </w:pPr>
    </w:p>
    <w:p w:rsidR="004D1EC7" w:rsidRDefault="004D1EC7" w:rsidP="0094298C">
      <w:pPr>
        <w:widowControl w:val="0"/>
        <w:spacing w:after="0" w:line="240" w:lineRule="auto"/>
        <w:jc w:val="both"/>
        <w:rPr>
          <w:rFonts w:ascii="Times New Roman" w:eastAsia="Times New Roman" w:hAnsi="Times New Roman"/>
          <w:sz w:val="20"/>
          <w:szCs w:val="20"/>
          <w:lang w:eastAsia="lv-LV"/>
        </w:rPr>
      </w:pPr>
    </w:p>
    <w:p w:rsidR="004D1EC7" w:rsidRDefault="004D1EC7" w:rsidP="0094298C">
      <w:pPr>
        <w:widowControl w:val="0"/>
        <w:spacing w:after="0" w:line="240" w:lineRule="auto"/>
        <w:jc w:val="both"/>
        <w:rPr>
          <w:rFonts w:ascii="Times New Roman" w:eastAsia="Times New Roman" w:hAnsi="Times New Roman"/>
          <w:sz w:val="20"/>
          <w:szCs w:val="20"/>
          <w:lang w:eastAsia="lv-LV"/>
        </w:rPr>
      </w:pPr>
    </w:p>
    <w:p w:rsidR="00EF6D99" w:rsidRDefault="00EF6D99" w:rsidP="0094298C">
      <w:pPr>
        <w:widowControl w:val="0"/>
        <w:spacing w:after="0" w:line="240" w:lineRule="auto"/>
        <w:jc w:val="both"/>
        <w:rPr>
          <w:rFonts w:ascii="Times New Roman" w:eastAsia="Times New Roman" w:hAnsi="Times New Roman"/>
          <w:sz w:val="20"/>
          <w:szCs w:val="20"/>
          <w:lang w:eastAsia="lv-LV"/>
        </w:rPr>
      </w:pPr>
    </w:p>
    <w:p w:rsidR="00EF6D99" w:rsidRDefault="00EF6D99" w:rsidP="0094298C">
      <w:pPr>
        <w:widowControl w:val="0"/>
        <w:spacing w:after="0" w:line="240" w:lineRule="auto"/>
        <w:jc w:val="both"/>
        <w:rPr>
          <w:rFonts w:ascii="Times New Roman" w:eastAsia="Times New Roman" w:hAnsi="Times New Roman"/>
          <w:sz w:val="20"/>
          <w:szCs w:val="20"/>
          <w:lang w:eastAsia="lv-LV"/>
        </w:rPr>
      </w:pPr>
    </w:p>
    <w:p w:rsidR="004D1EC7" w:rsidRDefault="004D1EC7" w:rsidP="0094298C">
      <w:pPr>
        <w:widowControl w:val="0"/>
        <w:spacing w:after="0" w:line="240" w:lineRule="auto"/>
        <w:jc w:val="both"/>
        <w:rPr>
          <w:rFonts w:ascii="Times New Roman" w:eastAsia="Times New Roman" w:hAnsi="Times New Roman"/>
          <w:sz w:val="20"/>
          <w:szCs w:val="20"/>
          <w:lang w:eastAsia="lv-LV"/>
        </w:rPr>
      </w:pPr>
    </w:p>
    <w:p w:rsidR="004D1EC7" w:rsidRDefault="004D1EC7" w:rsidP="0094298C">
      <w:pPr>
        <w:widowControl w:val="0"/>
        <w:spacing w:after="0" w:line="240" w:lineRule="auto"/>
        <w:jc w:val="both"/>
        <w:rPr>
          <w:rFonts w:ascii="Times New Roman" w:eastAsia="Times New Roman" w:hAnsi="Times New Roman"/>
          <w:sz w:val="20"/>
          <w:szCs w:val="20"/>
          <w:lang w:eastAsia="lv-LV"/>
        </w:rPr>
      </w:pPr>
    </w:p>
    <w:p w:rsidR="00207E07" w:rsidRDefault="00207E07" w:rsidP="0094298C">
      <w:pPr>
        <w:widowControl w:val="0"/>
        <w:spacing w:after="0" w:line="240" w:lineRule="auto"/>
        <w:jc w:val="both"/>
        <w:rPr>
          <w:rFonts w:ascii="Times New Roman" w:eastAsia="Times New Roman" w:hAnsi="Times New Roman"/>
          <w:sz w:val="20"/>
          <w:szCs w:val="20"/>
          <w:lang w:eastAsia="lv-LV"/>
        </w:rPr>
      </w:pPr>
    </w:p>
    <w:p w:rsidR="00207E07" w:rsidRDefault="00207E07" w:rsidP="0094298C">
      <w:pPr>
        <w:widowControl w:val="0"/>
        <w:spacing w:after="0" w:line="240" w:lineRule="auto"/>
        <w:jc w:val="both"/>
        <w:rPr>
          <w:rFonts w:ascii="Times New Roman" w:eastAsia="Times New Roman" w:hAnsi="Times New Roman"/>
          <w:sz w:val="20"/>
          <w:szCs w:val="20"/>
          <w:lang w:eastAsia="lv-LV"/>
        </w:rPr>
      </w:pPr>
    </w:p>
    <w:p w:rsidR="00207E07" w:rsidRDefault="00207E07" w:rsidP="0094298C">
      <w:pPr>
        <w:widowControl w:val="0"/>
        <w:spacing w:after="0" w:line="240" w:lineRule="auto"/>
        <w:jc w:val="both"/>
        <w:rPr>
          <w:rFonts w:ascii="Times New Roman" w:eastAsia="Times New Roman" w:hAnsi="Times New Roman"/>
          <w:sz w:val="20"/>
          <w:szCs w:val="20"/>
          <w:lang w:eastAsia="lv-LV"/>
        </w:rPr>
      </w:pPr>
    </w:p>
    <w:p w:rsidR="00207E07" w:rsidRDefault="00207E07" w:rsidP="0094298C">
      <w:pPr>
        <w:widowControl w:val="0"/>
        <w:spacing w:after="0" w:line="240" w:lineRule="auto"/>
        <w:jc w:val="both"/>
        <w:rPr>
          <w:rFonts w:ascii="Times New Roman" w:eastAsia="Times New Roman" w:hAnsi="Times New Roman"/>
          <w:sz w:val="20"/>
          <w:szCs w:val="20"/>
          <w:lang w:eastAsia="lv-LV"/>
        </w:rPr>
      </w:pPr>
    </w:p>
    <w:p w:rsidR="00207E07" w:rsidRDefault="00207E07" w:rsidP="0094298C">
      <w:pPr>
        <w:widowControl w:val="0"/>
        <w:spacing w:after="0" w:line="240" w:lineRule="auto"/>
        <w:jc w:val="both"/>
        <w:rPr>
          <w:rFonts w:ascii="Times New Roman" w:eastAsia="Times New Roman" w:hAnsi="Times New Roman"/>
          <w:sz w:val="20"/>
          <w:szCs w:val="20"/>
          <w:lang w:eastAsia="lv-LV"/>
        </w:rPr>
      </w:pPr>
    </w:p>
    <w:p w:rsidR="00EF6D99" w:rsidRDefault="00EF6D99" w:rsidP="0094298C">
      <w:pPr>
        <w:widowControl w:val="0"/>
        <w:spacing w:after="0" w:line="240" w:lineRule="auto"/>
        <w:jc w:val="both"/>
        <w:rPr>
          <w:rFonts w:ascii="Times New Roman" w:eastAsia="Times New Roman" w:hAnsi="Times New Roman"/>
          <w:sz w:val="20"/>
          <w:szCs w:val="20"/>
          <w:lang w:eastAsia="lv-LV"/>
        </w:rPr>
      </w:pPr>
    </w:p>
    <w:p w:rsidR="00EF6D99" w:rsidRDefault="00EF6D99" w:rsidP="0094298C">
      <w:pPr>
        <w:widowControl w:val="0"/>
        <w:spacing w:after="0" w:line="240" w:lineRule="auto"/>
        <w:jc w:val="both"/>
        <w:rPr>
          <w:rFonts w:ascii="Times New Roman" w:eastAsia="Times New Roman" w:hAnsi="Times New Roman"/>
          <w:sz w:val="20"/>
          <w:szCs w:val="20"/>
          <w:lang w:eastAsia="lv-LV"/>
        </w:rPr>
      </w:pPr>
    </w:p>
    <w:p w:rsidR="00EF6D99" w:rsidRDefault="00EF6D99" w:rsidP="0094298C">
      <w:pPr>
        <w:widowControl w:val="0"/>
        <w:spacing w:after="0" w:line="240" w:lineRule="auto"/>
        <w:jc w:val="both"/>
        <w:rPr>
          <w:rFonts w:ascii="Times New Roman" w:eastAsia="Times New Roman" w:hAnsi="Times New Roman"/>
          <w:sz w:val="20"/>
          <w:szCs w:val="20"/>
          <w:lang w:eastAsia="lv-LV"/>
        </w:rPr>
      </w:pPr>
    </w:p>
    <w:p w:rsidR="00207E07" w:rsidRDefault="00207E07" w:rsidP="0094298C">
      <w:pPr>
        <w:widowControl w:val="0"/>
        <w:spacing w:after="0" w:line="240" w:lineRule="auto"/>
        <w:jc w:val="both"/>
        <w:rPr>
          <w:rFonts w:ascii="Times New Roman" w:eastAsia="Times New Roman" w:hAnsi="Times New Roman"/>
          <w:sz w:val="20"/>
          <w:szCs w:val="20"/>
          <w:lang w:eastAsia="lv-LV"/>
        </w:rPr>
      </w:pPr>
    </w:p>
    <w:p w:rsidR="00207E07" w:rsidRDefault="00207E07" w:rsidP="0094298C">
      <w:pPr>
        <w:widowControl w:val="0"/>
        <w:spacing w:after="0" w:line="240" w:lineRule="auto"/>
        <w:jc w:val="both"/>
        <w:rPr>
          <w:rFonts w:ascii="Times New Roman" w:eastAsia="Times New Roman" w:hAnsi="Times New Roman"/>
          <w:sz w:val="20"/>
          <w:szCs w:val="20"/>
          <w:lang w:eastAsia="lv-LV"/>
        </w:rPr>
      </w:pPr>
    </w:p>
    <w:p w:rsidR="00207E07" w:rsidRDefault="00207E07" w:rsidP="0094298C">
      <w:pPr>
        <w:widowControl w:val="0"/>
        <w:spacing w:after="0" w:line="240" w:lineRule="auto"/>
        <w:jc w:val="both"/>
        <w:rPr>
          <w:rFonts w:ascii="Times New Roman" w:eastAsia="Times New Roman" w:hAnsi="Times New Roman"/>
          <w:sz w:val="20"/>
          <w:szCs w:val="20"/>
          <w:lang w:eastAsia="lv-LV"/>
        </w:rPr>
      </w:pPr>
    </w:p>
    <w:p w:rsidR="004D1EC7" w:rsidRDefault="004D1EC7" w:rsidP="0094298C">
      <w:pPr>
        <w:widowControl w:val="0"/>
        <w:spacing w:after="0" w:line="240" w:lineRule="auto"/>
        <w:jc w:val="both"/>
        <w:rPr>
          <w:rFonts w:ascii="Times New Roman" w:eastAsia="Times New Roman" w:hAnsi="Times New Roman"/>
          <w:sz w:val="20"/>
          <w:szCs w:val="20"/>
          <w:lang w:eastAsia="lv-LV"/>
        </w:rPr>
      </w:pPr>
    </w:p>
    <w:p w:rsidR="00CE7714" w:rsidRPr="00EF6D99" w:rsidRDefault="006768DD" w:rsidP="0094298C">
      <w:pPr>
        <w:widowControl w:val="0"/>
        <w:spacing w:after="0" w:line="240" w:lineRule="auto"/>
        <w:jc w:val="both"/>
        <w:rPr>
          <w:rFonts w:ascii="Times New Roman" w:eastAsia="Times New Roman" w:hAnsi="Times New Roman"/>
          <w:sz w:val="20"/>
          <w:szCs w:val="20"/>
          <w:lang w:eastAsia="lv-LV"/>
        </w:rPr>
      </w:pPr>
      <w:r w:rsidRPr="00EF6D99">
        <w:rPr>
          <w:rFonts w:ascii="Times New Roman" w:eastAsia="Times New Roman" w:hAnsi="Times New Roman"/>
          <w:sz w:val="20"/>
          <w:szCs w:val="20"/>
          <w:lang w:eastAsia="lv-LV"/>
        </w:rPr>
        <w:t>Tūna 67330219</w:t>
      </w:r>
    </w:p>
    <w:p w:rsidR="00CE7714" w:rsidRPr="00EF6D99" w:rsidRDefault="000D4E57" w:rsidP="0094298C">
      <w:pPr>
        <w:widowControl w:val="0"/>
        <w:spacing w:after="0" w:line="240" w:lineRule="auto"/>
        <w:jc w:val="both"/>
        <w:rPr>
          <w:rFonts w:ascii="Times New Roman" w:hAnsi="Times New Roman"/>
          <w:sz w:val="20"/>
          <w:szCs w:val="20"/>
        </w:rPr>
      </w:pPr>
      <w:hyperlink r:id="rId8" w:history="1">
        <w:r w:rsidR="00CE7714" w:rsidRPr="00EF6D99">
          <w:rPr>
            <w:rStyle w:val="Hipersaite"/>
            <w:rFonts w:ascii="Times New Roman" w:eastAsia="Times New Roman" w:hAnsi="Times New Roman"/>
            <w:sz w:val="20"/>
            <w:szCs w:val="20"/>
            <w:lang w:eastAsia="lv-LV"/>
          </w:rPr>
          <w:t>Aija.Tuna@km.gov.lv</w:t>
        </w:r>
      </w:hyperlink>
      <w:r w:rsidR="00CE7714" w:rsidRPr="00EF6D99">
        <w:rPr>
          <w:rFonts w:ascii="Times New Roman" w:hAnsi="Times New Roman"/>
          <w:sz w:val="20"/>
          <w:szCs w:val="20"/>
        </w:rPr>
        <w:t xml:space="preserve"> </w:t>
      </w:r>
      <w:r w:rsidR="00CE7714" w:rsidRPr="00EF6D99">
        <w:rPr>
          <w:rFonts w:ascii="Times New Roman" w:eastAsia="Times New Roman" w:hAnsi="Times New Roman"/>
          <w:sz w:val="20"/>
          <w:szCs w:val="20"/>
          <w:lang w:eastAsia="lv-LV"/>
        </w:rPr>
        <w:t xml:space="preserve"> </w:t>
      </w:r>
    </w:p>
    <w:p w:rsidR="0026269B" w:rsidRPr="00005401" w:rsidRDefault="0026269B" w:rsidP="0094298C">
      <w:pPr>
        <w:pStyle w:val="Body"/>
        <w:widowControl w:val="0"/>
        <w:tabs>
          <w:tab w:val="left" w:pos="6237"/>
        </w:tabs>
        <w:spacing w:after="0" w:line="240" w:lineRule="auto"/>
        <w:ind w:firstLine="709"/>
        <w:jc w:val="both"/>
        <w:rPr>
          <w:rFonts w:ascii="Times New Roman" w:eastAsia="Times New Roman" w:hAnsi="Times New Roman" w:cs="Times New Roman"/>
          <w:sz w:val="28"/>
          <w:szCs w:val="28"/>
          <w:lang w:val="de-DE"/>
        </w:rPr>
      </w:pPr>
    </w:p>
    <w:sectPr w:rsidR="0026269B" w:rsidRPr="00005401" w:rsidSect="000D2267">
      <w:headerReference w:type="default" r:id="rId9"/>
      <w:footerReference w:type="default" r:id="rId10"/>
      <w:headerReference w:type="first" r:id="rId11"/>
      <w:footerReference w:type="first" r:id="rId12"/>
      <w:pgSz w:w="11906" w:h="16838" w:code="9"/>
      <w:pgMar w:top="1418" w:right="1134" w:bottom="1134" w:left="1701" w:header="709" w:footer="709"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8BE" w:rsidRDefault="001538BE" w:rsidP="00EF4AA9">
      <w:pPr>
        <w:spacing w:after="0" w:line="240" w:lineRule="auto"/>
      </w:pPr>
      <w:r>
        <w:separator/>
      </w:r>
    </w:p>
  </w:endnote>
  <w:endnote w:type="continuationSeparator" w:id="0">
    <w:p w:rsidR="001538BE" w:rsidRDefault="001538BE" w:rsidP="00EF4A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8BE" w:rsidRPr="004B7ABB" w:rsidRDefault="001538BE">
    <w:pPr>
      <w:pStyle w:val="Kjene"/>
      <w:rPr>
        <w:rFonts w:ascii="Times New Roman" w:hAnsi="Times New Roman"/>
        <w:sz w:val="20"/>
        <w:szCs w:val="20"/>
      </w:rPr>
    </w:pPr>
    <w:r w:rsidRPr="004B7ABB">
      <w:rPr>
        <w:rFonts w:ascii="Times New Roman" w:hAnsi="Times New Roman"/>
        <w:sz w:val="20"/>
        <w:szCs w:val="20"/>
      </w:rPr>
      <w:t>KMNot_</w:t>
    </w:r>
    <w:r>
      <w:rPr>
        <w:rFonts w:ascii="Times New Roman" w:hAnsi="Times New Roman"/>
        <w:sz w:val="20"/>
        <w:szCs w:val="20"/>
      </w:rPr>
      <w:t>2811</w:t>
    </w:r>
    <w:r w:rsidRPr="004B7ABB">
      <w:rPr>
        <w:rFonts w:ascii="Times New Roman" w:hAnsi="Times New Roman"/>
        <w:sz w:val="20"/>
        <w:szCs w:val="20"/>
      </w:rPr>
      <w:t>19_skolas_soma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8BE" w:rsidRDefault="001538BE">
    <w:pPr>
      <w:pStyle w:val="Kjene"/>
    </w:pPr>
    <w:r w:rsidRPr="004B7ABB">
      <w:rPr>
        <w:rFonts w:ascii="Times New Roman" w:hAnsi="Times New Roman"/>
        <w:sz w:val="20"/>
        <w:szCs w:val="20"/>
      </w:rPr>
      <w:t>KMNot_</w:t>
    </w:r>
    <w:r>
      <w:rPr>
        <w:rFonts w:ascii="Times New Roman" w:hAnsi="Times New Roman"/>
        <w:sz w:val="20"/>
        <w:szCs w:val="20"/>
      </w:rPr>
      <w:t>2811</w:t>
    </w:r>
    <w:r w:rsidRPr="004B7ABB">
      <w:rPr>
        <w:rFonts w:ascii="Times New Roman" w:hAnsi="Times New Roman"/>
        <w:sz w:val="20"/>
        <w:szCs w:val="20"/>
      </w:rPr>
      <w:t>19_skolas_soma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8BE" w:rsidRDefault="001538BE" w:rsidP="00EF4AA9">
      <w:pPr>
        <w:spacing w:after="0" w:line="240" w:lineRule="auto"/>
      </w:pPr>
      <w:r>
        <w:separator/>
      </w:r>
    </w:p>
  </w:footnote>
  <w:footnote w:type="continuationSeparator" w:id="0">
    <w:p w:rsidR="001538BE" w:rsidRDefault="001538BE" w:rsidP="00EF4A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8BE" w:rsidRDefault="001538BE">
    <w:pPr>
      <w:pStyle w:val="Header1"/>
      <w:jc w:val="center"/>
    </w:pPr>
    <w:r>
      <w:rPr>
        <w:rFonts w:ascii="Times New Roman" w:hAnsi="Times New Roman"/>
        <w:sz w:val="24"/>
        <w:szCs w:val="24"/>
      </w:rPr>
      <w:fldChar w:fldCharType="begin"/>
    </w:r>
    <w:r>
      <w:rPr>
        <w:rFonts w:ascii="Times New Roman" w:hAnsi="Times New Roman"/>
        <w:sz w:val="24"/>
        <w:szCs w:val="24"/>
      </w:rPr>
      <w:instrText>PAGE</w:instrText>
    </w:r>
    <w:r>
      <w:rPr>
        <w:rFonts w:ascii="Times New Roman" w:hAnsi="Times New Roman"/>
        <w:sz w:val="24"/>
        <w:szCs w:val="24"/>
      </w:rPr>
      <w:fldChar w:fldCharType="separate"/>
    </w:r>
    <w:r w:rsidR="00D75507">
      <w:rPr>
        <w:rFonts w:ascii="Times New Roman" w:hAnsi="Times New Roman"/>
        <w:noProof/>
        <w:sz w:val="24"/>
        <w:szCs w:val="24"/>
      </w:rPr>
      <w:t>2</w:t>
    </w:r>
    <w:r>
      <w:rPr>
        <w:rFonts w:ascii="Times New Roman" w:hAnsi="Times New Roman"/>
        <w:sz w:val="24"/>
        <w:szCs w:val="24"/>
      </w:rPr>
      <w:fldChar w:fldCharType="end"/>
    </w:r>
  </w:p>
  <w:p w:rsidR="001538BE" w:rsidRDefault="001538BE">
    <w:pPr>
      <w:pStyle w:val="Header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8BE" w:rsidRPr="003629D6" w:rsidRDefault="001538BE">
    <w:pPr>
      <w:pStyle w:val="Galvene"/>
      <w:rPr>
        <w:rFonts w:ascii="Times New Roman" w:hAnsi="Times New Roman"/>
        <w:sz w:val="24"/>
        <w:szCs w:val="24"/>
      </w:rPr>
    </w:pPr>
  </w:p>
  <w:p w:rsidR="001538BE" w:rsidRDefault="001538BE">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1593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7F02482"/>
    <w:multiLevelType w:val="hybridMultilevel"/>
    <w:tmpl w:val="B03EF0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FA719CE"/>
    <w:multiLevelType w:val="multilevel"/>
    <w:tmpl w:val="8AE84714"/>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26D197C"/>
    <w:multiLevelType w:val="hybridMultilevel"/>
    <w:tmpl w:val="BD2CECA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4F3A370E"/>
    <w:multiLevelType w:val="multilevel"/>
    <w:tmpl w:val="BAEEBF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5A24500F"/>
    <w:multiLevelType w:val="hybridMultilevel"/>
    <w:tmpl w:val="6130FAD8"/>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nsid w:val="72556F30"/>
    <w:multiLevelType w:val="multilevel"/>
    <w:tmpl w:val="0426001F"/>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6"/>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F4AA9"/>
    <w:rsid w:val="00005401"/>
    <w:rsid w:val="00064FF6"/>
    <w:rsid w:val="00071565"/>
    <w:rsid w:val="00071C1A"/>
    <w:rsid w:val="000724D1"/>
    <w:rsid w:val="0007693C"/>
    <w:rsid w:val="000C4315"/>
    <w:rsid w:val="000D2267"/>
    <w:rsid w:val="000D4E57"/>
    <w:rsid w:val="000D552D"/>
    <w:rsid w:val="000E436D"/>
    <w:rsid w:val="00114D9A"/>
    <w:rsid w:val="0011682E"/>
    <w:rsid w:val="00143ED0"/>
    <w:rsid w:val="001538BE"/>
    <w:rsid w:val="00176830"/>
    <w:rsid w:val="00185E84"/>
    <w:rsid w:val="0018640D"/>
    <w:rsid w:val="00192905"/>
    <w:rsid w:val="001B081B"/>
    <w:rsid w:val="001B2DF9"/>
    <w:rsid w:val="001D07DE"/>
    <w:rsid w:val="001D1CB2"/>
    <w:rsid w:val="0020549B"/>
    <w:rsid w:val="00207E07"/>
    <w:rsid w:val="00214426"/>
    <w:rsid w:val="00221F5C"/>
    <w:rsid w:val="00234A07"/>
    <w:rsid w:val="00247ADF"/>
    <w:rsid w:val="0026205C"/>
    <w:rsid w:val="0026269B"/>
    <w:rsid w:val="00267804"/>
    <w:rsid w:val="00285777"/>
    <w:rsid w:val="002A572F"/>
    <w:rsid w:val="002B1C2F"/>
    <w:rsid w:val="002C4E41"/>
    <w:rsid w:val="002E109C"/>
    <w:rsid w:val="002E5D5C"/>
    <w:rsid w:val="00344624"/>
    <w:rsid w:val="0035189A"/>
    <w:rsid w:val="00360A3D"/>
    <w:rsid w:val="00370434"/>
    <w:rsid w:val="00390883"/>
    <w:rsid w:val="003957F0"/>
    <w:rsid w:val="00397076"/>
    <w:rsid w:val="003B0385"/>
    <w:rsid w:val="003C3058"/>
    <w:rsid w:val="003D5B1E"/>
    <w:rsid w:val="003D6AC2"/>
    <w:rsid w:val="00410E9C"/>
    <w:rsid w:val="004170A3"/>
    <w:rsid w:val="00424884"/>
    <w:rsid w:val="004536D5"/>
    <w:rsid w:val="00465F2A"/>
    <w:rsid w:val="00482E2C"/>
    <w:rsid w:val="00485D54"/>
    <w:rsid w:val="004A4DED"/>
    <w:rsid w:val="004A5CFB"/>
    <w:rsid w:val="004B7ABB"/>
    <w:rsid w:val="004C7BFE"/>
    <w:rsid w:val="004D1EC7"/>
    <w:rsid w:val="004E1CB5"/>
    <w:rsid w:val="004F6F28"/>
    <w:rsid w:val="00520A4D"/>
    <w:rsid w:val="00522913"/>
    <w:rsid w:val="00526FC1"/>
    <w:rsid w:val="00530897"/>
    <w:rsid w:val="005600E6"/>
    <w:rsid w:val="00563940"/>
    <w:rsid w:val="00570A5A"/>
    <w:rsid w:val="00570F72"/>
    <w:rsid w:val="005773F6"/>
    <w:rsid w:val="00593687"/>
    <w:rsid w:val="00596A39"/>
    <w:rsid w:val="00596D20"/>
    <w:rsid w:val="005A03F3"/>
    <w:rsid w:val="005A1AAE"/>
    <w:rsid w:val="005B2253"/>
    <w:rsid w:val="005B3D99"/>
    <w:rsid w:val="005D2A84"/>
    <w:rsid w:val="005D6838"/>
    <w:rsid w:val="005F450D"/>
    <w:rsid w:val="005F6DCE"/>
    <w:rsid w:val="00622371"/>
    <w:rsid w:val="00634199"/>
    <w:rsid w:val="00663EF7"/>
    <w:rsid w:val="00667E5D"/>
    <w:rsid w:val="006768DD"/>
    <w:rsid w:val="006A5B06"/>
    <w:rsid w:val="006E22D7"/>
    <w:rsid w:val="006F0EAA"/>
    <w:rsid w:val="00761BC7"/>
    <w:rsid w:val="0076744B"/>
    <w:rsid w:val="007876A6"/>
    <w:rsid w:val="007C0B9D"/>
    <w:rsid w:val="007D2927"/>
    <w:rsid w:val="007D54FE"/>
    <w:rsid w:val="007E425E"/>
    <w:rsid w:val="007F4E28"/>
    <w:rsid w:val="00836023"/>
    <w:rsid w:val="00845564"/>
    <w:rsid w:val="00854797"/>
    <w:rsid w:val="00854F59"/>
    <w:rsid w:val="0085599E"/>
    <w:rsid w:val="008611D5"/>
    <w:rsid w:val="00861C75"/>
    <w:rsid w:val="00871823"/>
    <w:rsid w:val="008A30C5"/>
    <w:rsid w:val="008C0054"/>
    <w:rsid w:val="008C4930"/>
    <w:rsid w:val="008C5400"/>
    <w:rsid w:val="008D241D"/>
    <w:rsid w:val="008D660C"/>
    <w:rsid w:val="008E465F"/>
    <w:rsid w:val="008F0E30"/>
    <w:rsid w:val="008F2313"/>
    <w:rsid w:val="00911DE8"/>
    <w:rsid w:val="009237B0"/>
    <w:rsid w:val="0094298C"/>
    <w:rsid w:val="00961957"/>
    <w:rsid w:val="0097275D"/>
    <w:rsid w:val="009728D9"/>
    <w:rsid w:val="00980F02"/>
    <w:rsid w:val="00980F43"/>
    <w:rsid w:val="00986582"/>
    <w:rsid w:val="009C06F9"/>
    <w:rsid w:val="009D1423"/>
    <w:rsid w:val="009E7EA7"/>
    <w:rsid w:val="00A0435D"/>
    <w:rsid w:val="00A07F4B"/>
    <w:rsid w:val="00A214ED"/>
    <w:rsid w:val="00A332A7"/>
    <w:rsid w:val="00A346B2"/>
    <w:rsid w:val="00A37E81"/>
    <w:rsid w:val="00A73C1F"/>
    <w:rsid w:val="00AB0283"/>
    <w:rsid w:val="00AD5A81"/>
    <w:rsid w:val="00AD5BEE"/>
    <w:rsid w:val="00AD7714"/>
    <w:rsid w:val="00B157F6"/>
    <w:rsid w:val="00B24DE2"/>
    <w:rsid w:val="00B31769"/>
    <w:rsid w:val="00B32762"/>
    <w:rsid w:val="00B5132F"/>
    <w:rsid w:val="00B55754"/>
    <w:rsid w:val="00B6499C"/>
    <w:rsid w:val="00B82211"/>
    <w:rsid w:val="00BA7BE3"/>
    <w:rsid w:val="00BB2081"/>
    <w:rsid w:val="00BF3D2F"/>
    <w:rsid w:val="00C41237"/>
    <w:rsid w:val="00C558CE"/>
    <w:rsid w:val="00C710E9"/>
    <w:rsid w:val="00C92E09"/>
    <w:rsid w:val="00CC5482"/>
    <w:rsid w:val="00CD0BDF"/>
    <w:rsid w:val="00CD0D52"/>
    <w:rsid w:val="00CD4C97"/>
    <w:rsid w:val="00CE30A1"/>
    <w:rsid w:val="00CE7714"/>
    <w:rsid w:val="00CF7790"/>
    <w:rsid w:val="00D04EA7"/>
    <w:rsid w:val="00D10FF8"/>
    <w:rsid w:val="00D1798E"/>
    <w:rsid w:val="00D70A94"/>
    <w:rsid w:val="00D75507"/>
    <w:rsid w:val="00DD549C"/>
    <w:rsid w:val="00DD7055"/>
    <w:rsid w:val="00DE1574"/>
    <w:rsid w:val="00E07243"/>
    <w:rsid w:val="00E24B51"/>
    <w:rsid w:val="00E35F12"/>
    <w:rsid w:val="00E45807"/>
    <w:rsid w:val="00E522B5"/>
    <w:rsid w:val="00E558D3"/>
    <w:rsid w:val="00E74E4E"/>
    <w:rsid w:val="00E87E40"/>
    <w:rsid w:val="00E90D87"/>
    <w:rsid w:val="00E90E48"/>
    <w:rsid w:val="00E95231"/>
    <w:rsid w:val="00E95A93"/>
    <w:rsid w:val="00ED7D62"/>
    <w:rsid w:val="00EE1C42"/>
    <w:rsid w:val="00EF2052"/>
    <w:rsid w:val="00EF4AA9"/>
    <w:rsid w:val="00EF6D99"/>
    <w:rsid w:val="00F06570"/>
    <w:rsid w:val="00F24FF3"/>
    <w:rsid w:val="00F266C4"/>
    <w:rsid w:val="00F31898"/>
    <w:rsid w:val="00F33844"/>
    <w:rsid w:val="00F37494"/>
    <w:rsid w:val="00F54599"/>
    <w:rsid w:val="00FA462B"/>
    <w:rsid w:val="00FC43BF"/>
    <w:rsid w:val="00FE1114"/>
    <w:rsid w:val="00FE74D1"/>
    <w:rsid w:val="00FF766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EB72EB"/>
    <w:pPr>
      <w:spacing w:after="200" w:line="276"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2 Rakstz."/>
    <w:basedOn w:val="Noklusjumarindkopasfonts"/>
    <w:link w:val="Sarakstarindkopa"/>
    <w:uiPriority w:val="34"/>
    <w:qFormat/>
    <w:locked/>
    <w:rsid w:val="00EB72EB"/>
    <w:rPr>
      <w:rFonts w:ascii="Calibri" w:eastAsia="Calibri" w:hAnsi="Calibri" w:cs="Times New Roman"/>
    </w:rPr>
  </w:style>
  <w:style w:type="character" w:customStyle="1" w:styleId="GalveneRakstz">
    <w:name w:val="Galvene Rakstz."/>
    <w:basedOn w:val="Noklusjumarindkopasfonts"/>
    <w:link w:val="Header1"/>
    <w:uiPriority w:val="99"/>
    <w:qFormat/>
    <w:rsid w:val="00294209"/>
    <w:rPr>
      <w:rFonts w:ascii="Calibri" w:eastAsia="Calibri" w:hAnsi="Calibri" w:cs="Times New Roman"/>
    </w:rPr>
  </w:style>
  <w:style w:type="character" w:customStyle="1" w:styleId="KjeneRakstz">
    <w:name w:val="Kājene Rakstz."/>
    <w:basedOn w:val="Noklusjumarindkopasfonts"/>
    <w:link w:val="Footer1"/>
    <w:uiPriority w:val="99"/>
    <w:qFormat/>
    <w:rsid w:val="00294209"/>
    <w:rPr>
      <w:rFonts w:ascii="Calibri" w:eastAsia="Calibri" w:hAnsi="Calibri" w:cs="Times New Roman"/>
    </w:rPr>
  </w:style>
  <w:style w:type="character" w:styleId="Komentraatsauce">
    <w:name w:val="annotation reference"/>
    <w:basedOn w:val="Noklusjumarindkopasfonts"/>
    <w:uiPriority w:val="99"/>
    <w:semiHidden/>
    <w:unhideWhenUsed/>
    <w:qFormat/>
    <w:rsid w:val="00444CDA"/>
    <w:rPr>
      <w:sz w:val="16"/>
      <w:szCs w:val="16"/>
    </w:rPr>
  </w:style>
  <w:style w:type="character" w:customStyle="1" w:styleId="KomentratekstsRakstz">
    <w:name w:val="Komentāra teksts Rakstz."/>
    <w:basedOn w:val="Noklusjumarindkopasfonts"/>
    <w:link w:val="Komentrateksts"/>
    <w:uiPriority w:val="99"/>
    <w:semiHidden/>
    <w:qFormat/>
    <w:rsid w:val="00444CDA"/>
    <w:rPr>
      <w:rFonts w:ascii="Calibri" w:eastAsia="Calibri" w:hAnsi="Calibri" w:cs="Times New Roman"/>
      <w:sz w:val="20"/>
      <w:szCs w:val="20"/>
    </w:rPr>
  </w:style>
  <w:style w:type="character" w:customStyle="1" w:styleId="KomentratmaRakstz">
    <w:name w:val="Komentāra tēma Rakstz."/>
    <w:basedOn w:val="KomentratekstsRakstz"/>
    <w:link w:val="Komentratma"/>
    <w:uiPriority w:val="99"/>
    <w:semiHidden/>
    <w:qFormat/>
    <w:rsid w:val="00444CDA"/>
    <w:rPr>
      <w:rFonts w:ascii="Calibri" w:eastAsia="Calibri" w:hAnsi="Calibri" w:cs="Times New Roman"/>
      <w:b/>
      <w:bCs/>
      <w:sz w:val="20"/>
      <w:szCs w:val="20"/>
    </w:rPr>
  </w:style>
  <w:style w:type="character" w:customStyle="1" w:styleId="BalontekstsRakstz">
    <w:name w:val="Balonteksts Rakstz."/>
    <w:basedOn w:val="Noklusjumarindkopasfonts"/>
    <w:link w:val="Balonteksts"/>
    <w:uiPriority w:val="99"/>
    <w:semiHidden/>
    <w:qFormat/>
    <w:rsid w:val="00444CDA"/>
    <w:rPr>
      <w:rFonts w:ascii="Tahoma" w:eastAsia="Calibri" w:hAnsi="Tahoma" w:cs="Tahoma"/>
      <w:sz w:val="16"/>
      <w:szCs w:val="16"/>
    </w:rPr>
  </w:style>
  <w:style w:type="character" w:customStyle="1" w:styleId="ListLabel1">
    <w:name w:val="ListLabel 1"/>
    <w:qFormat/>
    <w:rsid w:val="00EF4AA9"/>
    <w:rPr>
      <w:sz w:val="20"/>
    </w:rPr>
  </w:style>
  <w:style w:type="character" w:customStyle="1" w:styleId="ListLabel2">
    <w:name w:val="ListLabel 2"/>
    <w:qFormat/>
    <w:rsid w:val="00EF4AA9"/>
    <w:rPr>
      <w:sz w:val="20"/>
    </w:rPr>
  </w:style>
  <w:style w:type="character" w:customStyle="1" w:styleId="ListLabel3">
    <w:name w:val="ListLabel 3"/>
    <w:qFormat/>
    <w:rsid w:val="00EF4AA9"/>
    <w:rPr>
      <w:sz w:val="20"/>
    </w:rPr>
  </w:style>
  <w:style w:type="character" w:customStyle="1" w:styleId="ListLabel4">
    <w:name w:val="ListLabel 4"/>
    <w:qFormat/>
    <w:rsid w:val="00EF4AA9"/>
    <w:rPr>
      <w:sz w:val="20"/>
    </w:rPr>
  </w:style>
  <w:style w:type="character" w:customStyle="1" w:styleId="ListLabel5">
    <w:name w:val="ListLabel 5"/>
    <w:qFormat/>
    <w:rsid w:val="00EF4AA9"/>
    <w:rPr>
      <w:sz w:val="20"/>
    </w:rPr>
  </w:style>
  <w:style w:type="character" w:customStyle="1" w:styleId="ListLabel6">
    <w:name w:val="ListLabel 6"/>
    <w:qFormat/>
    <w:rsid w:val="00EF4AA9"/>
    <w:rPr>
      <w:sz w:val="20"/>
    </w:rPr>
  </w:style>
  <w:style w:type="character" w:customStyle="1" w:styleId="ListLabel7">
    <w:name w:val="ListLabel 7"/>
    <w:qFormat/>
    <w:rsid w:val="00EF4AA9"/>
    <w:rPr>
      <w:sz w:val="20"/>
    </w:rPr>
  </w:style>
  <w:style w:type="character" w:customStyle="1" w:styleId="ListLabel8">
    <w:name w:val="ListLabel 8"/>
    <w:qFormat/>
    <w:rsid w:val="00EF4AA9"/>
    <w:rPr>
      <w:sz w:val="20"/>
    </w:rPr>
  </w:style>
  <w:style w:type="character" w:customStyle="1" w:styleId="ListLabel9">
    <w:name w:val="ListLabel 9"/>
    <w:qFormat/>
    <w:rsid w:val="00EF4AA9"/>
    <w:rPr>
      <w:sz w:val="20"/>
    </w:rPr>
  </w:style>
  <w:style w:type="character" w:customStyle="1" w:styleId="ListLabel10">
    <w:name w:val="ListLabel 10"/>
    <w:qFormat/>
    <w:rsid w:val="00EF4AA9"/>
    <w:rPr>
      <w:sz w:val="20"/>
    </w:rPr>
  </w:style>
  <w:style w:type="character" w:customStyle="1" w:styleId="ListLabel11">
    <w:name w:val="ListLabel 11"/>
    <w:qFormat/>
    <w:rsid w:val="00EF4AA9"/>
    <w:rPr>
      <w:sz w:val="20"/>
    </w:rPr>
  </w:style>
  <w:style w:type="character" w:customStyle="1" w:styleId="ListLabel12">
    <w:name w:val="ListLabel 12"/>
    <w:qFormat/>
    <w:rsid w:val="00EF4AA9"/>
    <w:rPr>
      <w:sz w:val="20"/>
    </w:rPr>
  </w:style>
  <w:style w:type="character" w:customStyle="1" w:styleId="ListLabel13">
    <w:name w:val="ListLabel 13"/>
    <w:qFormat/>
    <w:rsid w:val="00EF4AA9"/>
    <w:rPr>
      <w:sz w:val="20"/>
    </w:rPr>
  </w:style>
  <w:style w:type="character" w:customStyle="1" w:styleId="ListLabel14">
    <w:name w:val="ListLabel 14"/>
    <w:qFormat/>
    <w:rsid w:val="00EF4AA9"/>
    <w:rPr>
      <w:sz w:val="20"/>
    </w:rPr>
  </w:style>
  <w:style w:type="character" w:customStyle="1" w:styleId="ListLabel15">
    <w:name w:val="ListLabel 15"/>
    <w:qFormat/>
    <w:rsid w:val="00EF4AA9"/>
    <w:rPr>
      <w:sz w:val="20"/>
    </w:rPr>
  </w:style>
  <w:style w:type="character" w:customStyle="1" w:styleId="ListLabel16">
    <w:name w:val="ListLabel 16"/>
    <w:qFormat/>
    <w:rsid w:val="00EF4AA9"/>
    <w:rPr>
      <w:sz w:val="20"/>
    </w:rPr>
  </w:style>
  <w:style w:type="character" w:customStyle="1" w:styleId="ListLabel17">
    <w:name w:val="ListLabel 17"/>
    <w:qFormat/>
    <w:rsid w:val="00EF4AA9"/>
    <w:rPr>
      <w:sz w:val="20"/>
    </w:rPr>
  </w:style>
  <w:style w:type="character" w:customStyle="1" w:styleId="ListLabel18">
    <w:name w:val="ListLabel 18"/>
    <w:qFormat/>
    <w:rsid w:val="00EF4AA9"/>
    <w:rPr>
      <w:sz w:val="20"/>
    </w:rPr>
  </w:style>
  <w:style w:type="character" w:customStyle="1" w:styleId="ListLabel19">
    <w:name w:val="ListLabel 19"/>
    <w:qFormat/>
    <w:rsid w:val="00EF4AA9"/>
    <w:rPr>
      <w:sz w:val="20"/>
    </w:rPr>
  </w:style>
  <w:style w:type="character" w:customStyle="1" w:styleId="ListLabel20">
    <w:name w:val="ListLabel 20"/>
    <w:qFormat/>
    <w:rsid w:val="00EF4AA9"/>
    <w:rPr>
      <w:sz w:val="20"/>
    </w:rPr>
  </w:style>
  <w:style w:type="character" w:customStyle="1" w:styleId="ListLabel21">
    <w:name w:val="ListLabel 21"/>
    <w:qFormat/>
    <w:rsid w:val="00EF4AA9"/>
    <w:rPr>
      <w:sz w:val="20"/>
    </w:rPr>
  </w:style>
  <w:style w:type="character" w:customStyle="1" w:styleId="ListLabel22">
    <w:name w:val="ListLabel 22"/>
    <w:qFormat/>
    <w:rsid w:val="00EF4AA9"/>
    <w:rPr>
      <w:sz w:val="20"/>
    </w:rPr>
  </w:style>
  <w:style w:type="character" w:customStyle="1" w:styleId="ListLabel23">
    <w:name w:val="ListLabel 23"/>
    <w:qFormat/>
    <w:rsid w:val="00EF4AA9"/>
    <w:rPr>
      <w:sz w:val="20"/>
    </w:rPr>
  </w:style>
  <w:style w:type="character" w:customStyle="1" w:styleId="ListLabel24">
    <w:name w:val="ListLabel 24"/>
    <w:qFormat/>
    <w:rsid w:val="00EF4AA9"/>
    <w:rPr>
      <w:sz w:val="20"/>
    </w:rPr>
  </w:style>
  <w:style w:type="character" w:customStyle="1" w:styleId="ListLabel25">
    <w:name w:val="ListLabel 25"/>
    <w:qFormat/>
    <w:rsid w:val="00EF4AA9"/>
    <w:rPr>
      <w:sz w:val="20"/>
    </w:rPr>
  </w:style>
  <w:style w:type="character" w:customStyle="1" w:styleId="ListLabel26">
    <w:name w:val="ListLabel 26"/>
    <w:qFormat/>
    <w:rsid w:val="00EF4AA9"/>
    <w:rPr>
      <w:sz w:val="20"/>
    </w:rPr>
  </w:style>
  <w:style w:type="character" w:customStyle="1" w:styleId="ListLabel27">
    <w:name w:val="ListLabel 27"/>
    <w:qFormat/>
    <w:rsid w:val="00EF4AA9"/>
    <w:rPr>
      <w:sz w:val="20"/>
    </w:rPr>
  </w:style>
  <w:style w:type="character" w:customStyle="1" w:styleId="ListLabel28">
    <w:name w:val="ListLabel 28"/>
    <w:qFormat/>
    <w:rsid w:val="00EF4AA9"/>
    <w:rPr>
      <w:sz w:val="20"/>
    </w:rPr>
  </w:style>
  <w:style w:type="character" w:customStyle="1" w:styleId="ListLabel29">
    <w:name w:val="ListLabel 29"/>
    <w:qFormat/>
    <w:rsid w:val="00EF4AA9"/>
    <w:rPr>
      <w:sz w:val="20"/>
    </w:rPr>
  </w:style>
  <w:style w:type="character" w:customStyle="1" w:styleId="ListLabel30">
    <w:name w:val="ListLabel 30"/>
    <w:qFormat/>
    <w:rsid w:val="00EF4AA9"/>
    <w:rPr>
      <w:sz w:val="20"/>
    </w:rPr>
  </w:style>
  <w:style w:type="character" w:customStyle="1" w:styleId="ListLabel31">
    <w:name w:val="ListLabel 31"/>
    <w:qFormat/>
    <w:rsid w:val="00EF4AA9"/>
    <w:rPr>
      <w:sz w:val="20"/>
    </w:rPr>
  </w:style>
  <w:style w:type="character" w:customStyle="1" w:styleId="ListLabel32">
    <w:name w:val="ListLabel 32"/>
    <w:qFormat/>
    <w:rsid w:val="00EF4AA9"/>
    <w:rPr>
      <w:sz w:val="20"/>
    </w:rPr>
  </w:style>
  <w:style w:type="character" w:customStyle="1" w:styleId="ListLabel33">
    <w:name w:val="ListLabel 33"/>
    <w:qFormat/>
    <w:rsid w:val="00EF4AA9"/>
    <w:rPr>
      <w:sz w:val="20"/>
    </w:rPr>
  </w:style>
  <w:style w:type="character" w:customStyle="1" w:styleId="ListLabel34">
    <w:name w:val="ListLabel 34"/>
    <w:qFormat/>
    <w:rsid w:val="00EF4AA9"/>
    <w:rPr>
      <w:sz w:val="20"/>
    </w:rPr>
  </w:style>
  <w:style w:type="character" w:customStyle="1" w:styleId="ListLabel35">
    <w:name w:val="ListLabel 35"/>
    <w:qFormat/>
    <w:rsid w:val="00EF4AA9"/>
    <w:rPr>
      <w:sz w:val="20"/>
    </w:rPr>
  </w:style>
  <w:style w:type="character" w:customStyle="1" w:styleId="ListLabel36">
    <w:name w:val="ListLabel 36"/>
    <w:qFormat/>
    <w:rsid w:val="00EF4AA9"/>
    <w:rPr>
      <w:sz w:val="20"/>
    </w:rPr>
  </w:style>
  <w:style w:type="character" w:customStyle="1" w:styleId="ListLabel37">
    <w:name w:val="ListLabel 37"/>
    <w:qFormat/>
    <w:rsid w:val="00EF4AA9"/>
    <w:rPr>
      <w:rFonts w:ascii="Times New Roman" w:eastAsia="Times New Roman" w:hAnsi="Times New Roman"/>
      <w:sz w:val="28"/>
      <w:szCs w:val="28"/>
      <w:lang w:eastAsia="lv-LV"/>
    </w:rPr>
  </w:style>
  <w:style w:type="character" w:customStyle="1" w:styleId="InternetLink">
    <w:name w:val="Internet Link"/>
    <w:rsid w:val="00EF4AA9"/>
    <w:rPr>
      <w:color w:val="000080"/>
      <w:u w:val="single"/>
    </w:rPr>
  </w:style>
  <w:style w:type="paragraph" w:customStyle="1" w:styleId="Heading">
    <w:name w:val="Heading"/>
    <w:basedOn w:val="Parastais"/>
    <w:next w:val="Pamatteksts"/>
    <w:qFormat/>
    <w:rsid w:val="00EF4AA9"/>
    <w:pPr>
      <w:keepNext/>
      <w:spacing w:before="240" w:after="120"/>
    </w:pPr>
    <w:rPr>
      <w:rFonts w:ascii="Liberation Sans" w:eastAsia="Microsoft YaHei" w:hAnsi="Liberation Sans" w:cs="Arial"/>
      <w:sz w:val="28"/>
      <w:szCs w:val="28"/>
    </w:rPr>
  </w:style>
  <w:style w:type="paragraph" w:styleId="Pamatteksts">
    <w:name w:val="Body Text"/>
    <w:basedOn w:val="Parastais"/>
    <w:rsid w:val="00EF4AA9"/>
    <w:pPr>
      <w:spacing w:after="140"/>
    </w:pPr>
  </w:style>
  <w:style w:type="paragraph" w:styleId="Saraksts">
    <w:name w:val="List"/>
    <w:basedOn w:val="Pamatteksts"/>
    <w:rsid w:val="00EF4AA9"/>
    <w:rPr>
      <w:rFonts w:cs="Arial"/>
    </w:rPr>
  </w:style>
  <w:style w:type="paragraph" w:customStyle="1" w:styleId="Caption1">
    <w:name w:val="Caption1"/>
    <w:basedOn w:val="Parastais"/>
    <w:qFormat/>
    <w:rsid w:val="00EF4AA9"/>
    <w:pPr>
      <w:suppressLineNumbers/>
      <w:spacing w:before="120" w:after="120"/>
    </w:pPr>
    <w:rPr>
      <w:rFonts w:cs="Arial"/>
      <w:i/>
      <w:iCs/>
      <w:sz w:val="24"/>
      <w:szCs w:val="24"/>
    </w:rPr>
  </w:style>
  <w:style w:type="paragraph" w:customStyle="1" w:styleId="Index">
    <w:name w:val="Index"/>
    <w:basedOn w:val="Parastais"/>
    <w:qFormat/>
    <w:rsid w:val="00EF4AA9"/>
    <w:pPr>
      <w:suppressLineNumbers/>
    </w:pPr>
    <w:rPr>
      <w:rFonts w:cs="Arial"/>
    </w:rPr>
  </w:style>
  <w:style w:type="paragraph" w:styleId="Sarakstarindkopa">
    <w:name w:val="List Paragraph"/>
    <w:aliases w:val="2"/>
    <w:basedOn w:val="Parastais"/>
    <w:link w:val="SarakstarindkopaRakstz"/>
    <w:uiPriority w:val="34"/>
    <w:qFormat/>
    <w:rsid w:val="00EB72EB"/>
    <w:pPr>
      <w:ind w:left="720"/>
      <w:contextualSpacing/>
    </w:pPr>
  </w:style>
  <w:style w:type="paragraph" w:customStyle="1" w:styleId="Header1">
    <w:name w:val="Header1"/>
    <w:basedOn w:val="Parastais"/>
    <w:link w:val="GalveneRakstz"/>
    <w:uiPriority w:val="99"/>
    <w:unhideWhenUsed/>
    <w:rsid w:val="00294209"/>
    <w:pPr>
      <w:tabs>
        <w:tab w:val="center" w:pos="4153"/>
        <w:tab w:val="right" w:pos="8306"/>
      </w:tabs>
      <w:spacing w:after="0" w:line="240" w:lineRule="auto"/>
    </w:pPr>
  </w:style>
  <w:style w:type="paragraph" w:customStyle="1" w:styleId="Footer1">
    <w:name w:val="Footer1"/>
    <w:basedOn w:val="Parastais"/>
    <w:link w:val="KjeneRakstz"/>
    <w:uiPriority w:val="99"/>
    <w:unhideWhenUsed/>
    <w:rsid w:val="00294209"/>
    <w:pPr>
      <w:tabs>
        <w:tab w:val="center" w:pos="4153"/>
        <w:tab w:val="right" w:pos="8306"/>
      </w:tabs>
      <w:spacing w:after="0" w:line="240" w:lineRule="auto"/>
    </w:pPr>
  </w:style>
  <w:style w:type="paragraph" w:styleId="Komentrateksts">
    <w:name w:val="annotation text"/>
    <w:basedOn w:val="Parastais"/>
    <w:link w:val="KomentratekstsRakstz"/>
    <w:uiPriority w:val="99"/>
    <w:semiHidden/>
    <w:unhideWhenUsed/>
    <w:qFormat/>
    <w:rsid w:val="00444CDA"/>
    <w:pPr>
      <w:spacing w:line="240" w:lineRule="auto"/>
    </w:pPr>
    <w:rPr>
      <w:sz w:val="20"/>
      <w:szCs w:val="20"/>
    </w:rPr>
  </w:style>
  <w:style w:type="paragraph" w:styleId="Komentratma">
    <w:name w:val="annotation subject"/>
    <w:basedOn w:val="Komentrateksts"/>
    <w:next w:val="Komentrateksts"/>
    <w:link w:val="KomentratmaRakstz"/>
    <w:uiPriority w:val="99"/>
    <w:semiHidden/>
    <w:unhideWhenUsed/>
    <w:qFormat/>
    <w:rsid w:val="00444CDA"/>
    <w:rPr>
      <w:b/>
      <w:bCs/>
    </w:rPr>
  </w:style>
  <w:style w:type="paragraph" w:styleId="Balonteksts">
    <w:name w:val="Balloon Text"/>
    <w:basedOn w:val="Parastais"/>
    <w:link w:val="BalontekstsRakstz"/>
    <w:uiPriority w:val="99"/>
    <w:semiHidden/>
    <w:unhideWhenUsed/>
    <w:qFormat/>
    <w:rsid w:val="00444CDA"/>
    <w:pPr>
      <w:spacing w:after="0" w:line="240" w:lineRule="auto"/>
    </w:pPr>
    <w:rPr>
      <w:rFonts w:ascii="Tahoma" w:hAnsi="Tahoma" w:cs="Tahoma"/>
      <w:sz w:val="16"/>
      <w:szCs w:val="16"/>
    </w:rPr>
  </w:style>
  <w:style w:type="paragraph" w:styleId="Galvene">
    <w:name w:val="header"/>
    <w:basedOn w:val="Parastais"/>
    <w:link w:val="GalveneRakstz1"/>
    <w:uiPriority w:val="99"/>
    <w:unhideWhenUsed/>
    <w:rsid w:val="00A73C1F"/>
    <w:pPr>
      <w:tabs>
        <w:tab w:val="center" w:pos="4153"/>
        <w:tab w:val="right" w:pos="8306"/>
      </w:tabs>
      <w:spacing w:after="0" w:line="240" w:lineRule="auto"/>
    </w:pPr>
  </w:style>
  <w:style w:type="character" w:customStyle="1" w:styleId="GalveneRakstz1">
    <w:name w:val="Galvene Rakstz.1"/>
    <w:basedOn w:val="Noklusjumarindkopasfonts"/>
    <w:link w:val="Galvene"/>
    <w:uiPriority w:val="99"/>
    <w:rsid w:val="00A73C1F"/>
    <w:rPr>
      <w:rFonts w:cs="Times New Roman"/>
    </w:rPr>
  </w:style>
  <w:style w:type="paragraph" w:styleId="Kjene">
    <w:name w:val="footer"/>
    <w:basedOn w:val="Parastais"/>
    <w:link w:val="KjeneRakstz1"/>
    <w:uiPriority w:val="99"/>
    <w:unhideWhenUsed/>
    <w:rsid w:val="00A73C1F"/>
    <w:pPr>
      <w:tabs>
        <w:tab w:val="center" w:pos="4153"/>
        <w:tab w:val="right" w:pos="8306"/>
      </w:tabs>
      <w:spacing w:after="0" w:line="240" w:lineRule="auto"/>
    </w:pPr>
  </w:style>
  <w:style w:type="character" w:customStyle="1" w:styleId="KjeneRakstz1">
    <w:name w:val="Kājene Rakstz.1"/>
    <w:basedOn w:val="Noklusjumarindkopasfonts"/>
    <w:link w:val="Kjene"/>
    <w:uiPriority w:val="99"/>
    <w:rsid w:val="00A73C1F"/>
    <w:rPr>
      <w:rFonts w:cs="Times New Roman"/>
    </w:rPr>
  </w:style>
  <w:style w:type="character" w:styleId="Hipersaite">
    <w:name w:val="Hyperlink"/>
    <w:basedOn w:val="Noklusjumarindkopasfonts"/>
    <w:uiPriority w:val="99"/>
    <w:unhideWhenUsed/>
    <w:rsid w:val="005B2253"/>
    <w:rPr>
      <w:color w:val="0000FF"/>
      <w:u w:val="single"/>
    </w:rPr>
  </w:style>
  <w:style w:type="character" w:customStyle="1" w:styleId="UnresolvedMention">
    <w:name w:val="Unresolved Mention"/>
    <w:basedOn w:val="Noklusjumarindkopasfonts"/>
    <w:uiPriority w:val="99"/>
    <w:semiHidden/>
    <w:unhideWhenUsed/>
    <w:rsid w:val="0035189A"/>
    <w:rPr>
      <w:color w:val="605E5C"/>
      <w:shd w:val="clear" w:color="auto" w:fill="E1DFDD"/>
    </w:rPr>
  </w:style>
  <w:style w:type="paragraph" w:customStyle="1" w:styleId="Body">
    <w:name w:val="Body"/>
    <w:rsid w:val="000D2267"/>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rPr>
  </w:style>
</w:styles>
</file>

<file path=word/webSettings.xml><?xml version="1.0" encoding="utf-8"?>
<w:webSettings xmlns:r="http://schemas.openxmlformats.org/officeDocument/2006/relationships" xmlns:w="http://schemas.openxmlformats.org/wordprocessingml/2006/main">
  <w:divs>
    <w:div w:id="260459183">
      <w:bodyDiv w:val="1"/>
      <w:marLeft w:val="0"/>
      <w:marRight w:val="0"/>
      <w:marTop w:val="0"/>
      <w:marBottom w:val="0"/>
      <w:divBdr>
        <w:top w:val="none" w:sz="0" w:space="0" w:color="auto"/>
        <w:left w:val="none" w:sz="0" w:space="0" w:color="auto"/>
        <w:bottom w:val="none" w:sz="0" w:space="0" w:color="auto"/>
        <w:right w:val="none" w:sz="0" w:space="0" w:color="auto"/>
      </w:divBdr>
    </w:div>
    <w:div w:id="839083199">
      <w:bodyDiv w:val="1"/>
      <w:marLeft w:val="0"/>
      <w:marRight w:val="0"/>
      <w:marTop w:val="0"/>
      <w:marBottom w:val="0"/>
      <w:divBdr>
        <w:top w:val="none" w:sz="0" w:space="0" w:color="auto"/>
        <w:left w:val="none" w:sz="0" w:space="0" w:color="auto"/>
        <w:bottom w:val="none" w:sz="0" w:space="0" w:color="auto"/>
        <w:right w:val="none" w:sz="0" w:space="0" w:color="auto"/>
      </w:divBdr>
    </w:div>
    <w:div w:id="858663315">
      <w:bodyDiv w:val="1"/>
      <w:marLeft w:val="0"/>
      <w:marRight w:val="0"/>
      <w:marTop w:val="0"/>
      <w:marBottom w:val="0"/>
      <w:divBdr>
        <w:top w:val="none" w:sz="0" w:space="0" w:color="auto"/>
        <w:left w:val="none" w:sz="0" w:space="0" w:color="auto"/>
        <w:bottom w:val="none" w:sz="0" w:space="0" w:color="auto"/>
        <w:right w:val="none" w:sz="0" w:space="0" w:color="auto"/>
      </w:divBdr>
    </w:div>
    <w:div w:id="106484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ija.Tuna@k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8AC46-89E0-469A-B35E-EE484A48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3889</Words>
  <Characters>2217</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Kārtība, kādā aprēķina un piešķir valsts budžeta finansējumu programmas „Latvijas skolas soma” īstenošanai no 2020.gada 1.janvāra līdz 2020.gada 19.jūnijam</vt:lpstr>
      <vt:lpstr>Kārtība, kādā aprēķina un piešķir valsts budžeta finansējumu programmas „Latvijas skolas soma” īstenošanai no 2019.gada 1.septembra līdz 2019.gada 31.decembrim</vt:lpstr>
    </vt:vector>
  </TitlesOfParts>
  <Company>LR Kultūras Ministrija</Company>
  <LinksUpToDate>false</LinksUpToDate>
  <CharactersWithSpaces>6094</CharactersWithSpaces>
  <SharedDoc>false</SharedDoc>
  <HLinks>
    <vt:vector size="12" baseType="variant">
      <vt:variant>
        <vt:i4>2162696</vt:i4>
      </vt:variant>
      <vt:variant>
        <vt:i4>3</vt:i4>
      </vt:variant>
      <vt:variant>
        <vt:i4>0</vt:i4>
      </vt:variant>
      <vt:variant>
        <vt:i4>5</vt:i4>
      </vt:variant>
      <vt:variant>
        <vt:lpwstr>mailto:Aija.Tuna@km.gov.lv</vt:lpwstr>
      </vt:variant>
      <vt:variant>
        <vt:lpwstr/>
      </vt:variant>
      <vt:variant>
        <vt:i4>3473507</vt:i4>
      </vt:variant>
      <vt:variant>
        <vt:i4>0</vt:i4>
      </vt:variant>
      <vt:variant>
        <vt:i4>0</vt:i4>
      </vt:variant>
      <vt:variant>
        <vt:i4>5</vt:i4>
      </vt:variant>
      <vt:variant>
        <vt:lpwstr>https://likumi.lv/ta/id/301191</vt:lpwstr>
      </vt:variant>
      <vt:variant>
        <vt:lpwstr>piel2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Kārtība, kādā aprēķina un piešķir valsts budžeta finansējumu programmas „Latvijas skolas soma” īstenošanai no 2020.gada 1.janvāra līdz 2020.gada 19.jūnijam</dc:title>
  <dc:subject>Ministru kabineta noteikumu projekts</dc:subject>
  <dc:creator>Aija Tūna</dc:creator>
  <dc:description>Tūna 67330219
Aija.Tuna@km.gov.lv</dc:description>
  <cp:lastModifiedBy>inesed</cp:lastModifiedBy>
  <cp:revision>19</cp:revision>
  <cp:lastPrinted>2019-11-01T09:20:00Z</cp:lastPrinted>
  <dcterms:created xsi:type="dcterms:W3CDTF">2019-11-19T11:15:00Z</dcterms:created>
  <dcterms:modified xsi:type="dcterms:W3CDTF">2019-11-27T15:42:00Z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LR Kultūras Ministrija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