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280" w:rsidRDefault="00114280" w:rsidP="00114280">
      <w:pPr>
        <w:pStyle w:val="ParastaisWeb"/>
        <w:spacing w:before="0" w:beforeAutospacing="0" w:after="0" w:afterAutospacing="0"/>
        <w:jc w:val="center"/>
        <w:rPr>
          <w:b/>
          <w:bCs/>
          <w:sz w:val="28"/>
          <w:szCs w:val="28"/>
        </w:rPr>
      </w:pPr>
      <w:r w:rsidRPr="0092187A">
        <w:rPr>
          <w:b/>
          <w:bCs/>
          <w:sz w:val="28"/>
          <w:szCs w:val="28"/>
        </w:rPr>
        <w:t xml:space="preserve">Ministru kabineta rīkojuma projekta </w:t>
      </w:r>
    </w:p>
    <w:p w:rsidR="00114280" w:rsidRDefault="00114280" w:rsidP="00114280">
      <w:pPr>
        <w:pStyle w:val="ParastaisWeb"/>
        <w:spacing w:before="0" w:beforeAutospacing="0" w:after="0" w:afterAutospacing="0"/>
        <w:jc w:val="center"/>
        <w:rPr>
          <w:b/>
          <w:bCs/>
          <w:sz w:val="28"/>
          <w:szCs w:val="28"/>
        </w:rPr>
      </w:pPr>
      <w:r w:rsidRPr="0092187A">
        <w:rPr>
          <w:b/>
          <w:bCs/>
          <w:sz w:val="28"/>
          <w:szCs w:val="28"/>
        </w:rPr>
        <w:t>„</w:t>
      </w:r>
      <w:r w:rsidRPr="00497D4C">
        <w:rPr>
          <w:b/>
          <w:sz w:val="28"/>
          <w:szCs w:val="28"/>
        </w:rPr>
        <w:t xml:space="preserve">Par </w:t>
      </w:r>
      <w:r w:rsidRPr="0092445E">
        <w:rPr>
          <w:b/>
          <w:sz w:val="28"/>
          <w:szCs w:val="28"/>
        </w:rPr>
        <w:t>Rīgas Latviešu biedrības nama atjaunošanas, izpētes, konservācijas un restaurācijas programmu 202</w:t>
      </w:r>
      <w:r w:rsidR="00D31041">
        <w:rPr>
          <w:b/>
          <w:sz w:val="28"/>
          <w:szCs w:val="28"/>
        </w:rPr>
        <w:t>1</w:t>
      </w:r>
      <w:r w:rsidRPr="0092445E">
        <w:rPr>
          <w:b/>
          <w:sz w:val="28"/>
          <w:szCs w:val="28"/>
        </w:rPr>
        <w:t>.</w:t>
      </w:r>
      <w:r w:rsidR="00DF0F81">
        <w:rPr>
          <w:b/>
          <w:sz w:val="28"/>
          <w:szCs w:val="28"/>
        </w:rPr>
        <w:t xml:space="preserve"> – </w:t>
      </w:r>
      <w:r w:rsidRPr="0092445E">
        <w:rPr>
          <w:b/>
          <w:sz w:val="28"/>
          <w:szCs w:val="28"/>
        </w:rPr>
        <w:t>20</w:t>
      </w:r>
      <w:r w:rsidR="00D31041">
        <w:rPr>
          <w:b/>
          <w:sz w:val="28"/>
          <w:szCs w:val="28"/>
        </w:rPr>
        <w:t>29</w:t>
      </w:r>
      <w:r w:rsidRPr="0092445E">
        <w:rPr>
          <w:b/>
          <w:sz w:val="28"/>
          <w:szCs w:val="28"/>
        </w:rPr>
        <w:t>.gadam</w:t>
      </w:r>
      <w:r w:rsidRPr="0092187A">
        <w:rPr>
          <w:b/>
          <w:bCs/>
          <w:sz w:val="28"/>
          <w:szCs w:val="28"/>
        </w:rPr>
        <w:t>” sākotnējās ietekmes novērtējuma ziņojums (anotācija)</w:t>
      </w:r>
    </w:p>
    <w:p w:rsidR="00114280" w:rsidRPr="00741FC6" w:rsidRDefault="00114280" w:rsidP="00114280">
      <w:pPr>
        <w:spacing w:after="0" w:line="240" w:lineRule="auto"/>
        <w:rPr>
          <w:rFonts w:ascii="Times New Roman" w:eastAsia="Times New Roman" w:hAnsi="Times New Roman" w:cs="Times New Roman"/>
          <w:iCs/>
          <w:sz w:val="28"/>
          <w:szCs w:val="28"/>
          <w:lang w:eastAsia="lv-LV"/>
        </w:rPr>
      </w:pPr>
      <w:r w:rsidRPr="00741FC6">
        <w:rPr>
          <w:rFonts w:ascii="Times New Roman" w:eastAsia="Times New Roman" w:hAnsi="Times New Roman" w:cs="Times New Roman"/>
          <w:iCs/>
          <w:sz w:val="28"/>
          <w:szCs w:val="28"/>
          <w:lang w:eastAsia="lv-LV"/>
        </w:rPr>
        <w:t xml:space="preserve">  </w:t>
      </w:r>
    </w:p>
    <w:tbl>
      <w:tblPr>
        <w:tblW w:w="503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749"/>
        <w:gridCol w:w="5540"/>
      </w:tblGrid>
      <w:tr w:rsidR="00114280" w:rsidRPr="00741FC6" w:rsidTr="002B5E3B">
        <w:trPr>
          <w:tblCellSpacing w:w="15" w:type="dxa"/>
        </w:trPr>
        <w:tc>
          <w:tcPr>
            <w:tcW w:w="4968" w:type="pct"/>
            <w:gridSpan w:val="2"/>
            <w:tcBorders>
              <w:top w:val="outset" w:sz="6" w:space="0" w:color="auto"/>
              <w:left w:val="outset" w:sz="6" w:space="0" w:color="auto"/>
              <w:bottom w:val="outset" w:sz="6" w:space="0" w:color="auto"/>
              <w:right w:val="outset" w:sz="6" w:space="0" w:color="auto"/>
            </w:tcBorders>
            <w:vAlign w:val="center"/>
            <w:hideMark/>
          </w:tcPr>
          <w:p w:rsidR="00114280" w:rsidRPr="00741FC6" w:rsidRDefault="00114280" w:rsidP="00114280">
            <w:pPr>
              <w:spacing w:after="0" w:line="240" w:lineRule="auto"/>
              <w:jc w:val="center"/>
              <w:rPr>
                <w:rFonts w:ascii="Times New Roman" w:eastAsia="Times New Roman" w:hAnsi="Times New Roman" w:cs="Times New Roman"/>
                <w:b/>
                <w:bCs/>
                <w:iCs/>
                <w:sz w:val="28"/>
                <w:szCs w:val="28"/>
                <w:lang w:eastAsia="lv-LV"/>
              </w:rPr>
            </w:pPr>
            <w:r w:rsidRPr="00741FC6">
              <w:rPr>
                <w:rFonts w:ascii="Times New Roman" w:eastAsia="Times New Roman" w:hAnsi="Times New Roman" w:cs="Times New Roman"/>
                <w:b/>
                <w:bCs/>
                <w:iCs/>
                <w:sz w:val="28"/>
                <w:szCs w:val="28"/>
                <w:lang w:eastAsia="lv-LV"/>
              </w:rPr>
              <w:t>Tiesību akta projekta anotācijas kopsavilkums</w:t>
            </w:r>
          </w:p>
        </w:tc>
      </w:tr>
      <w:tr w:rsidR="00114280" w:rsidRPr="00741FC6" w:rsidTr="002B5E3B">
        <w:trPr>
          <w:tblCellSpacing w:w="15" w:type="dxa"/>
        </w:trPr>
        <w:tc>
          <w:tcPr>
            <w:tcW w:w="2000" w:type="pct"/>
            <w:tcBorders>
              <w:top w:val="outset" w:sz="6" w:space="0" w:color="auto"/>
              <w:left w:val="outset" w:sz="6" w:space="0" w:color="auto"/>
              <w:bottom w:val="outset" w:sz="6" w:space="0" w:color="auto"/>
              <w:right w:val="outset" w:sz="6" w:space="0" w:color="auto"/>
            </w:tcBorders>
            <w:hideMark/>
          </w:tcPr>
          <w:p w:rsidR="00114280" w:rsidRPr="00741FC6" w:rsidRDefault="00114280" w:rsidP="00114280">
            <w:pPr>
              <w:spacing w:after="0" w:line="240" w:lineRule="auto"/>
              <w:rPr>
                <w:rFonts w:ascii="Times New Roman" w:hAnsi="Times New Roman" w:cs="Times New Roman"/>
                <w:iCs/>
                <w:sz w:val="28"/>
                <w:szCs w:val="28"/>
              </w:rPr>
            </w:pPr>
            <w:r w:rsidRPr="00741FC6">
              <w:rPr>
                <w:rFonts w:ascii="Times New Roman" w:hAnsi="Times New Roman" w:cs="Times New Roman"/>
                <w:iCs/>
                <w:sz w:val="28"/>
                <w:szCs w:val="28"/>
              </w:rPr>
              <w:t>Mērķis, risinājums un projekta spēkā stāšanās laiks (500 zīmes bez atstarpēm)</w:t>
            </w:r>
          </w:p>
        </w:tc>
        <w:tc>
          <w:tcPr>
            <w:tcW w:w="2951" w:type="pct"/>
            <w:tcBorders>
              <w:top w:val="outset" w:sz="6" w:space="0" w:color="auto"/>
              <w:left w:val="outset" w:sz="6" w:space="0" w:color="auto"/>
              <w:bottom w:val="outset" w:sz="6" w:space="0" w:color="auto"/>
              <w:right w:val="outset" w:sz="6" w:space="0" w:color="auto"/>
            </w:tcBorders>
            <w:hideMark/>
          </w:tcPr>
          <w:p w:rsidR="005F22F3" w:rsidRDefault="00114280" w:rsidP="000B5DDC">
            <w:pPr>
              <w:spacing w:after="0" w:line="240" w:lineRule="auto"/>
              <w:ind w:left="94"/>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Ministru kabineta rīkojuma projekts „Par Rīgas Latviešu biedrības nama atjaunošanas, izpētes, konservācijas un restaurācijas programmu 202</w:t>
            </w:r>
            <w:r w:rsidR="00A579EB">
              <w:rPr>
                <w:rFonts w:ascii="Times New Roman" w:eastAsia="Times New Roman" w:hAnsi="Times New Roman" w:cs="Times New Roman"/>
                <w:iCs/>
                <w:sz w:val="28"/>
                <w:szCs w:val="28"/>
                <w:lang w:eastAsia="lv-LV"/>
              </w:rPr>
              <w:t>1</w:t>
            </w:r>
            <w:r w:rsidRPr="00114280">
              <w:rPr>
                <w:rFonts w:ascii="Times New Roman" w:eastAsia="Times New Roman" w:hAnsi="Times New Roman" w:cs="Times New Roman"/>
                <w:iCs/>
                <w:sz w:val="28"/>
                <w:szCs w:val="28"/>
                <w:lang w:eastAsia="lv-LV"/>
              </w:rPr>
              <w:t>.</w:t>
            </w:r>
            <w:r w:rsidR="00DF0F81">
              <w:rPr>
                <w:rFonts w:ascii="Times New Roman" w:eastAsia="Times New Roman" w:hAnsi="Times New Roman" w:cs="Times New Roman"/>
                <w:iCs/>
                <w:sz w:val="28"/>
                <w:szCs w:val="28"/>
                <w:lang w:eastAsia="lv-LV"/>
              </w:rPr>
              <w:t xml:space="preserve"> – </w:t>
            </w:r>
            <w:r w:rsidRPr="00114280">
              <w:rPr>
                <w:rFonts w:ascii="Times New Roman" w:eastAsia="Times New Roman" w:hAnsi="Times New Roman" w:cs="Times New Roman"/>
                <w:iCs/>
                <w:sz w:val="28"/>
                <w:szCs w:val="28"/>
                <w:lang w:eastAsia="lv-LV"/>
              </w:rPr>
              <w:t>20</w:t>
            </w:r>
            <w:r w:rsidR="00A579EB">
              <w:rPr>
                <w:rFonts w:ascii="Times New Roman" w:eastAsia="Times New Roman" w:hAnsi="Times New Roman" w:cs="Times New Roman"/>
                <w:iCs/>
                <w:sz w:val="28"/>
                <w:szCs w:val="28"/>
                <w:lang w:eastAsia="lv-LV"/>
              </w:rPr>
              <w:t>29</w:t>
            </w:r>
            <w:r w:rsidRPr="00114280">
              <w:rPr>
                <w:rFonts w:ascii="Times New Roman" w:eastAsia="Times New Roman" w:hAnsi="Times New Roman" w:cs="Times New Roman"/>
                <w:iCs/>
                <w:sz w:val="28"/>
                <w:szCs w:val="28"/>
                <w:lang w:eastAsia="lv-LV"/>
              </w:rPr>
              <w:t xml:space="preserve">.gadam” (turpmāk – Projekts) sagatavots, lai </w:t>
            </w:r>
            <w:r w:rsidR="000B5DDC">
              <w:rPr>
                <w:rFonts w:ascii="Times New Roman" w:eastAsia="Times New Roman" w:hAnsi="Times New Roman" w:cs="Times New Roman"/>
                <w:iCs/>
                <w:sz w:val="28"/>
                <w:szCs w:val="28"/>
                <w:lang w:eastAsia="lv-LV"/>
              </w:rPr>
              <w:t>s</w:t>
            </w:r>
            <w:r w:rsidR="000B5DDC" w:rsidRPr="000B5DDC">
              <w:rPr>
                <w:rFonts w:ascii="Times New Roman" w:eastAsia="Times New Roman" w:hAnsi="Times New Roman" w:cs="Times New Roman"/>
                <w:iCs/>
                <w:sz w:val="28"/>
                <w:szCs w:val="28"/>
                <w:lang w:eastAsia="lv-LV"/>
              </w:rPr>
              <w:t xml:space="preserve">askaņā ar Rīgas Latviešu biedrības nama likuma 4.panta otro daļu </w:t>
            </w:r>
            <w:r w:rsidR="000B5DDC">
              <w:rPr>
                <w:rFonts w:ascii="Times New Roman" w:eastAsia="Times New Roman" w:hAnsi="Times New Roman" w:cs="Times New Roman"/>
                <w:iCs/>
                <w:sz w:val="28"/>
                <w:szCs w:val="28"/>
                <w:lang w:eastAsia="lv-LV"/>
              </w:rPr>
              <w:t xml:space="preserve">Ministru kabinets </w:t>
            </w:r>
            <w:r w:rsidR="000B5DDC" w:rsidRPr="000B5DDC">
              <w:rPr>
                <w:rFonts w:ascii="Times New Roman" w:eastAsia="Times New Roman" w:hAnsi="Times New Roman" w:cs="Times New Roman"/>
                <w:iCs/>
                <w:sz w:val="28"/>
                <w:szCs w:val="28"/>
                <w:lang w:eastAsia="lv-LV"/>
              </w:rPr>
              <w:t>apstiprināt</w:t>
            </w:r>
            <w:r w:rsidR="000B5DDC">
              <w:rPr>
                <w:rFonts w:ascii="Times New Roman" w:eastAsia="Times New Roman" w:hAnsi="Times New Roman" w:cs="Times New Roman"/>
                <w:iCs/>
                <w:sz w:val="28"/>
                <w:szCs w:val="28"/>
                <w:lang w:eastAsia="lv-LV"/>
              </w:rPr>
              <w:t>u</w:t>
            </w:r>
            <w:r w:rsidR="000B5DDC" w:rsidRPr="000B5DDC">
              <w:rPr>
                <w:rFonts w:ascii="Times New Roman" w:eastAsia="Times New Roman" w:hAnsi="Times New Roman" w:cs="Times New Roman"/>
                <w:iCs/>
                <w:sz w:val="28"/>
                <w:szCs w:val="28"/>
                <w:lang w:eastAsia="lv-LV"/>
              </w:rPr>
              <w:t xml:space="preserve"> Rīgas Latviešu biedrības nama atjaunošanas, izpētes, konservācijas un restaurācijas programmu 2021. – 2029.gadam </w:t>
            </w:r>
            <w:r w:rsidR="000B5DDC">
              <w:rPr>
                <w:rFonts w:ascii="Times New Roman" w:eastAsia="Times New Roman" w:hAnsi="Times New Roman" w:cs="Times New Roman"/>
                <w:iCs/>
                <w:sz w:val="28"/>
                <w:szCs w:val="28"/>
                <w:lang w:eastAsia="lv-LV"/>
              </w:rPr>
              <w:t>(turpmāk – Programma)</w:t>
            </w:r>
            <w:r>
              <w:rPr>
                <w:rFonts w:ascii="Times New Roman" w:eastAsia="Times New Roman" w:hAnsi="Times New Roman" w:cs="Times New Roman"/>
                <w:iCs/>
                <w:sz w:val="28"/>
                <w:szCs w:val="28"/>
                <w:lang w:eastAsia="lv-LV"/>
              </w:rPr>
              <w:t>.</w:t>
            </w:r>
          </w:p>
        </w:tc>
      </w:tr>
    </w:tbl>
    <w:p w:rsidR="00114280" w:rsidRPr="00741FC6" w:rsidRDefault="00114280" w:rsidP="00114280">
      <w:pPr>
        <w:spacing w:after="0" w:line="240" w:lineRule="auto"/>
        <w:rPr>
          <w:rFonts w:ascii="Times New Roman" w:eastAsia="Times New Roman" w:hAnsi="Times New Roman" w:cs="Times New Roman"/>
          <w:iCs/>
          <w:sz w:val="28"/>
          <w:szCs w:val="28"/>
          <w:lang w:eastAsia="lv-LV"/>
        </w:rPr>
      </w:pPr>
    </w:p>
    <w:tbl>
      <w:tblPr>
        <w:tblW w:w="9289"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642"/>
        <w:gridCol w:w="3119"/>
        <w:gridCol w:w="5528"/>
      </w:tblGrid>
      <w:tr w:rsidR="00114280" w:rsidRPr="00741FC6" w:rsidTr="002B5E3B">
        <w:trPr>
          <w:tblCellSpacing w:w="15" w:type="dxa"/>
        </w:trPr>
        <w:tc>
          <w:tcPr>
            <w:tcW w:w="9229" w:type="dxa"/>
            <w:gridSpan w:val="3"/>
            <w:tcBorders>
              <w:top w:val="outset" w:sz="6" w:space="0" w:color="auto"/>
              <w:left w:val="outset" w:sz="6" w:space="0" w:color="auto"/>
              <w:bottom w:val="outset" w:sz="6" w:space="0" w:color="auto"/>
              <w:right w:val="outset" w:sz="6" w:space="0" w:color="auto"/>
            </w:tcBorders>
            <w:vAlign w:val="center"/>
            <w:hideMark/>
          </w:tcPr>
          <w:p w:rsidR="00114280" w:rsidRPr="00741FC6" w:rsidRDefault="00114280" w:rsidP="00114280">
            <w:pPr>
              <w:spacing w:after="0" w:line="240" w:lineRule="auto"/>
              <w:jc w:val="center"/>
              <w:rPr>
                <w:rFonts w:ascii="Times New Roman" w:eastAsia="Times New Roman" w:hAnsi="Times New Roman" w:cs="Times New Roman"/>
                <w:b/>
                <w:bCs/>
                <w:iCs/>
                <w:sz w:val="28"/>
                <w:szCs w:val="28"/>
                <w:lang w:eastAsia="lv-LV"/>
              </w:rPr>
            </w:pPr>
            <w:r w:rsidRPr="00741FC6">
              <w:rPr>
                <w:rFonts w:ascii="Times New Roman" w:eastAsia="Times New Roman" w:hAnsi="Times New Roman" w:cs="Times New Roman"/>
                <w:b/>
                <w:bCs/>
                <w:iCs/>
                <w:sz w:val="28"/>
                <w:szCs w:val="28"/>
                <w:lang w:eastAsia="lv-LV"/>
              </w:rPr>
              <w:t>I. Tiesību akta projekta izstrādes nepieciešamība</w:t>
            </w:r>
          </w:p>
        </w:tc>
      </w:tr>
      <w:tr w:rsidR="00114280" w:rsidRPr="00741FC6" w:rsidTr="002B5E3B">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rsidR="00114280" w:rsidRPr="00741FC6" w:rsidRDefault="00114280" w:rsidP="00114280">
            <w:pPr>
              <w:spacing w:after="0" w:line="240" w:lineRule="auto"/>
              <w:jc w:val="center"/>
              <w:rPr>
                <w:rFonts w:ascii="Times New Roman" w:eastAsia="Times New Roman" w:hAnsi="Times New Roman" w:cs="Times New Roman"/>
                <w:iCs/>
                <w:sz w:val="28"/>
                <w:szCs w:val="28"/>
                <w:lang w:eastAsia="lv-LV"/>
              </w:rPr>
            </w:pPr>
            <w:r w:rsidRPr="00741FC6">
              <w:rPr>
                <w:rFonts w:ascii="Times New Roman" w:eastAsia="Times New Roman" w:hAnsi="Times New Roman" w:cs="Times New Roman"/>
                <w:iCs/>
                <w:sz w:val="28"/>
                <w:szCs w:val="28"/>
                <w:lang w:eastAsia="lv-LV"/>
              </w:rPr>
              <w:t>1.</w:t>
            </w:r>
          </w:p>
        </w:tc>
        <w:tc>
          <w:tcPr>
            <w:tcW w:w="3089" w:type="dxa"/>
            <w:tcBorders>
              <w:top w:val="outset" w:sz="6" w:space="0" w:color="auto"/>
              <w:left w:val="outset" w:sz="6" w:space="0" w:color="auto"/>
              <w:bottom w:val="outset" w:sz="6" w:space="0" w:color="auto"/>
              <w:right w:val="outset" w:sz="6" w:space="0" w:color="auto"/>
            </w:tcBorders>
            <w:hideMark/>
          </w:tcPr>
          <w:p w:rsidR="00114280" w:rsidRPr="00741FC6" w:rsidRDefault="00114280" w:rsidP="00114280">
            <w:pPr>
              <w:spacing w:after="0" w:line="240" w:lineRule="auto"/>
              <w:rPr>
                <w:rFonts w:ascii="Times New Roman" w:eastAsia="Times New Roman" w:hAnsi="Times New Roman" w:cs="Times New Roman"/>
                <w:iCs/>
                <w:sz w:val="28"/>
                <w:szCs w:val="28"/>
                <w:lang w:eastAsia="lv-LV"/>
              </w:rPr>
            </w:pPr>
            <w:r w:rsidRPr="00741FC6">
              <w:rPr>
                <w:rFonts w:ascii="Times New Roman" w:eastAsia="Times New Roman" w:hAnsi="Times New Roman" w:cs="Times New Roman"/>
                <w:iCs/>
                <w:sz w:val="28"/>
                <w:szCs w:val="28"/>
                <w:lang w:eastAsia="lv-LV"/>
              </w:rPr>
              <w:t>Pamatojums</w:t>
            </w:r>
          </w:p>
        </w:tc>
        <w:tc>
          <w:tcPr>
            <w:tcW w:w="5483" w:type="dxa"/>
            <w:tcBorders>
              <w:top w:val="outset" w:sz="6" w:space="0" w:color="auto"/>
              <w:left w:val="outset" w:sz="6" w:space="0" w:color="auto"/>
              <w:bottom w:val="outset" w:sz="6" w:space="0" w:color="auto"/>
              <w:right w:val="outset" w:sz="6" w:space="0" w:color="auto"/>
            </w:tcBorders>
            <w:hideMark/>
          </w:tcPr>
          <w:p w:rsidR="00114280" w:rsidRPr="00741FC6" w:rsidRDefault="00114280" w:rsidP="000B5DDC">
            <w:pPr>
              <w:spacing w:after="0" w:line="240" w:lineRule="auto"/>
              <w:ind w:left="82"/>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Projekts sagatavots, pamatojoties uz Rīgas Latviešu biedrības na</w:t>
            </w:r>
            <w:r w:rsidR="000B5DDC">
              <w:rPr>
                <w:rFonts w:ascii="Times New Roman" w:eastAsia="Times New Roman" w:hAnsi="Times New Roman" w:cs="Times New Roman"/>
                <w:iCs/>
                <w:sz w:val="28"/>
                <w:szCs w:val="28"/>
                <w:lang w:eastAsia="lv-LV"/>
              </w:rPr>
              <w:t>ma likuma 4.panta otro daļu un p</w:t>
            </w:r>
            <w:r w:rsidRPr="00114280">
              <w:rPr>
                <w:rFonts w:ascii="Times New Roman" w:eastAsia="Times New Roman" w:hAnsi="Times New Roman" w:cs="Times New Roman"/>
                <w:iCs/>
                <w:sz w:val="28"/>
                <w:szCs w:val="28"/>
                <w:lang w:eastAsia="lv-LV"/>
              </w:rPr>
              <w:t>ārejas noteikumu 2.punktu.</w:t>
            </w:r>
          </w:p>
        </w:tc>
      </w:tr>
      <w:tr w:rsidR="00114280" w:rsidRPr="00741FC6" w:rsidTr="002B5E3B">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rsidR="00114280" w:rsidRPr="00741FC6" w:rsidRDefault="00114280" w:rsidP="00114280">
            <w:pPr>
              <w:spacing w:after="0" w:line="240" w:lineRule="auto"/>
              <w:jc w:val="center"/>
              <w:rPr>
                <w:rFonts w:ascii="Times New Roman" w:eastAsia="Times New Roman" w:hAnsi="Times New Roman" w:cs="Times New Roman"/>
                <w:iCs/>
                <w:sz w:val="28"/>
                <w:szCs w:val="28"/>
                <w:lang w:eastAsia="lv-LV"/>
              </w:rPr>
            </w:pPr>
            <w:r w:rsidRPr="00741FC6">
              <w:rPr>
                <w:rFonts w:ascii="Times New Roman" w:eastAsia="Times New Roman" w:hAnsi="Times New Roman" w:cs="Times New Roman"/>
                <w:iCs/>
                <w:sz w:val="28"/>
                <w:szCs w:val="28"/>
                <w:lang w:eastAsia="lv-LV"/>
              </w:rPr>
              <w:t>2.</w:t>
            </w:r>
          </w:p>
        </w:tc>
        <w:tc>
          <w:tcPr>
            <w:tcW w:w="3089" w:type="dxa"/>
            <w:tcBorders>
              <w:top w:val="outset" w:sz="6" w:space="0" w:color="auto"/>
              <w:left w:val="outset" w:sz="6" w:space="0" w:color="auto"/>
              <w:bottom w:val="outset" w:sz="6" w:space="0" w:color="auto"/>
              <w:right w:val="outset" w:sz="6" w:space="0" w:color="auto"/>
            </w:tcBorders>
            <w:hideMark/>
          </w:tcPr>
          <w:p w:rsidR="00114280" w:rsidRPr="00741FC6" w:rsidRDefault="00114280" w:rsidP="00114280">
            <w:pPr>
              <w:spacing w:after="0" w:line="240" w:lineRule="auto"/>
              <w:rPr>
                <w:rFonts w:ascii="Times New Roman" w:eastAsia="Times New Roman" w:hAnsi="Times New Roman" w:cs="Times New Roman"/>
                <w:iCs/>
                <w:sz w:val="28"/>
                <w:szCs w:val="28"/>
                <w:lang w:eastAsia="lv-LV"/>
              </w:rPr>
            </w:pPr>
            <w:r w:rsidRPr="00741FC6">
              <w:rPr>
                <w:rFonts w:ascii="Times New Roman" w:eastAsia="Times New Roman" w:hAnsi="Times New Roman" w:cs="Times New Roman"/>
                <w:iCs/>
                <w:sz w:val="28"/>
                <w:szCs w:val="28"/>
                <w:lang w:eastAsia="lv-LV"/>
              </w:rPr>
              <w:t>Pašreizējā situācija un problēmas, kuru risināšanai tiesību akta projekts izstrādāts, tiesiskā regulējuma mērķis un būtība</w:t>
            </w:r>
          </w:p>
        </w:tc>
        <w:tc>
          <w:tcPr>
            <w:tcW w:w="5483" w:type="dxa"/>
            <w:tcBorders>
              <w:top w:val="outset" w:sz="6" w:space="0" w:color="auto"/>
              <w:left w:val="outset" w:sz="6" w:space="0" w:color="auto"/>
              <w:bottom w:val="outset" w:sz="6" w:space="0" w:color="auto"/>
              <w:right w:val="outset" w:sz="6" w:space="0" w:color="auto"/>
            </w:tcBorders>
            <w:hideMark/>
          </w:tcPr>
          <w:p w:rsidR="00114280" w:rsidRDefault="00114280" w:rsidP="00114280">
            <w:pPr>
              <w:spacing w:after="0" w:line="240" w:lineRule="auto"/>
              <w:ind w:left="82"/>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 xml:space="preserve">Rīgas Latviešu biedrības nams </w:t>
            </w:r>
            <w:r w:rsidR="00683FDC" w:rsidRPr="00114280">
              <w:rPr>
                <w:rFonts w:ascii="Times New Roman" w:eastAsia="Times New Roman" w:hAnsi="Times New Roman" w:cs="Times New Roman"/>
                <w:iCs/>
                <w:sz w:val="28"/>
                <w:szCs w:val="28"/>
                <w:lang w:eastAsia="lv-LV"/>
              </w:rPr>
              <w:t>Rīgā, Merķeļa ielā 13</w:t>
            </w:r>
            <w:r w:rsidR="00683FDC">
              <w:rPr>
                <w:rFonts w:ascii="Times New Roman" w:eastAsia="Times New Roman" w:hAnsi="Times New Roman" w:cs="Times New Roman"/>
                <w:iCs/>
                <w:sz w:val="28"/>
                <w:szCs w:val="28"/>
                <w:lang w:eastAsia="lv-LV"/>
              </w:rPr>
              <w:t xml:space="preserve"> (turpmāk – Biedrības nams) </w:t>
            </w:r>
            <w:r w:rsidRPr="00114280">
              <w:rPr>
                <w:rFonts w:ascii="Times New Roman" w:eastAsia="Times New Roman" w:hAnsi="Times New Roman" w:cs="Times New Roman"/>
                <w:iCs/>
                <w:sz w:val="28"/>
                <w:szCs w:val="28"/>
                <w:lang w:eastAsia="lv-LV"/>
              </w:rPr>
              <w:t xml:space="preserve">ir Rīgas Latviešu biedrības (turpmāk – Biedrības) īpašums. Īpašumtiesības </w:t>
            </w:r>
            <w:r w:rsidR="00DF0F81">
              <w:rPr>
                <w:rFonts w:ascii="Times New Roman" w:eastAsia="Times New Roman" w:hAnsi="Times New Roman" w:cs="Times New Roman"/>
                <w:iCs/>
                <w:sz w:val="28"/>
                <w:szCs w:val="28"/>
                <w:lang w:eastAsia="lv-LV"/>
              </w:rPr>
              <w:t xml:space="preserve">Biedrībai uz </w:t>
            </w:r>
            <w:r w:rsidR="00683FDC">
              <w:rPr>
                <w:rFonts w:ascii="Times New Roman" w:eastAsia="Times New Roman" w:hAnsi="Times New Roman" w:cs="Times New Roman"/>
                <w:iCs/>
                <w:sz w:val="28"/>
                <w:szCs w:val="28"/>
                <w:lang w:eastAsia="lv-LV"/>
              </w:rPr>
              <w:t>B</w:t>
            </w:r>
            <w:r w:rsidR="00DF0F81">
              <w:rPr>
                <w:rFonts w:ascii="Times New Roman" w:eastAsia="Times New Roman" w:hAnsi="Times New Roman" w:cs="Times New Roman"/>
                <w:iCs/>
                <w:sz w:val="28"/>
                <w:szCs w:val="28"/>
                <w:lang w:eastAsia="lv-LV"/>
              </w:rPr>
              <w:t xml:space="preserve">iedrības namu </w:t>
            </w:r>
            <w:r w:rsidRPr="00114280">
              <w:rPr>
                <w:rFonts w:ascii="Times New Roman" w:eastAsia="Times New Roman" w:hAnsi="Times New Roman" w:cs="Times New Roman"/>
                <w:iCs/>
                <w:sz w:val="28"/>
                <w:szCs w:val="28"/>
                <w:lang w:eastAsia="lv-LV"/>
              </w:rPr>
              <w:t>atjaunotas pēc Biedrības darbības atjaunošanas 1989.gadā u</w:t>
            </w:r>
            <w:r w:rsidR="00AD596F">
              <w:rPr>
                <w:rFonts w:ascii="Times New Roman" w:eastAsia="Times New Roman" w:hAnsi="Times New Roman" w:cs="Times New Roman"/>
                <w:iCs/>
                <w:sz w:val="28"/>
                <w:szCs w:val="28"/>
                <w:lang w:eastAsia="lv-LV"/>
              </w:rPr>
              <w:t>n nostiprinātas Rīgas pilsētas z</w:t>
            </w:r>
            <w:r w:rsidRPr="00114280">
              <w:rPr>
                <w:rFonts w:ascii="Times New Roman" w:eastAsia="Times New Roman" w:hAnsi="Times New Roman" w:cs="Times New Roman"/>
                <w:iCs/>
                <w:sz w:val="28"/>
                <w:szCs w:val="28"/>
                <w:lang w:eastAsia="lv-LV"/>
              </w:rPr>
              <w:t>emesgrāmatā 1998.</w:t>
            </w:r>
            <w:r w:rsidR="00DF0F81">
              <w:rPr>
                <w:rFonts w:ascii="Times New Roman" w:eastAsia="Times New Roman" w:hAnsi="Times New Roman" w:cs="Times New Roman"/>
                <w:iCs/>
                <w:sz w:val="28"/>
                <w:szCs w:val="28"/>
                <w:lang w:eastAsia="lv-LV"/>
              </w:rPr>
              <w:t>gada 18.decembrī</w:t>
            </w:r>
            <w:r w:rsidRPr="00114280">
              <w:rPr>
                <w:rFonts w:ascii="Times New Roman" w:eastAsia="Times New Roman" w:hAnsi="Times New Roman" w:cs="Times New Roman"/>
                <w:iCs/>
                <w:sz w:val="28"/>
                <w:szCs w:val="28"/>
                <w:lang w:eastAsia="lv-LV"/>
              </w:rPr>
              <w:t xml:space="preserve"> (kadastra Nr.0100 005 0040), pamatojoties uz 1998.gada 11.novembra uzziņu par nekustamo īpašumu Nr.119, Ministru kabineta 1995.gada 3.janvāra rīkojum</w:t>
            </w:r>
            <w:r w:rsidR="00DF0F81">
              <w:rPr>
                <w:rFonts w:ascii="Times New Roman" w:eastAsia="Times New Roman" w:hAnsi="Times New Roman" w:cs="Times New Roman"/>
                <w:iCs/>
                <w:sz w:val="28"/>
                <w:szCs w:val="28"/>
                <w:lang w:eastAsia="lv-LV"/>
              </w:rPr>
              <w:t>u</w:t>
            </w:r>
            <w:r w:rsidRPr="00114280">
              <w:rPr>
                <w:rFonts w:ascii="Times New Roman" w:eastAsia="Times New Roman" w:hAnsi="Times New Roman" w:cs="Times New Roman"/>
                <w:iCs/>
                <w:sz w:val="28"/>
                <w:szCs w:val="28"/>
                <w:lang w:eastAsia="lv-LV"/>
              </w:rPr>
              <w:t xml:space="preserve"> Nr.5 „Par nekustamo īpašumu Rīgā, Merķeļa ielā 13”, 1995.gada 10.februāra pieņemšanas</w:t>
            </w:r>
            <w:r w:rsidR="00E525BB">
              <w:rPr>
                <w:rFonts w:ascii="Times New Roman" w:eastAsia="Times New Roman" w:hAnsi="Times New Roman" w:cs="Times New Roman"/>
                <w:iCs/>
                <w:sz w:val="28"/>
                <w:szCs w:val="28"/>
                <w:lang w:eastAsia="lv-LV"/>
              </w:rPr>
              <w:t xml:space="preserve"> </w:t>
            </w:r>
            <w:r w:rsidRPr="00114280">
              <w:rPr>
                <w:rFonts w:ascii="Times New Roman" w:eastAsia="Times New Roman" w:hAnsi="Times New Roman" w:cs="Times New Roman"/>
                <w:iCs/>
                <w:sz w:val="28"/>
                <w:szCs w:val="28"/>
                <w:lang w:eastAsia="lv-LV"/>
              </w:rPr>
              <w:t>–</w:t>
            </w:r>
            <w:r w:rsidR="00E525BB">
              <w:rPr>
                <w:rFonts w:ascii="Times New Roman" w:eastAsia="Times New Roman" w:hAnsi="Times New Roman" w:cs="Times New Roman"/>
                <w:iCs/>
                <w:sz w:val="28"/>
                <w:szCs w:val="28"/>
                <w:lang w:eastAsia="lv-LV"/>
              </w:rPr>
              <w:t xml:space="preserve"> </w:t>
            </w:r>
            <w:r w:rsidRPr="00114280">
              <w:rPr>
                <w:rFonts w:ascii="Times New Roman" w:eastAsia="Times New Roman" w:hAnsi="Times New Roman" w:cs="Times New Roman"/>
                <w:iCs/>
                <w:sz w:val="28"/>
                <w:szCs w:val="28"/>
                <w:lang w:eastAsia="lv-LV"/>
              </w:rPr>
              <w:t xml:space="preserve">nodošanas aktu un 1998.gada 8.decembra Latvijas Valsts vēstures arhīva izziņu Nr.5-JP-31006. Biedrības nams ir valsts nozīmes arhitektūras piemineklis (valsts aizsardzības Nr.6524), bet panno ēkas fasādes centrālajā daļā un paplašinājuma daļas durvis ir valsts nozīmes mākslas pieminekļi (valsts aizsardzības Nr.7289 un </w:t>
            </w:r>
            <w:r w:rsidR="00AD596F">
              <w:rPr>
                <w:rFonts w:ascii="Times New Roman" w:eastAsia="Times New Roman" w:hAnsi="Times New Roman" w:cs="Times New Roman"/>
                <w:iCs/>
                <w:sz w:val="28"/>
                <w:szCs w:val="28"/>
                <w:lang w:eastAsia="lv-LV"/>
              </w:rPr>
              <w:t>Nr.</w:t>
            </w:r>
            <w:r w:rsidRPr="00114280">
              <w:rPr>
                <w:rFonts w:ascii="Times New Roman" w:eastAsia="Times New Roman" w:hAnsi="Times New Roman" w:cs="Times New Roman"/>
                <w:iCs/>
                <w:sz w:val="28"/>
                <w:szCs w:val="28"/>
                <w:lang w:eastAsia="lv-LV"/>
              </w:rPr>
              <w:t>7288).</w:t>
            </w:r>
          </w:p>
          <w:p w:rsidR="00263904" w:rsidRPr="00263904" w:rsidRDefault="00AD596F" w:rsidP="00263904">
            <w:pPr>
              <w:spacing w:after="0" w:line="240" w:lineRule="auto"/>
              <w:ind w:left="82"/>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lastRenderedPageBreak/>
              <w:t>Saskaņā ar</w:t>
            </w:r>
            <w:r w:rsidR="00114280" w:rsidRPr="00114280">
              <w:rPr>
                <w:rFonts w:ascii="Times New Roman" w:eastAsia="Times New Roman" w:hAnsi="Times New Roman" w:cs="Times New Roman"/>
                <w:iCs/>
                <w:sz w:val="28"/>
                <w:szCs w:val="28"/>
                <w:lang w:eastAsia="lv-LV"/>
              </w:rPr>
              <w:t xml:space="preserve"> Rīgas Latvie</w:t>
            </w:r>
            <w:r>
              <w:rPr>
                <w:rFonts w:ascii="Times New Roman" w:eastAsia="Times New Roman" w:hAnsi="Times New Roman" w:cs="Times New Roman"/>
                <w:iCs/>
                <w:sz w:val="28"/>
                <w:szCs w:val="28"/>
                <w:lang w:eastAsia="lv-LV"/>
              </w:rPr>
              <w:t xml:space="preserve">šu biedrības nama likuma 3.pantu </w:t>
            </w:r>
            <w:r w:rsidR="00263904">
              <w:rPr>
                <w:rFonts w:ascii="Times New Roman" w:eastAsia="Times New Roman" w:hAnsi="Times New Roman" w:cs="Times New Roman"/>
                <w:iCs/>
                <w:sz w:val="28"/>
                <w:szCs w:val="28"/>
                <w:lang w:eastAsia="lv-LV"/>
              </w:rPr>
              <w:t>B</w:t>
            </w:r>
            <w:r w:rsidR="00263904" w:rsidRPr="00263904">
              <w:rPr>
                <w:rFonts w:ascii="Times New Roman" w:eastAsia="Times New Roman" w:hAnsi="Times New Roman" w:cs="Times New Roman"/>
                <w:iCs/>
                <w:sz w:val="28"/>
                <w:szCs w:val="28"/>
                <w:lang w:eastAsia="lv-LV"/>
              </w:rPr>
              <w:t>iedrības nama izmantošanas mērķi ir šādi:</w:t>
            </w:r>
          </w:p>
          <w:p w:rsidR="00263904" w:rsidRPr="00263904" w:rsidRDefault="00263904" w:rsidP="00AD596F">
            <w:pPr>
              <w:spacing w:after="0" w:line="240" w:lineRule="auto"/>
              <w:ind w:left="476" w:hanging="397"/>
              <w:jc w:val="both"/>
              <w:rPr>
                <w:rFonts w:ascii="Times New Roman" w:eastAsia="Times New Roman" w:hAnsi="Times New Roman" w:cs="Times New Roman"/>
                <w:iCs/>
                <w:sz w:val="28"/>
                <w:szCs w:val="28"/>
                <w:lang w:eastAsia="lv-LV"/>
              </w:rPr>
            </w:pPr>
            <w:r w:rsidRPr="00263904">
              <w:rPr>
                <w:rFonts w:ascii="Times New Roman" w:eastAsia="Times New Roman" w:hAnsi="Times New Roman" w:cs="Times New Roman"/>
                <w:iCs/>
                <w:sz w:val="28"/>
                <w:szCs w:val="28"/>
                <w:lang w:eastAsia="lv-LV"/>
              </w:rPr>
              <w:t xml:space="preserve">1) pētīt, saglabāt un popularizēt Biedrības namu un tajā esošos kultūras (mākslas) pieminekļus un citas kultūras vērtības kā 1868.gadā dibinātās </w:t>
            </w:r>
            <w:r w:rsidR="00AD596F">
              <w:rPr>
                <w:rFonts w:ascii="Times New Roman" w:eastAsia="Times New Roman" w:hAnsi="Times New Roman" w:cs="Times New Roman"/>
                <w:iCs/>
                <w:sz w:val="28"/>
                <w:szCs w:val="28"/>
                <w:lang w:eastAsia="lv-LV"/>
              </w:rPr>
              <w:t>B</w:t>
            </w:r>
            <w:r w:rsidRPr="00263904">
              <w:rPr>
                <w:rFonts w:ascii="Times New Roman" w:eastAsia="Times New Roman" w:hAnsi="Times New Roman" w:cs="Times New Roman"/>
                <w:iCs/>
                <w:sz w:val="28"/>
                <w:szCs w:val="28"/>
                <w:lang w:eastAsia="lv-LV"/>
              </w:rPr>
              <w:t xml:space="preserve">iedrības mājvietu, uzsverot </w:t>
            </w:r>
            <w:r w:rsidR="00AD596F">
              <w:rPr>
                <w:rFonts w:ascii="Times New Roman" w:eastAsia="Times New Roman" w:hAnsi="Times New Roman" w:cs="Times New Roman"/>
                <w:iCs/>
                <w:sz w:val="28"/>
                <w:szCs w:val="28"/>
                <w:lang w:eastAsia="lv-LV"/>
              </w:rPr>
              <w:t>B</w:t>
            </w:r>
            <w:r w:rsidRPr="00263904">
              <w:rPr>
                <w:rFonts w:ascii="Times New Roman" w:eastAsia="Times New Roman" w:hAnsi="Times New Roman" w:cs="Times New Roman"/>
                <w:iCs/>
                <w:sz w:val="28"/>
                <w:szCs w:val="28"/>
                <w:lang w:eastAsia="lv-LV"/>
              </w:rPr>
              <w:t xml:space="preserve">iedrības kā Latvijas izglītības, kultūras, zinātnes un tautsaimniecības attīstības veicinātājas un nacionālās neatkarības ideju </w:t>
            </w:r>
            <w:proofErr w:type="spellStart"/>
            <w:r w:rsidRPr="00263904">
              <w:rPr>
                <w:rFonts w:ascii="Times New Roman" w:eastAsia="Times New Roman" w:hAnsi="Times New Roman" w:cs="Times New Roman"/>
                <w:iCs/>
                <w:sz w:val="28"/>
                <w:szCs w:val="28"/>
                <w:lang w:eastAsia="lv-LV"/>
              </w:rPr>
              <w:t>pirmsācējas</w:t>
            </w:r>
            <w:proofErr w:type="spellEnd"/>
            <w:r w:rsidRPr="00263904">
              <w:rPr>
                <w:rFonts w:ascii="Times New Roman" w:eastAsia="Times New Roman" w:hAnsi="Times New Roman" w:cs="Times New Roman"/>
                <w:iCs/>
                <w:sz w:val="28"/>
                <w:szCs w:val="28"/>
                <w:lang w:eastAsia="lv-LV"/>
              </w:rPr>
              <w:t xml:space="preserve"> vēsturisko nozīmi Latvijas valstiskuma veidošanā;</w:t>
            </w:r>
          </w:p>
          <w:p w:rsidR="00263904" w:rsidRPr="00263904" w:rsidRDefault="00AD596F" w:rsidP="00AD596F">
            <w:pPr>
              <w:spacing w:after="0" w:line="240" w:lineRule="auto"/>
              <w:ind w:left="476" w:hanging="39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  </w:t>
            </w:r>
            <w:r w:rsidR="00263904" w:rsidRPr="00263904">
              <w:rPr>
                <w:rFonts w:ascii="Times New Roman" w:eastAsia="Times New Roman" w:hAnsi="Times New Roman" w:cs="Times New Roman"/>
                <w:iCs/>
                <w:sz w:val="28"/>
                <w:szCs w:val="28"/>
                <w:lang w:eastAsia="lv-LV"/>
              </w:rPr>
              <w:t>veicināt latviešu materiālā un nemateriālā kultūras mantojuma saglabāšanu;</w:t>
            </w:r>
          </w:p>
          <w:p w:rsidR="00263904" w:rsidRPr="00263904" w:rsidRDefault="00AD596F" w:rsidP="00AD596F">
            <w:pPr>
              <w:spacing w:after="0" w:line="240" w:lineRule="auto"/>
              <w:ind w:left="476" w:hanging="39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3)  </w:t>
            </w:r>
            <w:r w:rsidR="00263904" w:rsidRPr="00263904">
              <w:rPr>
                <w:rFonts w:ascii="Times New Roman" w:eastAsia="Times New Roman" w:hAnsi="Times New Roman" w:cs="Times New Roman"/>
                <w:iCs/>
                <w:sz w:val="28"/>
                <w:szCs w:val="28"/>
                <w:lang w:eastAsia="lv-LV"/>
              </w:rPr>
              <w:t xml:space="preserve">veicināt </w:t>
            </w:r>
            <w:r>
              <w:rPr>
                <w:rFonts w:ascii="Times New Roman" w:eastAsia="Times New Roman" w:hAnsi="Times New Roman" w:cs="Times New Roman"/>
                <w:iCs/>
                <w:sz w:val="28"/>
                <w:szCs w:val="28"/>
                <w:lang w:eastAsia="lv-LV"/>
              </w:rPr>
              <w:t>B</w:t>
            </w:r>
            <w:r w:rsidR="00263904" w:rsidRPr="00263904">
              <w:rPr>
                <w:rFonts w:ascii="Times New Roman" w:eastAsia="Times New Roman" w:hAnsi="Times New Roman" w:cs="Times New Roman"/>
                <w:iCs/>
                <w:sz w:val="28"/>
                <w:szCs w:val="28"/>
                <w:lang w:eastAsia="lv-LV"/>
              </w:rPr>
              <w:t xml:space="preserve">iedrības 1873.gadā aizsāktās Dziesmu un deju svētku tradīcijas turpināšanu, nodrošinot Biedrības namā </w:t>
            </w:r>
            <w:r>
              <w:rPr>
                <w:rFonts w:ascii="Times New Roman" w:eastAsia="Times New Roman" w:hAnsi="Times New Roman" w:cs="Times New Roman"/>
                <w:iCs/>
                <w:sz w:val="28"/>
                <w:szCs w:val="28"/>
                <w:lang w:eastAsia="lv-LV"/>
              </w:rPr>
              <w:t>B</w:t>
            </w:r>
            <w:r w:rsidR="00263904" w:rsidRPr="00263904">
              <w:rPr>
                <w:rFonts w:ascii="Times New Roman" w:eastAsia="Times New Roman" w:hAnsi="Times New Roman" w:cs="Times New Roman"/>
                <w:iCs/>
                <w:sz w:val="28"/>
                <w:szCs w:val="28"/>
                <w:lang w:eastAsia="lv-LV"/>
              </w:rPr>
              <w:t>iedrības tautas mākslas kolektīvu darbību un Dziesmu un deju svētku ietvaros paredzētās norises;</w:t>
            </w:r>
          </w:p>
          <w:p w:rsidR="00263904" w:rsidRPr="00263904" w:rsidRDefault="00263904" w:rsidP="00AD596F">
            <w:pPr>
              <w:spacing w:after="0" w:line="240" w:lineRule="auto"/>
              <w:ind w:left="476" w:hanging="397"/>
              <w:jc w:val="both"/>
              <w:rPr>
                <w:rFonts w:ascii="Times New Roman" w:eastAsia="Times New Roman" w:hAnsi="Times New Roman" w:cs="Times New Roman"/>
                <w:iCs/>
                <w:sz w:val="28"/>
                <w:szCs w:val="28"/>
                <w:lang w:eastAsia="lv-LV"/>
              </w:rPr>
            </w:pPr>
            <w:r w:rsidRPr="00263904">
              <w:rPr>
                <w:rFonts w:ascii="Times New Roman" w:eastAsia="Times New Roman" w:hAnsi="Times New Roman" w:cs="Times New Roman"/>
                <w:iCs/>
                <w:sz w:val="28"/>
                <w:szCs w:val="28"/>
                <w:lang w:eastAsia="lv-LV"/>
              </w:rPr>
              <w:t>4</w:t>
            </w:r>
            <w:r w:rsidR="00AD596F">
              <w:rPr>
                <w:rFonts w:ascii="Times New Roman" w:eastAsia="Times New Roman" w:hAnsi="Times New Roman" w:cs="Times New Roman"/>
                <w:iCs/>
                <w:sz w:val="28"/>
                <w:szCs w:val="28"/>
                <w:lang w:eastAsia="lv-LV"/>
              </w:rPr>
              <w:t>)  </w:t>
            </w:r>
            <w:r w:rsidRPr="00263904">
              <w:rPr>
                <w:rFonts w:ascii="Times New Roman" w:eastAsia="Times New Roman" w:hAnsi="Times New Roman" w:cs="Times New Roman"/>
                <w:iCs/>
                <w:sz w:val="28"/>
                <w:szCs w:val="28"/>
                <w:lang w:eastAsia="lv-LV"/>
              </w:rPr>
              <w:t>rīkot izglītības, zinātnes un kultūras pasākumus, tostarp ar tautas tradīcijām saistītus sarīkojumus;</w:t>
            </w:r>
          </w:p>
          <w:p w:rsidR="00263904" w:rsidRPr="00263904" w:rsidRDefault="00263904" w:rsidP="00AD596F">
            <w:pPr>
              <w:spacing w:after="0" w:line="240" w:lineRule="auto"/>
              <w:ind w:left="476" w:hanging="397"/>
              <w:jc w:val="both"/>
              <w:rPr>
                <w:rFonts w:ascii="Times New Roman" w:eastAsia="Times New Roman" w:hAnsi="Times New Roman" w:cs="Times New Roman"/>
                <w:iCs/>
                <w:sz w:val="28"/>
                <w:szCs w:val="28"/>
                <w:lang w:eastAsia="lv-LV"/>
              </w:rPr>
            </w:pPr>
            <w:r w:rsidRPr="00263904">
              <w:rPr>
                <w:rFonts w:ascii="Times New Roman" w:eastAsia="Times New Roman" w:hAnsi="Times New Roman" w:cs="Times New Roman"/>
                <w:iCs/>
                <w:sz w:val="28"/>
                <w:szCs w:val="28"/>
                <w:lang w:eastAsia="lv-LV"/>
              </w:rPr>
              <w:t>5)</w:t>
            </w:r>
            <w:r w:rsidR="00AD596F">
              <w:rPr>
                <w:rFonts w:ascii="Times New Roman" w:eastAsia="Times New Roman" w:hAnsi="Times New Roman" w:cs="Times New Roman"/>
                <w:iCs/>
                <w:sz w:val="28"/>
                <w:szCs w:val="28"/>
                <w:lang w:eastAsia="lv-LV"/>
              </w:rPr>
              <w:t>  </w:t>
            </w:r>
            <w:r w:rsidRPr="00263904">
              <w:rPr>
                <w:rFonts w:ascii="Times New Roman" w:eastAsia="Times New Roman" w:hAnsi="Times New Roman" w:cs="Times New Roman"/>
                <w:iCs/>
                <w:sz w:val="28"/>
                <w:szCs w:val="28"/>
                <w:lang w:eastAsia="lv-LV"/>
              </w:rPr>
              <w:t>atbalstīt valstiski nozīmīgu pasākumu norisi;</w:t>
            </w:r>
          </w:p>
          <w:p w:rsidR="00263904" w:rsidRPr="00263904" w:rsidRDefault="00263904" w:rsidP="00AD596F">
            <w:pPr>
              <w:spacing w:after="0" w:line="240" w:lineRule="auto"/>
              <w:ind w:left="476" w:hanging="397"/>
              <w:jc w:val="both"/>
              <w:rPr>
                <w:rFonts w:ascii="Times New Roman" w:eastAsia="Times New Roman" w:hAnsi="Times New Roman" w:cs="Times New Roman"/>
                <w:iCs/>
                <w:sz w:val="28"/>
                <w:szCs w:val="28"/>
                <w:lang w:eastAsia="lv-LV"/>
              </w:rPr>
            </w:pPr>
            <w:r w:rsidRPr="00263904">
              <w:rPr>
                <w:rFonts w:ascii="Times New Roman" w:eastAsia="Times New Roman" w:hAnsi="Times New Roman" w:cs="Times New Roman"/>
                <w:iCs/>
                <w:sz w:val="28"/>
                <w:szCs w:val="28"/>
                <w:lang w:eastAsia="lv-LV"/>
              </w:rPr>
              <w:t>6)</w:t>
            </w:r>
            <w:r w:rsidR="00AD596F">
              <w:rPr>
                <w:rFonts w:ascii="Times New Roman" w:eastAsia="Times New Roman" w:hAnsi="Times New Roman" w:cs="Times New Roman"/>
                <w:iCs/>
                <w:sz w:val="28"/>
                <w:szCs w:val="28"/>
                <w:lang w:eastAsia="lv-LV"/>
              </w:rPr>
              <w:t>  </w:t>
            </w:r>
            <w:r w:rsidRPr="00263904">
              <w:rPr>
                <w:rFonts w:ascii="Times New Roman" w:eastAsia="Times New Roman" w:hAnsi="Times New Roman" w:cs="Times New Roman"/>
                <w:iCs/>
                <w:sz w:val="28"/>
                <w:szCs w:val="28"/>
                <w:lang w:eastAsia="lv-LV"/>
              </w:rPr>
              <w:t>nodrošināt Biedrības nama kā valsts nozīmes kultūras (arhitektūras) pieminekļa un tajā esošo valsts nozīmes kultūras (mākslas) pieminekļu saglabāšanu un atjaunošanu, izpēti, konservāciju un restaurāciju;</w:t>
            </w:r>
          </w:p>
          <w:p w:rsidR="00263904" w:rsidRDefault="00AD596F" w:rsidP="00AD596F">
            <w:pPr>
              <w:spacing w:after="0" w:line="240" w:lineRule="auto"/>
              <w:ind w:left="476" w:hanging="39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7)  </w:t>
            </w:r>
            <w:r w:rsidR="00263904" w:rsidRPr="00263904">
              <w:rPr>
                <w:rFonts w:ascii="Times New Roman" w:eastAsia="Times New Roman" w:hAnsi="Times New Roman" w:cs="Times New Roman"/>
                <w:iCs/>
                <w:sz w:val="28"/>
                <w:szCs w:val="28"/>
                <w:lang w:eastAsia="lv-LV"/>
              </w:rPr>
              <w:t>nodrošināt Biedrības namā esošo pieminekļu un šajā pantā minēto pasākumu publisku pieejamību.</w:t>
            </w:r>
          </w:p>
          <w:p w:rsidR="00AD596F" w:rsidRDefault="00AD596F" w:rsidP="00114280">
            <w:pPr>
              <w:spacing w:after="0" w:line="240" w:lineRule="auto"/>
              <w:ind w:left="82"/>
              <w:jc w:val="both"/>
              <w:rPr>
                <w:rFonts w:ascii="Times New Roman" w:eastAsia="Times New Roman" w:hAnsi="Times New Roman" w:cs="Times New Roman"/>
                <w:iCs/>
                <w:sz w:val="28"/>
                <w:szCs w:val="28"/>
                <w:lang w:eastAsia="lv-LV"/>
              </w:rPr>
            </w:pPr>
          </w:p>
          <w:p w:rsidR="00263904" w:rsidRPr="00D15A04" w:rsidRDefault="00AD596F" w:rsidP="00114280">
            <w:pPr>
              <w:spacing w:after="0" w:line="240" w:lineRule="auto"/>
              <w:ind w:left="82"/>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Saskaņā ar Rīgas Latviešu biedrības nama likuma 4.panta pirmo daļu </w:t>
            </w:r>
            <w:r w:rsidRPr="00AD596F">
              <w:rPr>
                <w:rFonts w:ascii="Times New Roman" w:eastAsia="Times New Roman" w:hAnsi="Times New Roman" w:cs="Times New Roman"/>
                <w:iCs/>
                <w:sz w:val="28"/>
                <w:szCs w:val="28"/>
                <w:lang w:eastAsia="lv-LV"/>
              </w:rPr>
              <w:t>Biedrības nama uzt</w:t>
            </w:r>
            <w:r>
              <w:rPr>
                <w:rFonts w:ascii="Times New Roman" w:eastAsia="Times New Roman" w:hAnsi="Times New Roman" w:cs="Times New Roman"/>
                <w:iCs/>
                <w:sz w:val="28"/>
                <w:szCs w:val="28"/>
                <w:lang w:eastAsia="lv-LV"/>
              </w:rPr>
              <w:t>urēšanu atbilstoši šā likuma 3.</w:t>
            </w:r>
            <w:r w:rsidRPr="00AD596F">
              <w:rPr>
                <w:rFonts w:ascii="Times New Roman" w:eastAsia="Times New Roman" w:hAnsi="Times New Roman" w:cs="Times New Roman"/>
                <w:iCs/>
                <w:sz w:val="28"/>
                <w:szCs w:val="28"/>
                <w:lang w:eastAsia="lv-LV"/>
              </w:rPr>
              <w:t xml:space="preserve">pantā noteiktajiem mērķiem finansē </w:t>
            </w:r>
            <w:r>
              <w:rPr>
                <w:rFonts w:ascii="Times New Roman" w:eastAsia="Times New Roman" w:hAnsi="Times New Roman" w:cs="Times New Roman"/>
                <w:iCs/>
                <w:sz w:val="28"/>
                <w:szCs w:val="28"/>
                <w:lang w:eastAsia="lv-LV"/>
              </w:rPr>
              <w:t>B</w:t>
            </w:r>
            <w:r w:rsidRPr="00AD596F">
              <w:rPr>
                <w:rFonts w:ascii="Times New Roman" w:eastAsia="Times New Roman" w:hAnsi="Times New Roman" w:cs="Times New Roman"/>
                <w:iCs/>
                <w:sz w:val="28"/>
                <w:szCs w:val="28"/>
                <w:lang w:eastAsia="lv-LV"/>
              </w:rPr>
              <w:t>iedrība</w:t>
            </w:r>
            <w:r>
              <w:rPr>
                <w:rFonts w:ascii="Times New Roman" w:eastAsia="Times New Roman" w:hAnsi="Times New Roman" w:cs="Times New Roman"/>
                <w:iCs/>
                <w:sz w:val="28"/>
                <w:szCs w:val="28"/>
                <w:lang w:eastAsia="lv-LV"/>
              </w:rPr>
              <w:t>.</w:t>
            </w:r>
            <w:r w:rsidRPr="00AD596F">
              <w:rPr>
                <w:rFonts w:ascii="Times New Roman" w:eastAsia="Times New Roman" w:hAnsi="Times New Roman" w:cs="Times New Roman"/>
                <w:iCs/>
                <w:sz w:val="28"/>
                <w:szCs w:val="28"/>
                <w:lang w:eastAsia="lv-LV"/>
              </w:rPr>
              <w:t xml:space="preserve"> </w:t>
            </w:r>
            <w:r w:rsidR="00A4369F">
              <w:rPr>
                <w:rFonts w:ascii="Times New Roman" w:eastAsia="Times New Roman" w:hAnsi="Times New Roman" w:cs="Times New Roman"/>
                <w:iCs/>
                <w:sz w:val="28"/>
                <w:szCs w:val="28"/>
                <w:lang w:eastAsia="lv-LV"/>
              </w:rPr>
              <w:t xml:space="preserve">Rīgas Latviešu biedrības nama likuma 4.panta otrā daļa nosaka, ka Latvijas valsts piedalās Biedrības nama atjaunošanas, izpētes, konservācijas un restaurācijas, tostarp šo darbu </w:t>
            </w:r>
            <w:r w:rsidR="00A4369F">
              <w:rPr>
                <w:rFonts w:ascii="Times New Roman" w:eastAsia="Times New Roman" w:hAnsi="Times New Roman" w:cs="Times New Roman"/>
                <w:iCs/>
                <w:sz w:val="28"/>
                <w:szCs w:val="28"/>
                <w:lang w:eastAsia="lv-LV"/>
              </w:rPr>
              <w:lastRenderedPageBreak/>
              <w:t xml:space="preserve">veikšanai nepieciešamo speciālistu apmācības, finansēšanā atbilstoši gadskārtējā valsts budžeta likumā šim mērķim paredzētajiem līdzekļiem un saskaņā ar Ministru kabineta apstiprinātu Biedrības nama atjaunošanas, izpētes, konservācijas un restaurācijas programmu. </w:t>
            </w:r>
            <w:r>
              <w:rPr>
                <w:rFonts w:ascii="Times New Roman" w:eastAsia="Times New Roman" w:hAnsi="Times New Roman" w:cs="Times New Roman"/>
                <w:iCs/>
                <w:sz w:val="28"/>
                <w:szCs w:val="28"/>
                <w:lang w:eastAsia="lv-LV"/>
              </w:rPr>
              <w:t>Saskaņā ar Rīgas Latviešu biedrības nama likuma pārejas noteikumu 2.punktu Biedrība līdz 2019.gada 31.</w:t>
            </w:r>
            <w:r w:rsidRPr="00AD596F">
              <w:rPr>
                <w:rFonts w:ascii="Times New Roman" w:eastAsia="Times New Roman" w:hAnsi="Times New Roman" w:cs="Times New Roman"/>
                <w:iCs/>
                <w:sz w:val="28"/>
                <w:szCs w:val="28"/>
                <w:lang w:eastAsia="lv-LV"/>
              </w:rPr>
              <w:t>decembrim izstrādā un iesniedz Ministru kabinet</w:t>
            </w:r>
            <w:r>
              <w:rPr>
                <w:rFonts w:ascii="Times New Roman" w:eastAsia="Times New Roman" w:hAnsi="Times New Roman" w:cs="Times New Roman"/>
                <w:iCs/>
                <w:sz w:val="28"/>
                <w:szCs w:val="28"/>
                <w:lang w:eastAsia="lv-LV"/>
              </w:rPr>
              <w:t>am apstiprināšanai šā likuma 4.</w:t>
            </w:r>
            <w:r w:rsidRPr="00AD596F">
              <w:rPr>
                <w:rFonts w:ascii="Times New Roman" w:eastAsia="Times New Roman" w:hAnsi="Times New Roman" w:cs="Times New Roman"/>
                <w:iCs/>
                <w:sz w:val="28"/>
                <w:szCs w:val="28"/>
                <w:lang w:eastAsia="lv-LV"/>
              </w:rPr>
              <w:t>panta otrajā daļā minēto Biedrības nama atjaunošanas, izpētes, konservācijas un restaurācijas programmu</w:t>
            </w:r>
            <w:r>
              <w:rPr>
                <w:rFonts w:ascii="Times New Roman" w:eastAsia="Times New Roman" w:hAnsi="Times New Roman" w:cs="Times New Roman"/>
                <w:iCs/>
                <w:sz w:val="28"/>
                <w:szCs w:val="28"/>
                <w:lang w:eastAsia="lv-LV"/>
              </w:rPr>
              <w:t>.</w:t>
            </w:r>
            <w:r w:rsidRPr="00AD596F">
              <w:rPr>
                <w:rFonts w:ascii="Times New Roman" w:eastAsia="Times New Roman" w:hAnsi="Times New Roman" w:cs="Times New Roman"/>
                <w:iCs/>
                <w:sz w:val="28"/>
                <w:szCs w:val="28"/>
                <w:lang w:eastAsia="lv-LV"/>
              </w:rPr>
              <w:t xml:space="preserve"> </w:t>
            </w:r>
            <w:r w:rsidR="00A4369F">
              <w:rPr>
                <w:rFonts w:ascii="Times New Roman" w:eastAsia="Times New Roman" w:hAnsi="Times New Roman" w:cs="Times New Roman"/>
                <w:iCs/>
                <w:sz w:val="28"/>
                <w:szCs w:val="28"/>
                <w:lang w:eastAsia="lv-LV"/>
              </w:rPr>
              <w:t xml:space="preserve">Projekts paredz apstiprināt </w:t>
            </w:r>
            <w:r>
              <w:rPr>
                <w:rFonts w:ascii="Times New Roman" w:eastAsia="Times New Roman" w:hAnsi="Times New Roman" w:cs="Times New Roman"/>
                <w:iCs/>
                <w:sz w:val="28"/>
                <w:szCs w:val="28"/>
                <w:lang w:eastAsia="lv-LV"/>
              </w:rPr>
              <w:t xml:space="preserve">Biedrības </w:t>
            </w:r>
            <w:r w:rsidR="000F5B3A">
              <w:rPr>
                <w:rFonts w:ascii="Times New Roman" w:eastAsia="Times New Roman" w:hAnsi="Times New Roman" w:cs="Times New Roman"/>
                <w:iCs/>
                <w:sz w:val="28"/>
                <w:szCs w:val="28"/>
                <w:lang w:eastAsia="lv-LV"/>
              </w:rPr>
              <w:t xml:space="preserve">izstrādāto </w:t>
            </w:r>
            <w:r>
              <w:rPr>
                <w:rFonts w:ascii="Times New Roman" w:eastAsia="Times New Roman" w:hAnsi="Times New Roman" w:cs="Times New Roman"/>
                <w:iCs/>
                <w:sz w:val="28"/>
                <w:szCs w:val="28"/>
                <w:lang w:eastAsia="lv-LV"/>
              </w:rPr>
              <w:t>Programmu</w:t>
            </w:r>
            <w:r w:rsidR="000F5B3A">
              <w:rPr>
                <w:rFonts w:ascii="Times New Roman" w:eastAsia="Times New Roman" w:hAnsi="Times New Roman" w:cs="Times New Roman"/>
                <w:iCs/>
                <w:sz w:val="28"/>
                <w:szCs w:val="28"/>
                <w:lang w:eastAsia="lv-LV"/>
              </w:rPr>
              <w:t>, kas, ņemot vērā P</w:t>
            </w:r>
            <w:r w:rsidR="000F5B3A" w:rsidRPr="000F5B3A">
              <w:rPr>
                <w:rFonts w:ascii="Times New Roman" w:eastAsia="Times New Roman" w:hAnsi="Times New Roman" w:cs="Times New Roman"/>
                <w:iCs/>
                <w:sz w:val="28"/>
                <w:szCs w:val="28"/>
                <w:lang w:eastAsia="lv-LV"/>
              </w:rPr>
              <w:t>rogrammā paredzēto</w:t>
            </w:r>
            <w:r w:rsidR="000F5B3A">
              <w:rPr>
                <w:rFonts w:ascii="Times New Roman" w:eastAsia="Times New Roman" w:hAnsi="Times New Roman" w:cs="Times New Roman"/>
                <w:iCs/>
                <w:sz w:val="28"/>
                <w:szCs w:val="28"/>
                <w:lang w:eastAsia="lv-LV"/>
              </w:rPr>
              <w:t>s</w:t>
            </w:r>
            <w:r w:rsidR="000F5B3A" w:rsidRPr="000F5B3A">
              <w:rPr>
                <w:rFonts w:ascii="Times New Roman" w:eastAsia="Times New Roman" w:hAnsi="Times New Roman" w:cs="Times New Roman"/>
                <w:iCs/>
                <w:sz w:val="28"/>
                <w:szCs w:val="28"/>
                <w:lang w:eastAsia="lv-LV"/>
              </w:rPr>
              <w:t xml:space="preserve"> uzdevumu</w:t>
            </w:r>
            <w:r w:rsidR="000F5B3A">
              <w:rPr>
                <w:rFonts w:ascii="Times New Roman" w:eastAsia="Times New Roman" w:hAnsi="Times New Roman" w:cs="Times New Roman"/>
                <w:iCs/>
                <w:sz w:val="28"/>
                <w:szCs w:val="28"/>
                <w:lang w:eastAsia="lv-LV"/>
              </w:rPr>
              <w:t>s, sagatavota 2021. – 2029.gadam</w:t>
            </w:r>
            <w:r w:rsidR="00A4369F">
              <w:rPr>
                <w:rFonts w:ascii="Times New Roman" w:eastAsia="Times New Roman" w:hAnsi="Times New Roman" w:cs="Times New Roman"/>
                <w:iCs/>
                <w:sz w:val="28"/>
                <w:szCs w:val="28"/>
                <w:lang w:eastAsia="lv-LV"/>
              </w:rPr>
              <w:t>.</w:t>
            </w:r>
          </w:p>
          <w:p w:rsidR="00263904" w:rsidRPr="00D15A04" w:rsidRDefault="00263904" w:rsidP="00114280">
            <w:pPr>
              <w:spacing w:after="0" w:line="240" w:lineRule="auto"/>
              <w:ind w:left="82"/>
              <w:jc w:val="both"/>
              <w:rPr>
                <w:rFonts w:ascii="Times New Roman" w:eastAsia="Times New Roman" w:hAnsi="Times New Roman" w:cs="Times New Roman"/>
                <w:iCs/>
                <w:sz w:val="28"/>
                <w:szCs w:val="28"/>
                <w:lang w:eastAsia="lv-LV"/>
              </w:rPr>
            </w:pPr>
          </w:p>
          <w:p w:rsidR="00114280" w:rsidRDefault="00A4369F" w:rsidP="00114280">
            <w:pPr>
              <w:spacing w:after="0" w:line="240" w:lineRule="auto"/>
              <w:ind w:left="82"/>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2019.gada septembrī saskaņā ar</w:t>
            </w:r>
            <w:r w:rsidR="00114280" w:rsidRPr="00114280">
              <w:rPr>
                <w:rFonts w:ascii="Times New Roman" w:eastAsia="Times New Roman" w:hAnsi="Times New Roman" w:cs="Times New Roman"/>
                <w:iCs/>
                <w:sz w:val="28"/>
                <w:szCs w:val="28"/>
                <w:lang w:eastAsia="lv-LV"/>
              </w:rPr>
              <w:t xml:space="preserve"> LBN 405-15 </w:t>
            </w:r>
            <w:r w:rsidR="00263904">
              <w:rPr>
                <w:rFonts w:ascii="Times New Roman" w:eastAsia="Times New Roman" w:hAnsi="Times New Roman" w:cs="Times New Roman"/>
                <w:iCs/>
                <w:sz w:val="28"/>
                <w:szCs w:val="28"/>
                <w:lang w:eastAsia="lv-LV"/>
              </w:rPr>
              <w:t>„</w:t>
            </w:r>
            <w:r w:rsidR="00114280" w:rsidRPr="00114280">
              <w:rPr>
                <w:rFonts w:ascii="Times New Roman" w:eastAsia="Times New Roman" w:hAnsi="Times New Roman" w:cs="Times New Roman"/>
                <w:iCs/>
                <w:sz w:val="28"/>
                <w:szCs w:val="28"/>
                <w:lang w:eastAsia="lv-LV"/>
              </w:rPr>
              <w:t xml:space="preserve">Būvju tehniskā apsekošana” noteikumiem ir veikta Biedrības nama tehniskā apsekošana un sagatavots Tehniskās apsekošanas atzinums </w:t>
            </w:r>
            <w:proofErr w:type="spellStart"/>
            <w:r w:rsidR="00114280" w:rsidRPr="00114280">
              <w:rPr>
                <w:rFonts w:ascii="Times New Roman" w:eastAsia="Times New Roman" w:hAnsi="Times New Roman" w:cs="Times New Roman"/>
                <w:iCs/>
                <w:sz w:val="28"/>
                <w:szCs w:val="28"/>
                <w:lang w:eastAsia="lv-LV"/>
              </w:rPr>
              <w:t>Nr.TA-09</w:t>
            </w:r>
            <w:proofErr w:type="spellEnd"/>
            <w:r w:rsidR="00114280" w:rsidRPr="00114280">
              <w:rPr>
                <w:rFonts w:ascii="Times New Roman" w:eastAsia="Times New Roman" w:hAnsi="Times New Roman" w:cs="Times New Roman"/>
                <w:iCs/>
                <w:sz w:val="28"/>
                <w:szCs w:val="28"/>
                <w:lang w:eastAsia="lv-LV"/>
              </w:rPr>
              <w:t>/2019</w:t>
            </w:r>
            <w:r w:rsidR="00D15A04">
              <w:rPr>
                <w:rFonts w:ascii="Times New Roman" w:eastAsia="Times New Roman" w:hAnsi="Times New Roman" w:cs="Times New Roman"/>
                <w:iCs/>
                <w:sz w:val="28"/>
                <w:szCs w:val="28"/>
                <w:lang w:eastAsia="lv-LV"/>
              </w:rPr>
              <w:t xml:space="preserve"> (turpmāk – Tehniskās apsekošanas atzinums)</w:t>
            </w:r>
            <w:r w:rsidR="00114280" w:rsidRPr="00114280">
              <w:rPr>
                <w:rFonts w:ascii="Times New Roman" w:eastAsia="Times New Roman" w:hAnsi="Times New Roman" w:cs="Times New Roman"/>
                <w:iCs/>
                <w:sz w:val="28"/>
                <w:szCs w:val="28"/>
                <w:lang w:eastAsia="lv-LV"/>
              </w:rPr>
              <w:t xml:space="preserve"> (Programmas 1.pielikums). Tehniskās apsekošanas atzinumā ir konstatēts, ka Biedrības nama galvenās nesošās konstrukcijas – sienas, karkasa elementi un pārsegumi</w:t>
            </w:r>
            <w:r w:rsidR="00D15A04">
              <w:rPr>
                <w:rFonts w:ascii="Times New Roman" w:eastAsia="Times New Roman" w:hAnsi="Times New Roman" w:cs="Times New Roman"/>
                <w:iCs/>
                <w:sz w:val="28"/>
                <w:szCs w:val="28"/>
                <w:lang w:eastAsia="lv-LV"/>
              </w:rPr>
              <w:t xml:space="preserve"> </w:t>
            </w:r>
            <w:r w:rsidR="00114280" w:rsidRPr="00114280">
              <w:rPr>
                <w:rFonts w:ascii="Times New Roman" w:eastAsia="Times New Roman" w:hAnsi="Times New Roman" w:cs="Times New Roman"/>
                <w:iCs/>
                <w:sz w:val="28"/>
                <w:szCs w:val="28"/>
                <w:lang w:eastAsia="lv-LV"/>
              </w:rPr>
              <w:t xml:space="preserve">– ir apmierinošā </w:t>
            </w:r>
            <w:proofErr w:type="spellStart"/>
            <w:r w:rsidR="00114280" w:rsidRPr="00114280">
              <w:rPr>
                <w:rFonts w:ascii="Times New Roman" w:eastAsia="Times New Roman" w:hAnsi="Times New Roman" w:cs="Times New Roman"/>
                <w:iCs/>
                <w:sz w:val="28"/>
                <w:szCs w:val="28"/>
                <w:lang w:eastAsia="lv-LV"/>
              </w:rPr>
              <w:t>būvtehniskā</w:t>
            </w:r>
            <w:proofErr w:type="spellEnd"/>
            <w:r w:rsidR="00114280" w:rsidRPr="00114280">
              <w:rPr>
                <w:rFonts w:ascii="Times New Roman" w:eastAsia="Times New Roman" w:hAnsi="Times New Roman" w:cs="Times New Roman"/>
                <w:iCs/>
                <w:sz w:val="28"/>
                <w:szCs w:val="28"/>
                <w:lang w:eastAsia="lv-LV"/>
              </w:rPr>
              <w:t xml:space="preserve"> stāvoklī. Atsevišķās vietās nepieciešama pagraba pārsegumu atjaunošana, kā arī kompleksi ārējās un iekšējās vertikālās hidroizolācijas pasākumi un injekciju horizontālās hidroizolācijas pasākumi. Vairākās vietās </w:t>
            </w:r>
            <w:r w:rsidR="00D15A04">
              <w:rPr>
                <w:rFonts w:ascii="Times New Roman" w:eastAsia="Times New Roman" w:hAnsi="Times New Roman" w:cs="Times New Roman"/>
                <w:iCs/>
                <w:sz w:val="28"/>
                <w:szCs w:val="28"/>
                <w:lang w:eastAsia="lv-LV"/>
              </w:rPr>
              <w:t>Biedrības namā</w:t>
            </w:r>
            <w:r w:rsidR="00D15A04" w:rsidRPr="00114280">
              <w:rPr>
                <w:rFonts w:ascii="Times New Roman" w:eastAsia="Times New Roman" w:hAnsi="Times New Roman" w:cs="Times New Roman"/>
                <w:iCs/>
                <w:sz w:val="28"/>
                <w:szCs w:val="28"/>
                <w:lang w:eastAsia="lv-LV"/>
              </w:rPr>
              <w:t xml:space="preserve"> </w:t>
            </w:r>
            <w:r w:rsidR="00114280" w:rsidRPr="00114280">
              <w:rPr>
                <w:rFonts w:ascii="Times New Roman" w:eastAsia="Times New Roman" w:hAnsi="Times New Roman" w:cs="Times New Roman"/>
                <w:iCs/>
                <w:sz w:val="28"/>
                <w:szCs w:val="28"/>
                <w:lang w:eastAsia="lv-LV"/>
              </w:rPr>
              <w:t>jāveic plaisu monitorings, jāizstrādā atbilstoši būvprojekti un jāveic atjaunošana</w:t>
            </w:r>
            <w:r w:rsidR="00D15A04">
              <w:rPr>
                <w:rFonts w:ascii="Times New Roman" w:eastAsia="Times New Roman" w:hAnsi="Times New Roman" w:cs="Times New Roman"/>
                <w:iCs/>
                <w:sz w:val="28"/>
                <w:szCs w:val="28"/>
                <w:lang w:eastAsia="lv-LV"/>
              </w:rPr>
              <w:t>,</w:t>
            </w:r>
            <w:r w:rsidR="00114280" w:rsidRPr="00114280">
              <w:rPr>
                <w:rFonts w:ascii="Times New Roman" w:eastAsia="Times New Roman" w:hAnsi="Times New Roman" w:cs="Times New Roman"/>
                <w:iCs/>
                <w:sz w:val="28"/>
                <w:szCs w:val="28"/>
                <w:lang w:eastAsia="lv-LV"/>
              </w:rPr>
              <w:t xml:space="preserve"> </w:t>
            </w:r>
            <w:r w:rsidR="00D15A04">
              <w:rPr>
                <w:rFonts w:ascii="Times New Roman" w:eastAsia="Times New Roman" w:hAnsi="Times New Roman" w:cs="Times New Roman"/>
                <w:iCs/>
                <w:sz w:val="28"/>
                <w:szCs w:val="28"/>
                <w:lang w:eastAsia="lv-LV"/>
              </w:rPr>
              <w:t>kā arī j</w:t>
            </w:r>
            <w:r w:rsidR="00114280" w:rsidRPr="00114280">
              <w:rPr>
                <w:rFonts w:ascii="Times New Roman" w:eastAsia="Times New Roman" w:hAnsi="Times New Roman" w:cs="Times New Roman"/>
                <w:iCs/>
                <w:sz w:val="28"/>
                <w:szCs w:val="28"/>
                <w:lang w:eastAsia="lv-LV"/>
              </w:rPr>
              <w:t xml:space="preserve">āatjauno ēkas fasāžu apmetums. </w:t>
            </w:r>
            <w:r w:rsidR="00D15A04">
              <w:rPr>
                <w:rFonts w:ascii="Times New Roman" w:eastAsia="Times New Roman" w:hAnsi="Times New Roman" w:cs="Times New Roman"/>
                <w:iCs/>
                <w:sz w:val="28"/>
                <w:szCs w:val="28"/>
                <w:lang w:eastAsia="lv-LV"/>
              </w:rPr>
              <w:t>Biedrības namā</w:t>
            </w:r>
            <w:r w:rsidR="00D15A04" w:rsidRPr="00114280">
              <w:rPr>
                <w:rFonts w:ascii="Times New Roman" w:eastAsia="Times New Roman" w:hAnsi="Times New Roman" w:cs="Times New Roman"/>
                <w:iCs/>
                <w:sz w:val="28"/>
                <w:szCs w:val="28"/>
                <w:lang w:eastAsia="lv-LV"/>
              </w:rPr>
              <w:t xml:space="preserve"> </w:t>
            </w:r>
            <w:r w:rsidR="00D15A04">
              <w:rPr>
                <w:rFonts w:ascii="Times New Roman" w:eastAsia="Times New Roman" w:hAnsi="Times New Roman" w:cs="Times New Roman"/>
                <w:iCs/>
                <w:sz w:val="28"/>
                <w:szCs w:val="28"/>
                <w:lang w:eastAsia="lv-LV"/>
              </w:rPr>
              <w:t>n</w:t>
            </w:r>
            <w:r w:rsidR="00114280" w:rsidRPr="00114280">
              <w:rPr>
                <w:rFonts w:ascii="Times New Roman" w:eastAsia="Times New Roman" w:hAnsi="Times New Roman" w:cs="Times New Roman"/>
                <w:iCs/>
                <w:sz w:val="28"/>
                <w:szCs w:val="28"/>
                <w:lang w:eastAsia="lv-LV"/>
              </w:rPr>
              <w:t xml:space="preserve">epieciešama arī dažu jumta daļu koka konstrukciju pastiprināšana, jumta seguma nomaiņa atsevišķos posmos un vairāku skursteņu remonts. Dažviet jāremontē kāpņu telpas, likvidējot pakāpienu izdrupumus. Jārestaurē vairākas durvis, logi un pagalma </w:t>
            </w:r>
            <w:r w:rsidR="00114280" w:rsidRPr="00114280">
              <w:rPr>
                <w:rFonts w:ascii="Times New Roman" w:eastAsia="Times New Roman" w:hAnsi="Times New Roman" w:cs="Times New Roman"/>
                <w:iCs/>
                <w:sz w:val="28"/>
                <w:szCs w:val="28"/>
                <w:lang w:eastAsia="lv-LV"/>
              </w:rPr>
              <w:lastRenderedPageBreak/>
              <w:t>vārti.</w:t>
            </w:r>
          </w:p>
          <w:p w:rsidR="00D15A04" w:rsidRPr="00114280" w:rsidRDefault="00D15A04" w:rsidP="00114280">
            <w:pPr>
              <w:spacing w:after="0" w:line="240" w:lineRule="auto"/>
              <w:ind w:left="82"/>
              <w:jc w:val="both"/>
              <w:rPr>
                <w:rFonts w:ascii="Times New Roman" w:eastAsia="Times New Roman" w:hAnsi="Times New Roman" w:cs="Times New Roman"/>
                <w:iCs/>
                <w:sz w:val="28"/>
                <w:szCs w:val="28"/>
                <w:lang w:eastAsia="lv-LV"/>
              </w:rPr>
            </w:pPr>
          </w:p>
          <w:p w:rsidR="00114280" w:rsidRDefault="00AA5AFE" w:rsidP="00114280">
            <w:pPr>
              <w:spacing w:after="0" w:line="240" w:lineRule="auto"/>
              <w:ind w:left="82"/>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Atbilstoši </w:t>
            </w:r>
            <w:r w:rsidRPr="00114280">
              <w:rPr>
                <w:rFonts w:ascii="Times New Roman" w:eastAsia="Times New Roman" w:hAnsi="Times New Roman" w:cs="Times New Roman"/>
                <w:iCs/>
                <w:sz w:val="28"/>
                <w:szCs w:val="28"/>
                <w:lang w:eastAsia="lv-LV"/>
              </w:rPr>
              <w:t>Tehniskās apsekošanas atzinum</w:t>
            </w:r>
            <w:r>
              <w:rPr>
                <w:rFonts w:ascii="Times New Roman" w:eastAsia="Times New Roman" w:hAnsi="Times New Roman" w:cs="Times New Roman"/>
                <w:iCs/>
                <w:sz w:val="28"/>
                <w:szCs w:val="28"/>
                <w:lang w:eastAsia="lv-LV"/>
              </w:rPr>
              <w:t>am</w:t>
            </w:r>
            <w:r w:rsidRPr="00114280">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n</w:t>
            </w:r>
            <w:r w:rsidR="00114280" w:rsidRPr="00114280">
              <w:rPr>
                <w:rFonts w:ascii="Times New Roman" w:eastAsia="Times New Roman" w:hAnsi="Times New Roman" w:cs="Times New Roman"/>
                <w:iCs/>
                <w:sz w:val="28"/>
                <w:szCs w:val="28"/>
                <w:lang w:eastAsia="lv-LV"/>
              </w:rPr>
              <w:t xml:space="preserve">eapmierinošā stāvoklī ir </w:t>
            </w:r>
            <w:r w:rsidR="00D15A04">
              <w:rPr>
                <w:rFonts w:ascii="Times New Roman" w:eastAsia="Times New Roman" w:hAnsi="Times New Roman" w:cs="Times New Roman"/>
                <w:iCs/>
                <w:sz w:val="28"/>
                <w:szCs w:val="28"/>
                <w:lang w:eastAsia="lv-LV"/>
              </w:rPr>
              <w:t>Biedrības nama</w:t>
            </w:r>
            <w:r w:rsidR="00D15A04" w:rsidRPr="00114280">
              <w:rPr>
                <w:rFonts w:ascii="Times New Roman" w:eastAsia="Times New Roman" w:hAnsi="Times New Roman" w:cs="Times New Roman"/>
                <w:iCs/>
                <w:sz w:val="28"/>
                <w:szCs w:val="28"/>
                <w:lang w:eastAsia="lv-LV"/>
              </w:rPr>
              <w:t xml:space="preserve"> </w:t>
            </w:r>
            <w:r w:rsidR="00114280" w:rsidRPr="00114280">
              <w:rPr>
                <w:rFonts w:ascii="Times New Roman" w:eastAsia="Times New Roman" w:hAnsi="Times New Roman" w:cs="Times New Roman"/>
                <w:iCs/>
                <w:sz w:val="28"/>
                <w:szCs w:val="28"/>
                <w:lang w:eastAsia="lv-LV"/>
              </w:rPr>
              <w:t>ēkas inženiertehniskās iekārtas, kas drīz sasniegs ekspluatācijas termiņa beigas. Nepieciešams pilnīgi pārbūvēt vēdināšanas un apkures sistēmu un jānomaina visi siltā un aukstā ūdens, kā arī kanalizācijas cauruļvadi. Jānovērš bīstamas tehniskas nepilnības lietus ūdens kanalizācijas sistēmā. Ēkā nav nodrošināta mūsdienu prasībām atbilstoša vides pieejamība. Jāpārbūvē invalīdu lifts un jāizbūvē tualetes cilvēkiem ar īpašām vajadzībām. Nepieciešams ēkas energoaudits un jāveic energoefektivitātes uzlabošanas pasākumi.</w:t>
            </w:r>
          </w:p>
          <w:p w:rsidR="00AA5AFE" w:rsidRPr="00114280" w:rsidRDefault="00AA5AFE" w:rsidP="00114280">
            <w:pPr>
              <w:spacing w:after="0" w:line="240" w:lineRule="auto"/>
              <w:ind w:left="82"/>
              <w:jc w:val="both"/>
              <w:rPr>
                <w:rFonts w:ascii="Times New Roman" w:eastAsia="Times New Roman" w:hAnsi="Times New Roman" w:cs="Times New Roman"/>
                <w:iCs/>
                <w:sz w:val="28"/>
                <w:szCs w:val="28"/>
                <w:lang w:eastAsia="lv-LV"/>
              </w:rPr>
            </w:pPr>
          </w:p>
          <w:p w:rsidR="00114280" w:rsidRPr="00114280" w:rsidRDefault="00114280" w:rsidP="00114280">
            <w:pPr>
              <w:spacing w:after="0" w:line="240" w:lineRule="auto"/>
              <w:ind w:left="82"/>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Programma</w:t>
            </w:r>
            <w:r w:rsidR="00AA5AFE">
              <w:rPr>
                <w:rFonts w:ascii="Times New Roman" w:eastAsia="Times New Roman" w:hAnsi="Times New Roman" w:cs="Times New Roman"/>
                <w:iCs/>
                <w:sz w:val="28"/>
                <w:szCs w:val="28"/>
                <w:lang w:eastAsia="lv-LV"/>
              </w:rPr>
              <w:t>i</w:t>
            </w:r>
            <w:r w:rsidRPr="00114280">
              <w:rPr>
                <w:rFonts w:ascii="Times New Roman" w:eastAsia="Times New Roman" w:hAnsi="Times New Roman" w:cs="Times New Roman"/>
                <w:iCs/>
                <w:sz w:val="28"/>
                <w:szCs w:val="28"/>
                <w:lang w:eastAsia="lv-LV"/>
              </w:rPr>
              <w:t xml:space="preserve"> ir noteikti šādi</w:t>
            </w:r>
            <w:r w:rsidR="00AA5AFE">
              <w:rPr>
                <w:rFonts w:ascii="Times New Roman" w:eastAsia="Times New Roman" w:hAnsi="Times New Roman" w:cs="Times New Roman"/>
                <w:iCs/>
                <w:sz w:val="28"/>
                <w:szCs w:val="28"/>
                <w:lang w:eastAsia="lv-LV"/>
              </w:rPr>
              <w:t xml:space="preserve"> mērķi</w:t>
            </w:r>
            <w:r w:rsidRPr="00114280">
              <w:rPr>
                <w:rFonts w:ascii="Times New Roman" w:eastAsia="Times New Roman" w:hAnsi="Times New Roman" w:cs="Times New Roman"/>
                <w:iCs/>
                <w:sz w:val="28"/>
                <w:szCs w:val="28"/>
                <w:lang w:eastAsia="lv-LV"/>
              </w:rPr>
              <w:t>:</w:t>
            </w:r>
          </w:p>
          <w:p w:rsidR="00114280" w:rsidRPr="00114280" w:rsidRDefault="00114280" w:rsidP="00114280">
            <w:pPr>
              <w:spacing w:after="0" w:line="240" w:lineRule="auto"/>
              <w:ind w:left="82"/>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1.</w:t>
            </w:r>
            <w:r w:rsidR="00AA5AFE">
              <w:rPr>
                <w:rFonts w:ascii="Times New Roman" w:eastAsia="Times New Roman" w:hAnsi="Times New Roman" w:cs="Times New Roman"/>
                <w:iCs/>
                <w:sz w:val="28"/>
                <w:szCs w:val="28"/>
                <w:lang w:eastAsia="lv-LV"/>
              </w:rPr>
              <w:t> Programmas ilgtermiņa mērķi</w:t>
            </w:r>
            <w:r w:rsidRPr="00114280">
              <w:rPr>
                <w:rFonts w:ascii="Times New Roman" w:eastAsia="Times New Roman" w:hAnsi="Times New Roman" w:cs="Times New Roman"/>
                <w:iCs/>
                <w:sz w:val="28"/>
                <w:szCs w:val="28"/>
                <w:lang w:eastAsia="lv-LV"/>
              </w:rPr>
              <w:t>:</w:t>
            </w:r>
          </w:p>
          <w:p w:rsidR="00114280" w:rsidRPr="00114280" w:rsidRDefault="00114280" w:rsidP="00114280">
            <w:pPr>
              <w:spacing w:after="0" w:line="240" w:lineRule="auto"/>
              <w:ind w:left="82"/>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1.1.</w:t>
            </w:r>
            <w:r w:rsidR="00AA5AFE">
              <w:rPr>
                <w:rFonts w:ascii="Times New Roman" w:eastAsia="Times New Roman" w:hAnsi="Times New Roman" w:cs="Times New Roman"/>
                <w:iCs/>
                <w:sz w:val="28"/>
                <w:szCs w:val="28"/>
                <w:lang w:eastAsia="lv-LV"/>
              </w:rPr>
              <w:t> </w:t>
            </w:r>
            <w:r w:rsidRPr="00114280">
              <w:rPr>
                <w:rFonts w:ascii="Times New Roman" w:eastAsia="Times New Roman" w:hAnsi="Times New Roman" w:cs="Times New Roman"/>
                <w:iCs/>
                <w:sz w:val="28"/>
                <w:szCs w:val="28"/>
                <w:lang w:eastAsia="lv-LV"/>
              </w:rPr>
              <w:t>izveidot un popularizēt nozīmīgo latviešu nacionālās pašapziņas un valstiskās neatkarības veidošanās simbolu – Biedrības namu – kā mūsdienīgu, interaktīvu Latvijas valsts vēstures izpētes un nacionālās kultūras centru, veicinot plašāku sabiedrības izglītošanu par Latvijas valsts veidošanās pirmsākumiem, Latvijas sabiedrības vienotības, pašapziņas, patriotisma un lepnuma par savu valsti stiprināšanu un popularizējot latviešu nacionālo kultūru un vēsturi Rīgas viesiem</w:t>
            </w:r>
            <w:r w:rsidR="00AA5AFE">
              <w:rPr>
                <w:rFonts w:ascii="Times New Roman" w:eastAsia="Times New Roman" w:hAnsi="Times New Roman" w:cs="Times New Roman"/>
                <w:iCs/>
                <w:sz w:val="28"/>
                <w:szCs w:val="28"/>
                <w:lang w:eastAsia="lv-LV"/>
              </w:rPr>
              <w:t>;</w:t>
            </w:r>
          </w:p>
          <w:p w:rsidR="00114280" w:rsidRDefault="00114280" w:rsidP="00114280">
            <w:pPr>
              <w:spacing w:after="0" w:line="240" w:lineRule="auto"/>
              <w:ind w:left="82"/>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1.2.</w:t>
            </w:r>
            <w:r w:rsidR="00AA5AFE">
              <w:rPr>
                <w:rFonts w:ascii="Times New Roman" w:eastAsia="Times New Roman" w:hAnsi="Times New Roman" w:cs="Times New Roman"/>
                <w:iCs/>
                <w:sz w:val="28"/>
                <w:szCs w:val="28"/>
                <w:lang w:eastAsia="lv-LV"/>
              </w:rPr>
              <w:t> </w:t>
            </w:r>
            <w:r w:rsidRPr="00114280">
              <w:rPr>
                <w:rFonts w:ascii="Times New Roman" w:eastAsia="Times New Roman" w:hAnsi="Times New Roman" w:cs="Times New Roman"/>
                <w:iCs/>
                <w:sz w:val="28"/>
                <w:szCs w:val="28"/>
                <w:lang w:eastAsia="lv-LV"/>
              </w:rPr>
              <w:t>nodrošināt Biedrības nama un ar to saistīto vēstures liecību saglabāšanu nākamajām paaudzēm.</w:t>
            </w:r>
          </w:p>
          <w:p w:rsidR="00AA5AFE" w:rsidRPr="00114280" w:rsidRDefault="00AA5AFE" w:rsidP="00114280">
            <w:pPr>
              <w:spacing w:after="0" w:line="240" w:lineRule="auto"/>
              <w:ind w:left="82"/>
              <w:jc w:val="both"/>
              <w:rPr>
                <w:rFonts w:ascii="Times New Roman" w:eastAsia="Times New Roman" w:hAnsi="Times New Roman" w:cs="Times New Roman"/>
                <w:iCs/>
                <w:sz w:val="28"/>
                <w:szCs w:val="28"/>
                <w:lang w:eastAsia="lv-LV"/>
              </w:rPr>
            </w:pPr>
          </w:p>
          <w:p w:rsidR="00AA5AFE" w:rsidRDefault="00114280" w:rsidP="00114280">
            <w:pPr>
              <w:spacing w:after="0" w:line="240" w:lineRule="auto"/>
              <w:ind w:left="82"/>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2.</w:t>
            </w:r>
            <w:r w:rsidR="00AA5AFE">
              <w:rPr>
                <w:rFonts w:ascii="Times New Roman" w:eastAsia="Times New Roman" w:hAnsi="Times New Roman" w:cs="Times New Roman"/>
                <w:iCs/>
                <w:sz w:val="28"/>
                <w:szCs w:val="28"/>
                <w:lang w:eastAsia="lv-LV"/>
              </w:rPr>
              <w:t> Programmas vidējā termiņa mērķi</w:t>
            </w:r>
            <w:r w:rsidRPr="00114280">
              <w:rPr>
                <w:rFonts w:ascii="Times New Roman" w:eastAsia="Times New Roman" w:hAnsi="Times New Roman" w:cs="Times New Roman"/>
                <w:iCs/>
                <w:sz w:val="28"/>
                <w:szCs w:val="28"/>
                <w:lang w:eastAsia="lv-LV"/>
              </w:rPr>
              <w:t>:</w:t>
            </w:r>
          </w:p>
          <w:p w:rsidR="00114280" w:rsidRPr="00114280" w:rsidRDefault="00114280" w:rsidP="00114280">
            <w:pPr>
              <w:spacing w:after="0" w:line="240" w:lineRule="auto"/>
              <w:ind w:left="82"/>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2.1.</w:t>
            </w:r>
            <w:r w:rsidR="00AA5AFE">
              <w:rPr>
                <w:rFonts w:ascii="Times New Roman" w:eastAsia="Times New Roman" w:hAnsi="Times New Roman" w:cs="Times New Roman"/>
                <w:iCs/>
                <w:sz w:val="28"/>
                <w:szCs w:val="28"/>
                <w:lang w:eastAsia="lv-LV"/>
              </w:rPr>
              <w:t> </w:t>
            </w:r>
            <w:r w:rsidRPr="00114280">
              <w:rPr>
                <w:rFonts w:ascii="Times New Roman" w:eastAsia="Times New Roman" w:hAnsi="Times New Roman" w:cs="Times New Roman"/>
                <w:iCs/>
                <w:sz w:val="28"/>
                <w:szCs w:val="28"/>
                <w:lang w:eastAsia="lv-LV"/>
              </w:rPr>
              <w:t>restaurēt un atjaunot Biedrības nama vēsturiskos interjerus;</w:t>
            </w:r>
          </w:p>
          <w:p w:rsidR="00AA5AFE" w:rsidRDefault="00114280" w:rsidP="0013085D">
            <w:pPr>
              <w:spacing w:after="0" w:line="240" w:lineRule="auto"/>
              <w:ind w:left="82"/>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2.2.</w:t>
            </w:r>
            <w:r w:rsidR="00FE5399">
              <w:rPr>
                <w:rFonts w:ascii="Times New Roman" w:eastAsia="Times New Roman" w:hAnsi="Times New Roman" w:cs="Times New Roman"/>
                <w:iCs/>
                <w:sz w:val="28"/>
                <w:szCs w:val="28"/>
                <w:lang w:eastAsia="lv-LV"/>
              </w:rPr>
              <w:t> </w:t>
            </w:r>
            <w:r w:rsidRPr="00114280">
              <w:rPr>
                <w:rFonts w:ascii="Times New Roman" w:eastAsia="Times New Roman" w:hAnsi="Times New Roman" w:cs="Times New Roman"/>
                <w:iCs/>
                <w:sz w:val="28"/>
                <w:szCs w:val="28"/>
                <w:lang w:eastAsia="lv-LV"/>
              </w:rPr>
              <w:t>izveidot interaktīvu Biedrības un Biedrības nama digitālo muzeju un mūsdienīgu ekspozīciju, ar mūsdienu tehnoloģijām apkopojot, sistematizējot un digitalizējot Biedrības nama vēsturiskos materiālus</w:t>
            </w:r>
            <w:r w:rsidR="00AA5AFE">
              <w:rPr>
                <w:rFonts w:ascii="Times New Roman" w:eastAsia="Times New Roman" w:hAnsi="Times New Roman" w:cs="Times New Roman"/>
                <w:iCs/>
                <w:sz w:val="28"/>
                <w:szCs w:val="28"/>
                <w:lang w:eastAsia="lv-LV"/>
              </w:rPr>
              <w:t>.</w:t>
            </w:r>
          </w:p>
          <w:p w:rsidR="00114280" w:rsidRPr="00114280" w:rsidRDefault="00114280" w:rsidP="00114280">
            <w:pPr>
              <w:spacing w:after="0" w:line="240" w:lineRule="auto"/>
              <w:ind w:left="82"/>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lastRenderedPageBreak/>
              <w:t>3.</w:t>
            </w:r>
            <w:r w:rsidR="00FD4CF5">
              <w:rPr>
                <w:rFonts w:ascii="Times New Roman" w:eastAsia="Times New Roman" w:hAnsi="Times New Roman" w:cs="Times New Roman"/>
                <w:iCs/>
                <w:sz w:val="28"/>
                <w:szCs w:val="28"/>
                <w:lang w:eastAsia="lv-LV"/>
              </w:rPr>
              <w:t> </w:t>
            </w:r>
            <w:r w:rsidR="00AA5AFE">
              <w:rPr>
                <w:rFonts w:ascii="Times New Roman" w:eastAsia="Times New Roman" w:hAnsi="Times New Roman" w:cs="Times New Roman"/>
                <w:iCs/>
                <w:sz w:val="28"/>
                <w:szCs w:val="28"/>
                <w:lang w:eastAsia="lv-LV"/>
              </w:rPr>
              <w:t>Programmas īstermiņa mērķi</w:t>
            </w:r>
            <w:r w:rsidRPr="00114280">
              <w:rPr>
                <w:rFonts w:ascii="Times New Roman" w:eastAsia="Times New Roman" w:hAnsi="Times New Roman" w:cs="Times New Roman"/>
                <w:iCs/>
                <w:sz w:val="28"/>
                <w:szCs w:val="28"/>
                <w:lang w:eastAsia="lv-LV"/>
              </w:rPr>
              <w:t>:</w:t>
            </w:r>
          </w:p>
          <w:p w:rsidR="005F22F3" w:rsidRDefault="00FD4CF5">
            <w:pPr>
              <w:pStyle w:val="Sarakstarindkopa"/>
              <w:spacing w:after="0" w:line="240" w:lineRule="auto"/>
              <w:ind w:left="82"/>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3.1. </w:t>
            </w:r>
            <w:r w:rsidR="00114280" w:rsidRPr="00114280">
              <w:rPr>
                <w:rFonts w:ascii="Times New Roman" w:eastAsia="Times New Roman" w:hAnsi="Times New Roman" w:cs="Times New Roman"/>
                <w:iCs/>
                <w:sz w:val="28"/>
                <w:szCs w:val="28"/>
                <w:lang w:eastAsia="lv-LV"/>
              </w:rPr>
              <w:t xml:space="preserve">veikt Biedrības nama saglabāšanai un attīstībai nepieciešamos tehnisko un saimniecisko telpu pārbūves darbus saskaņā ar </w:t>
            </w:r>
            <w:r w:rsidR="00F0326A">
              <w:rPr>
                <w:rFonts w:ascii="Times New Roman" w:eastAsia="Times New Roman" w:hAnsi="Times New Roman" w:cs="Times New Roman"/>
                <w:iCs/>
                <w:sz w:val="28"/>
                <w:szCs w:val="28"/>
                <w:lang w:eastAsia="lv-LV"/>
              </w:rPr>
              <w:t>Tehniskās apsekošanas atzinumu</w:t>
            </w:r>
            <w:r w:rsidR="00F0326A" w:rsidRPr="00114280">
              <w:rPr>
                <w:rFonts w:ascii="Times New Roman" w:eastAsia="Times New Roman" w:hAnsi="Times New Roman" w:cs="Times New Roman"/>
                <w:iCs/>
                <w:sz w:val="28"/>
                <w:szCs w:val="28"/>
                <w:lang w:eastAsia="lv-LV"/>
              </w:rPr>
              <w:t xml:space="preserve"> </w:t>
            </w:r>
            <w:r w:rsidR="00F0326A">
              <w:rPr>
                <w:rFonts w:ascii="Times New Roman" w:eastAsia="Times New Roman" w:hAnsi="Times New Roman" w:cs="Times New Roman"/>
                <w:iCs/>
                <w:sz w:val="28"/>
                <w:szCs w:val="28"/>
                <w:lang w:eastAsia="lv-LV"/>
              </w:rPr>
              <w:t>(Programmas 1.pielikums)</w:t>
            </w:r>
            <w:r w:rsidR="00114280" w:rsidRPr="00114280">
              <w:rPr>
                <w:rFonts w:ascii="Times New Roman" w:eastAsia="Times New Roman" w:hAnsi="Times New Roman" w:cs="Times New Roman"/>
                <w:iCs/>
                <w:sz w:val="28"/>
                <w:szCs w:val="28"/>
                <w:lang w:eastAsia="lv-LV"/>
              </w:rPr>
              <w:t>;</w:t>
            </w:r>
          </w:p>
          <w:p w:rsidR="005F22F3" w:rsidRDefault="00FE5399">
            <w:pPr>
              <w:pStyle w:val="Sarakstarindkopa"/>
              <w:spacing w:after="0" w:line="240" w:lineRule="auto"/>
              <w:ind w:left="82"/>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3.2. </w:t>
            </w:r>
            <w:r w:rsidR="00114280" w:rsidRPr="00114280">
              <w:rPr>
                <w:rFonts w:ascii="Times New Roman" w:eastAsia="Times New Roman" w:hAnsi="Times New Roman" w:cs="Times New Roman"/>
                <w:iCs/>
                <w:sz w:val="28"/>
                <w:szCs w:val="28"/>
                <w:lang w:eastAsia="lv-LV"/>
              </w:rPr>
              <w:t>secīgi veikt Programmā paredzētos arhitektoniski</w:t>
            </w:r>
            <w:r>
              <w:rPr>
                <w:rFonts w:ascii="Times New Roman" w:eastAsia="Times New Roman" w:hAnsi="Times New Roman" w:cs="Times New Roman"/>
                <w:iCs/>
                <w:sz w:val="28"/>
                <w:szCs w:val="28"/>
                <w:lang w:eastAsia="lv-LV"/>
              </w:rPr>
              <w:t xml:space="preserve"> </w:t>
            </w:r>
            <w:r w:rsidR="00114280" w:rsidRPr="00114280">
              <w:rPr>
                <w:rFonts w:ascii="Times New Roman" w:eastAsia="Times New Roman" w:hAnsi="Times New Roman" w:cs="Times New Roman"/>
                <w:iCs/>
                <w:sz w:val="28"/>
                <w:szCs w:val="28"/>
                <w:lang w:eastAsia="lv-LV"/>
              </w:rPr>
              <w:t>mākslinieciskās izpētes (turpmāk</w:t>
            </w:r>
            <w:r w:rsidR="00F0326A">
              <w:rPr>
                <w:rFonts w:ascii="Times New Roman" w:eastAsia="Times New Roman" w:hAnsi="Times New Roman" w:cs="Times New Roman"/>
                <w:iCs/>
                <w:sz w:val="28"/>
                <w:szCs w:val="28"/>
                <w:lang w:eastAsia="lv-LV"/>
              </w:rPr>
              <w:t xml:space="preserve"> arī </w:t>
            </w:r>
            <w:r w:rsidR="00114280" w:rsidRPr="00114280">
              <w:rPr>
                <w:rFonts w:ascii="Times New Roman" w:eastAsia="Times New Roman" w:hAnsi="Times New Roman" w:cs="Times New Roman"/>
                <w:iCs/>
                <w:sz w:val="28"/>
                <w:szCs w:val="28"/>
                <w:lang w:eastAsia="lv-LV"/>
              </w:rPr>
              <w:t>– AMI), atjaunošanas, konservācijas un restaurācijas darbus (turpmāk – restaurācijas darbi) saskaņā ar Programmas 2.pielikumu, darbu izpildē iesaistot atbilstoši kvalificētus speciālistus;</w:t>
            </w:r>
          </w:p>
          <w:p w:rsidR="005F22F3" w:rsidRDefault="00FE5399">
            <w:pPr>
              <w:pStyle w:val="Sarakstarindkopa"/>
              <w:spacing w:after="0" w:line="240" w:lineRule="auto"/>
              <w:ind w:left="82"/>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3.3. </w:t>
            </w:r>
            <w:r w:rsidR="00114280" w:rsidRPr="00114280">
              <w:rPr>
                <w:rFonts w:ascii="Times New Roman" w:eastAsia="Times New Roman" w:hAnsi="Times New Roman" w:cs="Times New Roman"/>
                <w:iCs/>
                <w:sz w:val="28"/>
                <w:szCs w:val="28"/>
                <w:lang w:eastAsia="lv-LV"/>
              </w:rPr>
              <w:t>veikt Latvijas atmiņu institūcijās pieejamo Biedrības nama vēsturisko materiālu izpēti, apkopošanu un sistematizēšanu, iesaistot studentus un profesionālus vēsturniekus;</w:t>
            </w:r>
          </w:p>
          <w:p w:rsidR="005F22F3" w:rsidRDefault="00FE5399">
            <w:pPr>
              <w:pStyle w:val="Sarakstarindkopa"/>
              <w:spacing w:after="0" w:line="240" w:lineRule="auto"/>
              <w:ind w:left="82"/>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3.4. </w:t>
            </w:r>
            <w:r w:rsidR="00114280" w:rsidRPr="00114280">
              <w:rPr>
                <w:rFonts w:ascii="Times New Roman" w:eastAsia="Times New Roman" w:hAnsi="Times New Roman" w:cs="Times New Roman"/>
                <w:iCs/>
                <w:sz w:val="28"/>
                <w:szCs w:val="28"/>
                <w:lang w:eastAsia="lv-LV"/>
              </w:rPr>
              <w:t>sadarbībā ar Nacionāl</w:t>
            </w:r>
            <w:r w:rsidR="00513AF9">
              <w:rPr>
                <w:rFonts w:ascii="Times New Roman" w:eastAsia="Times New Roman" w:hAnsi="Times New Roman" w:cs="Times New Roman"/>
                <w:iCs/>
                <w:sz w:val="28"/>
                <w:szCs w:val="28"/>
                <w:lang w:eastAsia="lv-LV"/>
              </w:rPr>
              <w:t>o</w:t>
            </w:r>
            <w:r w:rsidR="00114280" w:rsidRPr="00114280">
              <w:rPr>
                <w:rFonts w:ascii="Times New Roman" w:eastAsia="Times New Roman" w:hAnsi="Times New Roman" w:cs="Times New Roman"/>
                <w:iCs/>
                <w:sz w:val="28"/>
                <w:szCs w:val="28"/>
                <w:lang w:eastAsia="lv-LV"/>
              </w:rPr>
              <w:t xml:space="preserve"> kultūras mantojuma pārvaldi un Latvijas augstskolām nodrošināt jauno restaurācijas speciālistu studiju prakses vietas.</w:t>
            </w:r>
          </w:p>
          <w:p w:rsidR="005F22F3" w:rsidRDefault="005F22F3">
            <w:pPr>
              <w:spacing w:after="0" w:line="240" w:lineRule="auto"/>
              <w:jc w:val="both"/>
              <w:rPr>
                <w:rFonts w:ascii="Times New Roman" w:eastAsia="Times New Roman" w:hAnsi="Times New Roman" w:cs="Times New Roman"/>
                <w:iCs/>
                <w:sz w:val="28"/>
                <w:szCs w:val="28"/>
                <w:lang w:eastAsia="lv-LV"/>
              </w:rPr>
            </w:pPr>
          </w:p>
          <w:p w:rsidR="00114280" w:rsidRDefault="00513AF9" w:rsidP="00114280">
            <w:pPr>
              <w:spacing w:after="0" w:line="240" w:lineRule="auto"/>
              <w:ind w:left="82"/>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w:t>
            </w:r>
            <w:r w:rsidR="00114280" w:rsidRPr="00114280">
              <w:rPr>
                <w:rFonts w:ascii="Times New Roman" w:eastAsia="Times New Roman" w:hAnsi="Times New Roman" w:cs="Times New Roman"/>
                <w:iCs/>
                <w:sz w:val="28"/>
                <w:szCs w:val="28"/>
                <w:lang w:eastAsia="lv-LV"/>
              </w:rPr>
              <w:t>rogrammas īstenošana paredzēta pa kārtām</w:t>
            </w:r>
            <w:r w:rsidR="00F0326A">
              <w:rPr>
                <w:rFonts w:ascii="Times New Roman" w:eastAsia="Times New Roman" w:hAnsi="Times New Roman" w:cs="Times New Roman"/>
                <w:iCs/>
                <w:sz w:val="28"/>
                <w:szCs w:val="28"/>
                <w:lang w:eastAsia="lv-LV"/>
              </w:rPr>
              <w:t xml:space="preserve">, </w:t>
            </w:r>
            <w:r w:rsidR="00136D61">
              <w:rPr>
                <w:rFonts w:ascii="Times New Roman" w:eastAsia="Times New Roman" w:hAnsi="Times New Roman" w:cs="Times New Roman"/>
                <w:iCs/>
                <w:sz w:val="28"/>
                <w:szCs w:val="28"/>
                <w:lang w:eastAsia="lv-LV"/>
              </w:rPr>
              <w:t>kopā astoņās</w:t>
            </w:r>
            <w:r>
              <w:rPr>
                <w:rFonts w:ascii="Times New Roman" w:eastAsia="Times New Roman" w:hAnsi="Times New Roman" w:cs="Times New Roman"/>
                <w:iCs/>
                <w:sz w:val="28"/>
                <w:szCs w:val="28"/>
                <w:lang w:eastAsia="lv-LV"/>
              </w:rPr>
              <w:t xml:space="preserve"> </w:t>
            </w:r>
            <w:r w:rsidR="00114280" w:rsidRPr="00114280">
              <w:rPr>
                <w:rFonts w:ascii="Times New Roman" w:eastAsia="Times New Roman" w:hAnsi="Times New Roman" w:cs="Times New Roman"/>
                <w:iCs/>
                <w:sz w:val="28"/>
                <w:szCs w:val="28"/>
                <w:lang w:eastAsia="lv-LV"/>
              </w:rPr>
              <w:t xml:space="preserve">kārtās, kas sakārtotas prioritārā darbu secībā (Programmas 3.pielikums). Programmas prognozētais īstenošanas laiks </w:t>
            </w:r>
            <w:r w:rsidR="00F0326A">
              <w:rPr>
                <w:rFonts w:ascii="Times New Roman" w:eastAsia="Times New Roman" w:hAnsi="Times New Roman" w:cs="Times New Roman"/>
                <w:iCs/>
                <w:sz w:val="28"/>
                <w:szCs w:val="28"/>
                <w:lang w:eastAsia="lv-LV"/>
              </w:rPr>
              <w:t>ir</w:t>
            </w:r>
            <w:r w:rsidR="00114280" w:rsidRPr="00114280">
              <w:rPr>
                <w:rFonts w:ascii="Times New Roman" w:eastAsia="Times New Roman" w:hAnsi="Times New Roman" w:cs="Times New Roman"/>
                <w:iCs/>
                <w:sz w:val="28"/>
                <w:szCs w:val="28"/>
                <w:lang w:eastAsia="lv-LV"/>
              </w:rPr>
              <w:t xml:space="preserve"> </w:t>
            </w:r>
            <w:r w:rsidR="00F0326A">
              <w:rPr>
                <w:rFonts w:ascii="Times New Roman" w:eastAsia="Times New Roman" w:hAnsi="Times New Roman" w:cs="Times New Roman"/>
                <w:iCs/>
                <w:sz w:val="28"/>
                <w:szCs w:val="28"/>
                <w:lang w:eastAsia="lv-LV"/>
              </w:rPr>
              <w:t xml:space="preserve">no </w:t>
            </w:r>
            <w:r w:rsidR="00114280" w:rsidRPr="00114280">
              <w:rPr>
                <w:rFonts w:ascii="Times New Roman" w:eastAsia="Times New Roman" w:hAnsi="Times New Roman" w:cs="Times New Roman"/>
                <w:iCs/>
                <w:sz w:val="28"/>
                <w:szCs w:val="28"/>
                <w:lang w:eastAsia="lv-LV"/>
              </w:rPr>
              <w:t>2021.</w:t>
            </w:r>
            <w:r w:rsidR="00F0326A">
              <w:rPr>
                <w:rFonts w:ascii="Times New Roman" w:eastAsia="Times New Roman" w:hAnsi="Times New Roman" w:cs="Times New Roman"/>
                <w:iCs/>
                <w:sz w:val="28"/>
                <w:szCs w:val="28"/>
                <w:lang w:eastAsia="lv-LV"/>
              </w:rPr>
              <w:t>gada līdz</w:t>
            </w:r>
            <w:r w:rsidR="00114280" w:rsidRPr="00114280">
              <w:rPr>
                <w:rFonts w:ascii="Times New Roman" w:eastAsia="Times New Roman" w:hAnsi="Times New Roman" w:cs="Times New Roman"/>
                <w:iCs/>
                <w:sz w:val="28"/>
                <w:szCs w:val="28"/>
                <w:lang w:eastAsia="lv-LV"/>
              </w:rPr>
              <w:t xml:space="preserve"> 20</w:t>
            </w:r>
            <w:r w:rsidR="00FE7EA1">
              <w:rPr>
                <w:rFonts w:ascii="Times New Roman" w:eastAsia="Times New Roman" w:hAnsi="Times New Roman" w:cs="Times New Roman"/>
                <w:iCs/>
                <w:sz w:val="28"/>
                <w:szCs w:val="28"/>
                <w:lang w:eastAsia="lv-LV"/>
              </w:rPr>
              <w:t>29</w:t>
            </w:r>
            <w:r w:rsidR="00114280" w:rsidRPr="00114280">
              <w:rPr>
                <w:rFonts w:ascii="Times New Roman" w:eastAsia="Times New Roman" w:hAnsi="Times New Roman" w:cs="Times New Roman"/>
                <w:iCs/>
                <w:sz w:val="28"/>
                <w:szCs w:val="28"/>
                <w:lang w:eastAsia="lv-LV"/>
              </w:rPr>
              <w:t>.gad</w:t>
            </w:r>
            <w:r w:rsidR="00F0326A">
              <w:rPr>
                <w:rFonts w:ascii="Times New Roman" w:eastAsia="Times New Roman" w:hAnsi="Times New Roman" w:cs="Times New Roman"/>
                <w:iCs/>
                <w:sz w:val="28"/>
                <w:szCs w:val="28"/>
                <w:lang w:eastAsia="lv-LV"/>
              </w:rPr>
              <w:t>am,</w:t>
            </w:r>
            <w:r w:rsidR="00114280" w:rsidRPr="00114280">
              <w:rPr>
                <w:rFonts w:ascii="Times New Roman" w:eastAsia="Times New Roman" w:hAnsi="Times New Roman" w:cs="Times New Roman"/>
                <w:iCs/>
                <w:sz w:val="28"/>
                <w:szCs w:val="28"/>
                <w:lang w:eastAsia="lv-LV"/>
              </w:rPr>
              <w:t xml:space="preserve"> </w:t>
            </w:r>
            <w:r w:rsidR="00F0326A">
              <w:rPr>
                <w:rFonts w:ascii="Times New Roman" w:eastAsia="Times New Roman" w:hAnsi="Times New Roman" w:cs="Times New Roman"/>
                <w:iCs/>
                <w:sz w:val="28"/>
                <w:szCs w:val="28"/>
                <w:lang w:eastAsia="lv-LV"/>
              </w:rPr>
              <w:t>j</w:t>
            </w:r>
            <w:r w:rsidR="00114280" w:rsidRPr="00114280">
              <w:rPr>
                <w:rFonts w:ascii="Times New Roman" w:eastAsia="Times New Roman" w:hAnsi="Times New Roman" w:cs="Times New Roman"/>
                <w:iCs/>
                <w:sz w:val="28"/>
                <w:szCs w:val="28"/>
                <w:lang w:eastAsia="lv-LV"/>
              </w:rPr>
              <w:t xml:space="preserve">a tiek piesaistīts nepieciešamais finansējums. Programmas īstenošanas kārtas veidotas, </w:t>
            </w:r>
            <w:r w:rsidR="00114280" w:rsidRPr="00F0326A">
              <w:rPr>
                <w:rFonts w:ascii="Times New Roman" w:eastAsia="Times New Roman" w:hAnsi="Times New Roman" w:cs="Times New Roman"/>
                <w:iCs/>
                <w:sz w:val="28"/>
                <w:szCs w:val="28"/>
                <w:lang w:eastAsia="lv-LV"/>
              </w:rPr>
              <w:t xml:space="preserve">balstoties uz </w:t>
            </w:r>
            <w:r w:rsidR="00A4369F" w:rsidRPr="00F0326A">
              <w:rPr>
                <w:rFonts w:ascii="Times New Roman" w:eastAsia="Times New Roman" w:hAnsi="Times New Roman" w:cs="Times New Roman"/>
                <w:iCs/>
                <w:sz w:val="28"/>
                <w:szCs w:val="28"/>
                <w:lang w:eastAsia="lv-LV"/>
              </w:rPr>
              <w:t>Rīgas Latviešu biedrības nama likumā noteikto apjomu</w:t>
            </w:r>
            <w:r w:rsidR="00114280" w:rsidRPr="00114280">
              <w:rPr>
                <w:rFonts w:ascii="Times New Roman" w:eastAsia="Times New Roman" w:hAnsi="Times New Roman" w:cs="Times New Roman"/>
                <w:iCs/>
                <w:sz w:val="28"/>
                <w:szCs w:val="28"/>
                <w:lang w:eastAsia="lv-LV"/>
              </w:rPr>
              <w:t xml:space="preserve">, ēkas tehniskās un vēsturisko interjeru izpētes datiem, izmaksu aplēsēm un tā, lai nodrošinātu Biedrības nama publisku pieejamību visā </w:t>
            </w:r>
            <w:r w:rsidR="00061C24">
              <w:rPr>
                <w:rFonts w:ascii="Times New Roman" w:eastAsia="Times New Roman" w:hAnsi="Times New Roman" w:cs="Times New Roman"/>
                <w:iCs/>
                <w:sz w:val="28"/>
                <w:szCs w:val="28"/>
                <w:lang w:eastAsia="lv-LV"/>
              </w:rPr>
              <w:t>P</w:t>
            </w:r>
            <w:r w:rsidR="00114280" w:rsidRPr="00114280">
              <w:rPr>
                <w:rFonts w:ascii="Times New Roman" w:eastAsia="Times New Roman" w:hAnsi="Times New Roman" w:cs="Times New Roman"/>
                <w:iCs/>
                <w:sz w:val="28"/>
                <w:szCs w:val="28"/>
                <w:lang w:eastAsia="lv-LV"/>
              </w:rPr>
              <w:t>rogrammas īstenošanas laikā.</w:t>
            </w:r>
          </w:p>
          <w:p w:rsidR="00F0326A" w:rsidRDefault="00F0326A" w:rsidP="00114280">
            <w:pPr>
              <w:spacing w:after="0" w:line="240" w:lineRule="auto"/>
              <w:ind w:left="82"/>
              <w:jc w:val="both"/>
              <w:rPr>
                <w:rFonts w:ascii="Times New Roman" w:eastAsia="Times New Roman" w:hAnsi="Times New Roman" w:cs="Times New Roman"/>
                <w:iCs/>
                <w:sz w:val="28"/>
                <w:szCs w:val="28"/>
                <w:lang w:eastAsia="lv-LV"/>
              </w:rPr>
            </w:pPr>
          </w:p>
          <w:p w:rsidR="00113AAB" w:rsidRDefault="000A69FF" w:rsidP="00114280">
            <w:pPr>
              <w:spacing w:after="0" w:line="240" w:lineRule="auto"/>
              <w:ind w:left="82"/>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 xml:space="preserve">Biedrības nama </w:t>
            </w:r>
            <w:r>
              <w:rPr>
                <w:rFonts w:ascii="Times New Roman" w:eastAsia="Times New Roman" w:hAnsi="Times New Roman" w:cs="Times New Roman"/>
                <w:iCs/>
                <w:sz w:val="28"/>
                <w:szCs w:val="28"/>
                <w:lang w:eastAsia="lv-LV"/>
              </w:rPr>
              <w:t>a</w:t>
            </w:r>
            <w:r w:rsidR="00114280" w:rsidRPr="00114280">
              <w:rPr>
                <w:rFonts w:ascii="Times New Roman" w:eastAsia="Times New Roman" w:hAnsi="Times New Roman" w:cs="Times New Roman"/>
                <w:iCs/>
                <w:sz w:val="28"/>
                <w:szCs w:val="28"/>
                <w:lang w:eastAsia="lv-LV"/>
              </w:rPr>
              <w:t xml:space="preserve">tjaunošanas un restaurācijas darbi plānoti kompleksi, veicot gan attiecīgo telpu inženierkomunikāciju nomaiņu, gan interjera restaurācijas darbus. Vispārceltniecisko darbu izmaksu aplēses sagatavotas, balstoties uz Biedrības nama inženiertehniskās izpētes datiem. </w:t>
            </w:r>
            <w:r w:rsidRPr="00114280">
              <w:rPr>
                <w:rFonts w:ascii="Times New Roman" w:eastAsia="Times New Roman" w:hAnsi="Times New Roman" w:cs="Times New Roman"/>
                <w:iCs/>
                <w:sz w:val="28"/>
                <w:szCs w:val="28"/>
                <w:lang w:eastAsia="lv-LV"/>
              </w:rPr>
              <w:t xml:space="preserve">Biedrības </w:t>
            </w:r>
            <w:r w:rsidRPr="00114280">
              <w:rPr>
                <w:rFonts w:ascii="Times New Roman" w:eastAsia="Times New Roman" w:hAnsi="Times New Roman" w:cs="Times New Roman"/>
                <w:iCs/>
                <w:sz w:val="28"/>
                <w:szCs w:val="28"/>
                <w:lang w:eastAsia="lv-LV"/>
              </w:rPr>
              <w:lastRenderedPageBreak/>
              <w:t xml:space="preserve">nama </w:t>
            </w:r>
            <w:r>
              <w:rPr>
                <w:rFonts w:ascii="Times New Roman" w:eastAsia="Times New Roman" w:hAnsi="Times New Roman" w:cs="Times New Roman"/>
                <w:iCs/>
                <w:sz w:val="28"/>
                <w:szCs w:val="28"/>
                <w:lang w:eastAsia="lv-LV"/>
              </w:rPr>
              <w:t>t</w:t>
            </w:r>
            <w:r w:rsidR="00114280" w:rsidRPr="00114280">
              <w:rPr>
                <w:rFonts w:ascii="Times New Roman" w:eastAsia="Times New Roman" w:hAnsi="Times New Roman" w:cs="Times New Roman"/>
                <w:iCs/>
                <w:sz w:val="28"/>
                <w:szCs w:val="28"/>
                <w:lang w:eastAsia="lv-LV"/>
              </w:rPr>
              <w:t>elpu un interjera restaurācijas darbu aplēses ir sagatavotas, pamatojoties uz vēsturisko interjeru apsekošanas datiem un</w:t>
            </w:r>
            <w:r>
              <w:rPr>
                <w:rFonts w:ascii="Times New Roman" w:eastAsia="Times New Roman" w:hAnsi="Times New Roman" w:cs="Times New Roman"/>
                <w:iCs/>
                <w:sz w:val="28"/>
                <w:szCs w:val="28"/>
                <w:lang w:eastAsia="lv-LV"/>
              </w:rPr>
              <w:t>,</w:t>
            </w:r>
            <w:r w:rsidR="00114280" w:rsidRPr="00114280">
              <w:rPr>
                <w:rFonts w:ascii="Times New Roman" w:eastAsia="Times New Roman" w:hAnsi="Times New Roman" w:cs="Times New Roman"/>
                <w:iCs/>
                <w:sz w:val="28"/>
                <w:szCs w:val="28"/>
                <w:lang w:eastAsia="lv-LV"/>
              </w:rPr>
              <w:t xml:space="preserve"> ņemot vērā analoģisku restaurācijas darbu izmaksas 2019.gadā. Programmas īstenošanas secība un kārtu skaits var mai</w:t>
            </w:r>
            <w:r w:rsidR="00F0326A">
              <w:rPr>
                <w:rFonts w:ascii="Times New Roman" w:eastAsia="Times New Roman" w:hAnsi="Times New Roman" w:cs="Times New Roman"/>
                <w:iCs/>
                <w:sz w:val="28"/>
                <w:szCs w:val="28"/>
                <w:lang w:eastAsia="lv-LV"/>
              </w:rPr>
              <w:t>nīties. Izmaksas var mainīties P</w:t>
            </w:r>
            <w:r w:rsidR="00114280" w:rsidRPr="00114280">
              <w:rPr>
                <w:rFonts w:ascii="Times New Roman" w:eastAsia="Times New Roman" w:hAnsi="Times New Roman" w:cs="Times New Roman"/>
                <w:iCs/>
                <w:sz w:val="28"/>
                <w:szCs w:val="28"/>
                <w:lang w:eastAsia="lv-LV"/>
              </w:rPr>
              <w:t>rogrammas īstenošanas laikā pēc būvprojektu izstrādes un arhitektoniski</w:t>
            </w:r>
            <w:r>
              <w:rPr>
                <w:rFonts w:ascii="Times New Roman" w:eastAsia="Times New Roman" w:hAnsi="Times New Roman" w:cs="Times New Roman"/>
                <w:iCs/>
                <w:sz w:val="28"/>
                <w:szCs w:val="28"/>
                <w:lang w:eastAsia="lv-LV"/>
              </w:rPr>
              <w:t xml:space="preserve"> </w:t>
            </w:r>
            <w:r w:rsidR="00114280" w:rsidRPr="00114280">
              <w:rPr>
                <w:rFonts w:ascii="Times New Roman" w:eastAsia="Times New Roman" w:hAnsi="Times New Roman" w:cs="Times New Roman"/>
                <w:iCs/>
                <w:sz w:val="28"/>
                <w:szCs w:val="28"/>
                <w:lang w:eastAsia="lv-LV"/>
              </w:rPr>
              <w:t>mākslinieciskās izpētes.</w:t>
            </w:r>
          </w:p>
          <w:p w:rsidR="00114280" w:rsidRPr="00114280" w:rsidRDefault="00114280" w:rsidP="00114280">
            <w:pPr>
              <w:spacing w:after="0" w:line="240" w:lineRule="auto"/>
              <w:ind w:left="82"/>
              <w:jc w:val="both"/>
              <w:rPr>
                <w:rFonts w:ascii="Times New Roman" w:eastAsia="Times New Roman" w:hAnsi="Times New Roman" w:cs="Times New Roman"/>
                <w:iCs/>
                <w:sz w:val="28"/>
                <w:szCs w:val="28"/>
                <w:lang w:eastAsia="lv-LV"/>
              </w:rPr>
            </w:pPr>
          </w:p>
          <w:p w:rsidR="00114280" w:rsidRDefault="00114280" w:rsidP="00114280">
            <w:pPr>
              <w:tabs>
                <w:tab w:val="left" w:pos="6636"/>
                <w:tab w:val="left" w:pos="6729"/>
              </w:tabs>
              <w:spacing w:after="0" w:line="240" w:lineRule="auto"/>
              <w:ind w:left="82"/>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Biedrība sadarbībā ar N</w:t>
            </w:r>
            <w:r w:rsidR="00FC5CA3">
              <w:rPr>
                <w:rFonts w:ascii="Times New Roman" w:eastAsia="Times New Roman" w:hAnsi="Times New Roman" w:cs="Times New Roman"/>
                <w:iCs/>
                <w:sz w:val="28"/>
                <w:szCs w:val="28"/>
                <w:lang w:eastAsia="lv-LV"/>
              </w:rPr>
              <w:t>acionālo kultūras mantojuma pārvaldi</w:t>
            </w:r>
            <w:r w:rsidRPr="00114280">
              <w:rPr>
                <w:rFonts w:ascii="Times New Roman" w:eastAsia="Times New Roman" w:hAnsi="Times New Roman" w:cs="Times New Roman"/>
                <w:iCs/>
                <w:sz w:val="28"/>
                <w:szCs w:val="28"/>
                <w:lang w:eastAsia="lv-LV"/>
              </w:rPr>
              <w:t>, Latvijas augstskolām un profesionālajam izglītības iestādēm veicina Programmas īstenošanai nepieciešamo speciālistu</w:t>
            </w:r>
            <w:r w:rsidR="00F0326A">
              <w:rPr>
                <w:rFonts w:ascii="Times New Roman" w:eastAsia="Times New Roman" w:hAnsi="Times New Roman" w:cs="Times New Roman"/>
                <w:iCs/>
                <w:sz w:val="28"/>
                <w:szCs w:val="28"/>
                <w:lang w:eastAsia="lv-LV"/>
              </w:rPr>
              <w:t xml:space="preserve"> apmācību. </w:t>
            </w:r>
            <w:r w:rsidRPr="00114280">
              <w:rPr>
                <w:rFonts w:ascii="Times New Roman" w:eastAsia="Times New Roman" w:hAnsi="Times New Roman" w:cs="Times New Roman"/>
                <w:iCs/>
                <w:sz w:val="28"/>
                <w:szCs w:val="28"/>
                <w:lang w:eastAsia="lv-LV"/>
              </w:rPr>
              <w:t xml:space="preserve">Pēc Programmā paredzēto darbu pabeigšanas jāveic regulāri </w:t>
            </w:r>
            <w:r w:rsidR="0013085D">
              <w:rPr>
                <w:rFonts w:ascii="Times New Roman" w:eastAsia="Times New Roman" w:hAnsi="Times New Roman" w:cs="Times New Roman"/>
                <w:iCs/>
                <w:sz w:val="28"/>
                <w:szCs w:val="28"/>
                <w:lang w:eastAsia="lv-LV"/>
              </w:rPr>
              <w:t>Biedrības</w:t>
            </w:r>
            <w:r w:rsidRPr="00114280">
              <w:rPr>
                <w:rFonts w:ascii="Times New Roman" w:eastAsia="Times New Roman" w:hAnsi="Times New Roman" w:cs="Times New Roman"/>
                <w:iCs/>
                <w:sz w:val="28"/>
                <w:szCs w:val="28"/>
                <w:lang w:eastAsia="lv-LV"/>
              </w:rPr>
              <w:t xml:space="preserve"> nama uzturēšanas darbi atbilstoši Rīgas Latviešu biedrības nama likumā un </w:t>
            </w:r>
            <w:r w:rsidR="00FC5CA3">
              <w:rPr>
                <w:rFonts w:ascii="Times New Roman" w:eastAsia="Times New Roman" w:hAnsi="Times New Roman" w:cs="Times New Roman"/>
                <w:iCs/>
                <w:sz w:val="28"/>
                <w:szCs w:val="28"/>
                <w:lang w:eastAsia="lv-LV"/>
              </w:rPr>
              <w:t>likumā „Par kultūras p</w:t>
            </w:r>
            <w:r w:rsidRPr="00114280">
              <w:rPr>
                <w:rFonts w:ascii="Times New Roman" w:eastAsia="Times New Roman" w:hAnsi="Times New Roman" w:cs="Times New Roman"/>
                <w:iCs/>
                <w:sz w:val="28"/>
                <w:szCs w:val="28"/>
                <w:lang w:eastAsia="lv-LV"/>
              </w:rPr>
              <w:t>ieminekļu aizsardzīb</w:t>
            </w:r>
            <w:r w:rsidR="00FC5CA3">
              <w:rPr>
                <w:rFonts w:ascii="Times New Roman" w:eastAsia="Times New Roman" w:hAnsi="Times New Roman" w:cs="Times New Roman"/>
                <w:iCs/>
                <w:sz w:val="28"/>
                <w:szCs w:val="28"/>
                <w:lang w:eastAsia="lv-LV"/>
              </w:rPr>
              <w:t>u”</w:t>
            </w:r>
            <w:r w:rsidRPr="00114280">
              <w:rPr>
                <w:rFonts w:ascii="Times New Roman" w:eastAsia="Times New Roman" w:hAnsi="Times New Roman" w:cs="Times New Roman"/>
                <w:iCs/>
                <w:sz w:val="28"/>
                <w:szCs w:val="28"/>
                <w:lang w:eastAsia="lv-LV"/>
              </w:rPr>
              <w:t xml:space="preserve"> noteiktaj</w:t>
            </w:r>
            <w:r w:rsidR="00FC5CA3">
              <w:rPr>
                <w:rFonts w:ascii="Times New Roman" w:eastAsia="Times New Roman" w:hAnsi="Times New Roman" w:cs="Times New Roman"/>
                <w:iCs/>
                <w:sz w:val="28"/>
                <w:szCs w:val="28"/>
                <w:lang w:eastAsia="lv-LV"/>
              </w:rPr>
              <w:t>ā</w:t>
            </w:r>
            <w:r w:rsidRPr="00114280">
              <w:rPr>
                <w:rFonts w:ascii="Times New Roman" w:eastAsia="Times New Roman" w:hAnsi="Times New Roman" w:cs="Times New Roman"/>
                <w:iCs/>
                <w:sz w:val="28"/>
                <w:szCs w:val="28"/>
                <w:lang w:eastAsia="lv-LV"/>
              </w:rPr>
              <w:t>m</w:t>
            </w:r>
            <w:r w:rsidR="00FC5CA3">
              <w:rPr>
                <w:rFonts w:ascii="Times New Roman" w:eastAsia="Times New Roman" w:hAnsi="Times New Roman" w:cs="Times New Roman"/>
                <w:iCs/>
                <w:sz w:val="28"/>
                <w:szCs w:val="28"/>
                <w:lang w:eastAsia="lv-LV"/>
              </w:rPr>
              <w:t xml:space="preserve"> prasībām</w:t>
            </w:r>
            <w:r w:rsidRPr="00114280">
              <w:rPr>
                <w:rFonts w:ascii="Times New Roman" w:eastAsia="Times New Roman" w:hAnsi="Times New Roman" w:cs="Times New Roman"/>
                <w:iCs/>
                <w:sz w:val="28"/>
                <w:szCs w:val="28"/>
                <w:lang w:eastAsia="lv-LV"/>
              </w:rPr>
              <w:t>.</w:t>
            </w:r>
          </w:p>
          <w:p w:rsidR="00925FD5" w:rsidRPr="00114280" w:rsidRDefault="00925FD5" w:rsidP="00114280">
            <w:pPr>
              <w:tabs>
                <w:tab w:val="left" w:pos="6636"/>
                <w:tab w:val="left" w:pos="6729"/>
              </w:tabs>
              <w:spacing w:after="0" w:line="240" w:lineRule="auto"/>
              <w:ind w:left="82"/>
              <w:jc w:val="both"/>
              <w:rPr>
                <w:rFonts w:ascii="Times New Roman" w:eastAsia="Times New Roman" w:hAnsi="Times New Roman" w:cs="Times New Roman"/>
                <w:iCs/>
                <w:sz w:val="28"/>
                <w:szCs w:val="28"/>
                <w:lang w:eastAsia="lv-LV"/>
              </w:rPr>
            </w:pPr>
          </w:p>
          <w:p w:rsidR="005F22F3" w:rsidRDefault="003D6727" w:rsidP="005F22F3">
            <w:pPr>
              <w:tabs>
                <w:tab w:val="left" w:pos="6636"/>
                <w:tab w:val="left" w:pos="6729"/>
              </w:tabs>
              <w:spacing w:after="0" w:line="240" w:lineRule="auto"/>
              <w:ind w:left="82"/>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Provizoriskās </w:t>
            </w:r>
            <w:r w:rsidR="0043343C">
              <w:rPr>
                <w:rFonts w:ascii="Times New Roman" w:eastAsia="Times New Roman" w:hAnsi="Times New Roman" w:cs="Times New Roman"/>
                <w:iCs/>
                <w:sz w:val="28"/>
                <w:szCs w:val="28"/>
                <w:lang w:eastAsia="lv-LV"/>
              </w:rPr>
              <w:t xml:space="preserve">Programmas īstenošanas </w:t>
            </w:r>
            <w:r>
              <w:rPr>
                <w:rFonts w:ascii="Times New Roman" w:eastAsia="Times New Roman" w:hAnsi="Times New Roman" w:cs="Times New Roman"/>
                <w:iCs/>
                <w:sz w:val="28"/>
                <w:szCs w:val="28"/>
                <w:lang w:eastAsia="lv-LV"/>
              </w:rPr>
              <w:t>izmaksas pa kārtām ir šādas</w:t>
            </w:r>
            <w:r w:rsidR="00BD3E15">
              <w:rPr>
                <w:rFonts w:ascii="Times New Roman" w:eastAsia="Times New Roman" w:hAnsi="Times New Roman" w:cs="Times New Roman"/>
                <w:iCs/>
                <w:sz w:val="28"/>
                <w:szCs w:val="28"/>
                <w:lang w:eastAsia="lv-LV"/>
              </w:rPr>
              <w:t xml:space="preserve"> (ieskaitot PVN)</w:t>
            </w:r>
            <w:r w:rsidR="0043343C">
              <w:rPr>
                <w:rFonts w:ascii="Times New Roman" w:eastAsia="Times New Roman" w:hAnsi="Times New Roman" w:cs="Times New Roman"/>
                <w:iCs/>
                <w:sz w:val="28"/>
                <w:szCs w:val="28"/>
                <w:lang w:eastAsia="lv-LV"/>
              </w:rPr>
              <w:t>:</w:t>
            </w:r>
            <w:bookmarkStart w:id="0" w:name="_Hlk20596716"/>
          </w:p>
          <w:p w:rsidR="005F22F3" w:rsidRDefault="005F22F3" w:rsidP="005F22F3">
            <w:pPr>
              <w:tabs>
                <w:tab w:val="left" w:pos="6636"/>
                <w:tab w:val="left" w:pos="6729"/>
              </w:tabs>
              <w:spacing w:after="0" w:line="240" w:lineRule="auto"/>
              <w:ind w:left="82"/>
              <w:jc w:val="both"/>
              <w:rPr>
                <w:rFonts w:ascii="Times New Roman" w:eastAsia="Times New Roman" w:hAnsi="Times New Roman" w:cs="Times New Roman"/>
                <w:iCs/>
                <w:sz w:val="28"/>
                <w:szCs w:val="28"/>
                <w:lang w:eastAsia="lv-LV"/>
              </w:rPr>
            </w:pPr>
          </w:p>
          <w:p w:rsidR="0013085D" w:rsidRDefault="0043343C" w:rsidP="00F0326A">
            <w:pPr>
              <w:spacing w:after="0" w:line="240" w:lineRule="auto"/>
              <w:ind w:left="436" w:hanging="357"/>
              <w:jc w:val="both"/>
              <w:rPr>
                <w:rFonts w:ascii="Times New Roman" w:eastAsia="Times New Roman" w:hAnsi="Times New Roman" w:cs="Times New Roman"/>
                <w:iCs/>
                <w:sz w:val="28"/>
                <w:szCs w:val="28"/>
                <w:lang w:eastAsia="lv-LV"/>
              </w:rPr>
            </w:pPr>
            <w:r w:rsidRPr="0043343C">
              <w:rPr>
                <w:rFonts w:ascii="Times New Roman" w:eastAsia="Times New Roman" w:hAnsi="Times New Roman" w:cs="Times New Roman"/>
                <w:iCs/>
                <w:sz w:val="28"/>
                <w:szCs w:val="28"/>
                <w:lang w:eastAsia="lv-LV"/>
              </w:rPr>
              <w:t xml:space="preserve">1. Programmas pirmā kārta </w:t>
            </w:r>
            <w:r w:rsidR="00D3622B">
              <w:rPr>
                <w:rFonts w:ascii="Times New Roman" w:eastAsia="Times New Roman" w:hAnsi="Times New Roman" w:cs="Times New Roman"/>
                <w:iCs/>
                <w:sz w:val="28"/>
                <w:szCs w:val="28"/>
                <w:lang w:eastAsia="lv-LV"/>
              </w:rPr>
              <w:t>–</w:t>
            </w:r>
            <w:r>
              <w:rPr>
                <w:rFonts w:ascii="Times New Roman" w:eastAsia="Times New Roman" w:hAnsi="Times New Roman" w:cs="Times New Roman"/>
                <w:iCs/>
                <w:sz w:val="28"/>
                <w:szCs w:val="28"/>
                <w:lang w:eastAsia="lv-LV"/>
              </w:rPr>
              <w:t xml:space="preserve"> p</w:t>
            </w:r>
            <w:r w:rsidRPr="0043343C">
              <w:rPr>
                <w:rFonts w:ascii="Times New Roman" w:eastAsia="Times New Roman" w:hAnsi="Times New Roman" w:cs="Times New Roman"/>
                <w:iCs/>
                <w:sz w:val="28"/>
                <w:szCs w:val="28"/>
                <w:lang w:eastAsia="lv-LV"/>
              </w:rPr>
              <w:t xml:space="preserve">rovizoriskās izmaksas </w:t>
            </w:r>
            <w:r w:rsidR="000524DE">
              <w:rPr>
                <w:rFonts w:ascii="Times New Roman" w:eastAsia="Times New Roman" w:hAnsi="Times New Roman" w:cs="Times New Roman"/>
                <w:iCs/>
                <w:sz w:val="28"/>
                <w:szCs w:val="28"/>
                <w:lang w:eastAsia="lv-LV"/>
              </w:rPr>
              <w:t>1</w:t>
            </w:r>
            <w:r w:rsidR="00B132D9">
              <w:rPr>
                <w:rFonts w:ascii="Times New Roman" w:eastAsia="Times New Roman" w:hAnsi="Times New Roman" w:cs="Times New Roman"/>
                <w:iCs/>
                <w:sz w:val="28"/>
                <w:szCs w:val="28"/>
                <w:lang w:eastAsia="lv-LV"/>
              </w:rPr>
              <w:t> </w:t>
            </w:r>
            <w:r w:rsidR="000524DE">
              <w:rPr>
                <w:rFonts w:ascii="Times New Roman" w:eastAsia="Times New Roman" w:hAnsi="Times New Roman" w:cs="Times New Roman"/>
                <w:iCs/>
                <w:sz w:val="28"/>
                <w:szCs w:val="28"/>
                <w:lang w:eastAsia="lv-LV"/>
              </w:rPr>
              <w:t>110</w:t>
            </w:r>
            <w:r w:rsidR="00D3622B">
              <w:rPr>
                <w:rFonts w:ascii="Times New Roman" w:eastAsia="Times New Roman" w:hAnsi="Times New Roman" w:cs="Times New Roman"/>
                <w:iCs/>
                <w:sz w:val="28"/>
                <w:szCs w:val="28"/>
                <w:lang w:eastAsia="lv-LV"/>
              </w:rPr>
              <w:t> </w:t>
            </w:r>
            <w:r w:rsidR="000524DE">
              <w:rPr>
                <w:rFonts w:ascii="Times New Roman" w:eastAsia="Times New Roman" w:hAnsi="Times New Roman" w:cs="Times New Roman"/>
                <w:iCs/>
                <w:sz w:val="28"/>
                <w:szCs w:val="28"/>
                <w:lang w:eastAsia="lv-LV"/>
              </w:rPr>
              <w:t>566</w:t>
            </w:r>
            <w:r w:rsidR="00114280" w:rsidRPr="00114280">
              <w:rPr>
                <w:rFonts w:ascii="Times New Roman" w:eastAsia="Times New Roman" w:hAnsi="Times New Roman" w:cs="Times New Roman"/>
                <w:iCs/>
                <w:sz w:val="28"/>
                <w:szCs w:val="28"/>
                <w:lang w:eastAsia="lv-LV"/>
              </w:rPr>
              <w:t xml:space="preserve">,77 </w:t>
            </w:r>
            <w:r w:rsidR="00114280" w:rsidRPr="0013085D">
              <w:rPr>
                <w:rFonts w:ascii="Times New Roman" w:eastAsia="Times New Roman" w:hAnsi="Times New Roman" w:cs="Times New Roman"/>
                <w:i/>
                <w:iCs/>
                <w:sz w:val="28"/>
                <w:szCs w:val="28"/>
                <w:lang w:eastAsia="lv-LV"/>
              </w:rPr>
              <w:t>euro</w:t>
            </w:r>
            <w:r w:rsidR="005F22F3" w:rsidRPr="005F22F3">
              <w:rPr>
                <w:rFonts w:ascii="Times New Roman" w:eastAsia="Times New Roman" w:hAnsi="Times New Roman" w:cs="Times New Roman"/>
                <w:iCs/>
                <w:sz w:val="28"/>
                <w:szCs w:val="28"/>
                <w:lang w:eastAsia="lv-LV"/>
              </w:rPr>
              <w:t>,</w:t>
            </w:r>
            <w:r w:rsidR="00D3622B">
              <w:rPr>
                <w:rFonts w:ascii="Times New Roman" w:eastAsia="Times New Roman" w:hAnsi="Times New Roman" w:cs="Times New Roman"/>
                <w:i/>
                <w:iCs/>
                <w:sz w:val="28"/>
                <w:szCs w:val="28"/>
                <w:lang w:eastAsia="lv-LV"/>
              </w:rPr>
              <w:t xml:space="preserve"> </w:t>
            </w:r>
            <w:r w:rsidR="00D3622B">
              <w:rPr>
                <w:rFonts w:ascii="Times New Roman" w:eastAsia="Times New Roman" w:hAnsi="Times New Roman" w:cs="Times New Roman"/>
                <w:iCs/>
                <w:sz w:val="28"/>
                <w:szCs w:val="28"/>
                <w:lang w:eastAsia="lv-LV"/>
              </w:rPr>
              <w:t xml:space="preserve">kas </w:t>
            </w:r>
            <w:r w:rsidR="0013085D">
              <w:rPr>
                <w:rFonts w:ascii="Times New Roman" w:eastAsia="Times New Roman" w:hAnsi="Times New Roman" w:cs="Times New Roman"/>
                <w:iCs/>
                <w:sz w:val="28"/>
                <w:szCs w:val="28"/>
                <w:lang w:eastAsia="lv-LV"/>
              </w:rPr>
              <w:t>ie</w:t>
            </w:r>
            <w:r w:rsidR="00D3622B">
              <w:rPr>
                <w:rFonts w:ascii="Times New Roman" w:eastAsia="Times New Roman" w:hAnsi="Times New Roman" w:cs="Times New Roman"/>
                <w:iCs/>
                <w:sz w:val="28"/>
                <w:szCs w:val="28"/>
                <w:lang w:eastAsia="lv-LV"/>
              </w:rPr>
              <w:t>tver</w:t>
            </w:r>
            <w:r w:rsidR="0013085D">
              <w:rPr>
                <w:rFonts w:ascii="Times New Roman" w:eastAsia="Times New Roman" w:hAnsi="Times New Roman" w:cs="Times New Roman"/>
                <w:iCs/>
                <w:sz w:val="28"/>
                <w:szCs w:val="28"/>
                <w:lang w:eastAsia="lv-LV"/>
              </w:rPr>
              <w:t>:</w:t>
            </w:r>
          </w:p>
          <w:p w:rsidR="0013085D" w:rsidRPr="00125502" w:rsidRDefault="00136D61" w:rsidP="00136D61">
            <w:pPr>
              <w:pStyle w:val="Sarakstarindkopa"/>
              <w:numPr>
                <w:ilvl w:val="0"/>
                <w:numId w:val="4"/>
              </w:numPr>
              <w:spacing w:after="0" w:line="240" w:lineRule="auto"/>
              <w:ind w:left="436" w:hanging="35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Biedrības </w:t>
            </w:r>
            <w:r w:rsidR="00114280" w:rsidRPr="0013085D">
              <w:rPr>
                <w:rFonts w:ascii="Times New Roman" w:eastAsia="Times New Roman" w:hAnsi="Times New Roman" w:cs="Times New Roman"/>
                <w:iCs/>
                <w:sz w:val="28"/>
                <w:szCs w:val="28"/>
                <w:lang w:eastAsia="lv-LV"/>
              </w:rPr>
              <w:t>nama pamatu konstrukciju un pagraba telpu atjaunošan</w:t>
            </w:r>
            <w:r w:rsidR="0013085D" w:rsidRPr="0013085D">
              <w:rPr>
                <w:rFonts w:ascii="Times New Roman" w:eastAsia="Times New Roman" w:hAnsi="Times New Roman" w:cs="Times New Roman"/>
                <w:iCs/>
                <w:sz w:val="28"/>
                <w:szCs w:val="28"/>
                <w:lang w:eastAsia="lv-LV"/>
              </w:rPr>
              <w:t>u</w:t>
            </w:r>
            <w:r>
              <w:rPr>
                <w:rFonts w:ascii="Times New Roman" w:eastAsia="Times New Roman" w:hAnsi="Times New Roman" w:cs="Times New Roman"/>
                <w:iCs/>
                <w:sz w:val="28"/>
                <w:szCs w:val="28"/>
                <w:lang w:eastAsia="lv-LV"/>
              </w:rPr>
              <w:t xml:space="preserve"> līdz ar inženierkomunikāciju </w:t>
            </w:r>
            <w:r w:rsidR="00114280" w:rsidRPr="0013085D">
              <w:rPr>
                <w:rFonts w:ascii="Times New Roman" w:eastAsia="Times New Roman" w:hAnsi="Times New Roman" w:cs="Times New Roman"/>
                <w:iCs/>
                <w:sz w:val="28"/>
                <w:szCs w:val="28"/>
                <w:lang w:eastAsia="lv-LV"/>
              </w:rPr>
              <w:t>pārbūvi</w:t>
            </w:r>
            <w:r w:rsidR="00186C49">
              <w:rPr>
                <w:rFonts w:ascii="Times New Roman" w:eastAsia="Times New Roman" w:hAnsi="Times New Roman" w:cs="Times New Roman"/>
                <w:iCs/>
                <w:sz w:val="28"/>
                <w:szCs w:val="28"/>
                <w:lang w:eastAsia="lv-LV"/>
              </w:rPr>
              <w:t xml:space="preserve"> </w:t>
            </w:r>
            <w:r w:rsidR="00125502" w:rsidRPr="00125502">
              <w:rPr>
                <w:rFonts w:ascii="Times New Roman" w:hAnsi="Times New Roman" w:cs="Times New Roman"/>
                <w:sz w:val="28"/>
                <w:szCs w:val="28"/>
              </w:rPr>
              <w:t>983</w:t>
            </w:r>
            <w:r w:rsidR="00D3622B">
              <w:rPr>
                <w:rFonts w:ascii="Times New Roman" w:hAnsi="Times New Roman" w:cs="Times New Roman"/>
                <w:sz w:val="28"/>
                <w:szCs w:val="28"/>
              </w:rPr>
              <w:t> </w:t>
            </w:r>
            <w:r w:rsidR="00125502" w:rsidRPr="00125502">
              <w:rPr>
                <w:rFonts w:ascii="Times New Roman" w:hAnsi="Times New Roman" w:cs="Times New Roman"/>
                <w:sz w:val="28"/>
                <w:szCs w:val="28"/>
              </w:rPr>
              <w:t>295</w:t>
            </w:r>
            <w:r w:rsidR="00D3622B">
              <w:rPr>
                <w:rFonts w:ascii="Times New Roman" w:hAnsi="Times New Roman" w:cs="Times New Roman"/>
                <w:sz w:val="28"/>
                <w:szCs w:val="28"/>
              </w:rPr>
              <w:t>,</w:t>
            </w:r>
            <w:r w:rsidR="00125502" w:rsidRPr="00125502">
              <w:rPr>
                <w:rFonts w:ascii="Times New Roman" w:hAnsi="Times New Roman" w:cs="Times New Roman"/>
                <w:sz w:val="28"/>
                <w:szCs w:val="28"/>
              </w:rPr>
              <w:t>34</w:t>
            </w:r>
            <w:r>
              <w:rPr>
                <w:rFonts w:ascii="Times New Roman" w:hAnsi="Times New Roman" w:cs="Times New Roman"/>
                <w:sz w:val="28"/>
                <w:szCs w:val="28"/>
              </w:rPr>
              <w:t xml:space="preserve"> </w:t>
            </w:r>
            <w:r w:rsidR="00186C49" w:rsidRPr="00125502">
              <w:rPr>
                <w:rFonts w:ascii="Times New Roman" w:eastAsia="Times New Roman" w:hAnsi="Times New Roman" w:cs="Times New Roman"/>
                <w:i/>
                <w:iCs/>
                <w:sz w:val="28"/>
                <w:szCs w:val="28"/>
                <w:lang w:eastAsia="lv-LV"/>
              </w:rPr>
              <w:t>euro</w:t>
            </w:r>
            <w:r w:rsidR="00D3622B">
              <w:rPr>
                <w:rFonts w:ascii="Times New Roman" w:eastAsia="Times New Roman" w:hAnsi="Times New Roman" w:cs="Times New Roman"/>
                <w:iCs/>
                <w:sz w:val="28"/>
                <w:szCs w:val="28"/>
                <w:lang w:eastAsia="lv-LV"/>
              </w:rPr>
              <w:t>;</w:t>
            </w:r>
          </w:p>
          <w:p w:rsidR="0013085D" w:rsidRPr="0013085D" w:rsidRDefault="00B132D9" w:rsidP="00136D61">
            <w:pPr>
              <w:pStyle w:val="Sarakstarindkopa"/>
              <w:numPr>
                <w:ilvl w:val="0"/>
                <w:numId w:val="4"/>
              </w:numPr>
              <w:spacing w:after="0" w:line="240" w:lineRule="auto"/>
              <w:ind w:left="436" w:hanging="35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Biedrības </w:t>
            </w:r>
            <w:r w:rsidR="00114280" w:rsidRPr="0013085D">
              <w:rPr>
                <w:rFonts w:ascii="Times New Roman" w:eastAsia="Times New Roman" w:hAnsi="Times New Roman" w:cs="Times New Roman"/>
                <w:iCs/>
                <w:sz w:val="28"/>
                <w:szCs w:val="28"/>
                <w:lang w:eastAsia="lv-LV"/>
              </w:rPr>
              <w:t xml:space="preserve">nama </w:t>
            </w:r>
            <w:proofErr w:type="spellStart"/>
            <w:r w:rsidR="00114280" w:rsidRPr="0013085D">
              <w:rPr>
                <w:rFonts w:ascii="Times New Roman" w:eastAsia="Times New Roman" w:hAnsi="Times New Roman" w:cs="Times New Roman"/>
                <w:iCs/>
                <w:sz w:val="28"/>
                <w:szCs w:val="28"/>
                <w:lang w:eastAsia="lv-LV"/>
              </w:rPr>
              <w:t>energoaudit</w:t>
            </w:r>
            <w:r w:rsidR="0013085D" w:rsidRPr="0013085D">
              <w:rPr>
                <w:rFonts w:ascii="Times New Roman" w:eastAsia="Times New Roman" w:hAnsi="Times New Roman" w:cs="Times New Roman"/>
                <w:iCs/>
                <w:sz w:val="28"/>
                <w:szCs w:val="28"/>
                <w:lang w:eastAsia="lv-LV"/>
              </w:rPr>
              <w:t>u</w:t>
            </w:r>
            <w:proofErr w:type="spellEnd"/>
            <w:r w:rsidR="00114280" w:rsidRPr="0013085D">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4</w:t>
            </w:r>
            <w:r w:rsidR="00D3622B">
              <w:rPr>
                <w:rFonts w:ascii="Times New Roman" w:eastAsia="Times New Roman" w:hAnsi="Times New Roman" w:cs="Times New Roman"/>
                <w:iCs/>
                <w:sz w:val="28"/>
                <w:szCs w:val="28"/>
                <w:lang w:eastAsia="lv-LV"/>
              </w:rPr>
              <w:t> </w:t>
            </w:r>
            <w:r>
              <w:rPr>
                <w:rFonts w:ascii="Times New Roman" w:eastAsia="Times New Roman" w:hAnsi="Times New Roman" w:cs="Times New Roman"/>
                <w:iCs/>
                <w:sz w:val="28"/>
                <w:szCs w:val="28"/>
                <w:lang w:eastAsia="lv-LV"/>
              </w:rPr>
              <w:t>813</w:t>
            </w:r>
            <w:r w:rsidR="00114280" w:rsidRPr="0013085D">
              <w:rPr>
                <w:rFonts w:ascii="Times New Roman" w:eastAsia="Times New Roman" w:hAnsi="Times New Roman" w:cs="Times New Roman"/>
                <w:iCs/>
                <w:sz w:val="28"/>
                <w:szCs w:val="28"/>
                <w:lang w:eastAsia="lv-LV"/>
              </w:rPr>
              <w:t>,</w:t>
            </w:r>
            <w:r>
              <w:rPr>
                <w:rFonts w:ascii="Times New Roman" w:eastAsia="Times New Roman" w:hAnsi="Times New Roman" w:cs="Times New Roman"/>
                <w:iCs/>
                <w:sz w:val="28"/>
                <w:szCs w:val="28"/>
                <w:lang w:eastAsia="lv-LV"/>
              </w:rPr>
              <w:t>38</w:t>
            </w:r>
            <w:r w:rsidR="0013085D" w:rsidRPr="0013085D">
              <w:rPr>
                <w:rFonts w:ascii="Times New Roman" w:eastAsia="Times New Roman" w:hAnsi="Times New Roman" w:cs="Times New Roman"/>
                <w:iCs/>
                <w:sz w:val="28"/>
                <w:szCs w:val="28"/>
                <w:lang w:eastAsia="lv-LV"/>
              </w:rPr>
              <w:t xml:space="preserve"> </w:t>
            </w:r>
            <w:proofErr w:type="spellStart"/>
            <w:r w:rsidR="0013085D" w:rsidRPr="0013085D">
              <w:rPr>
                <w:rFonts w:ascii="Times New Roman" w:eastAsia="Times New Roman" w:hAnsi="Times New Roman" w:cs="Times New Roman"/>
                <w:i/>
                <w:iCs/>
                <w:sz w:val="28"/>
                <w:szCs w:val="28"/>
                <w:lang w:eastAsia="lv-LV"/>
              </w:rPr>
              <w:t>euro</w:t>
            </w:r>
            <w:proofErr w:type="spellEnd"/>
            <w:r w:rsidR="00D3622B">
              <w:rPr>
                <w:rFonts w:ascii="Times New Roman" w:eastAsia="Times New Roman" w:hAnsi="Times New Roman" w:cs="Times New Roman"/>
                <w:iCs/>
                <w:sz w:val="28"/>
                <w:szCs w:val="28"/>
                <w:lang w:eastAsia="lv-LV"/>
              </w:rPr>
              <w:t>;</w:t>
            </w:r>
            <w:r w:rsidR="00114280" w:rsidRPr="0013085D">
              <w:rPr>
                <w:rFonts w:ascii="Times New Roman" w:eastAsia="Times New Roman" w:hAnsi="Times New Roman" w:cs="Times New Roman"/>
                <w:iCs/>
                <w:sz w:val="28"/>
                <w:szCs w:val="28"/>
                <w:lang w:eastAsia="lv-LV"/>
              </w:rPr>
              <w:t xml:space="preserve"> </w:t>
            </w:r>
          </w:p>
          <w:p w:rsidR="0013085D" w:rsidRPr="0013085D" w:rsidRDefault="00D3622B" w:rsidP="00136D61">
            <w:pPr>
              <w:pStyle w:val="Sarakstarindkopa"/>
              <w:numPr>
                <w:ilvl w:val="0"/>
                <w:numId w:val="4"/>
              </w:numPr>
              <w:spacing w:after="0" w:line="240" w:lineRule="auto"/>
              <w:ind w:left="436" w:hanging="35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a</w:t>
            </w:r>
            <w:r w:rsidRPr="00D3622B">
              <w:rPr>
                <w:rFonts w:ascii="Times New Roman" w:eastAsia="Times New Roman" w:hAnsi="Times New Roman" w:cs="Times New Roman"/>
                <w:iCs/>
                <w:sz w:val="28"/>
                <w:szCs w:val="28"/>
                <w:lang w:eastAsia="lv-LV"/>
              </w:rPr>
              <w:t xml:space="preserve">rhitektoniski mākslinieciskās izpētes </w:t>
            </w:r>
            <w:r>
              <w:rPr>
                <w:rFonts w:ascii="Times New Roman" w:eastAsia="Times New Roman" w:hAnsi="Times New Roman" w:cs="Times New Roman"/>
                <w:iCs/>
                <w:sz w:val="28"/>
                <w:szCs w:val="28"/>
                <w:lang w:eastAsia="lv-LV"/>
              </w:rPr>
              <w:t>(</w:t>
            </w:r>
            <w:r w:rsidR="0013085D" w:rsidRPr="0013085D">
              <w:rPr>
                <w:rFonts w:ascii="Times New Roman" w:eastAsia="Times New Roman" w:hAnsi="Times New Roman" w:cs="Times New Roman"/>
                <w:iCs/>
                <w:sz w:val="28"/>
                <w:szCs w:val="28"/>
                <w:lang w:eastAsia="lv-LV"/>
              </w:rPr>
              <w:t>AMI</w:t>
            </w:r>
            <w:r>
              <w:rPr>
                <w:rFonts w:ascii="Times New Roman" w:eastAsia="Times New Roman" w:hAnsi="Times New Roman" w:cs="Times New Roman"/>
                <w:iCs/>
                <w:sz w:val="28"/>
                <w:szCs w:val="28"/>
                <w:lang w:eastAsia="lv-LV"/>
              </w:rPr>
              <w:t>)</w:t>
            </w:r>
            <w:r w:rsidR="0013085D" w:rsidRPr="0013085D">
              <w:rPr>
                <w:rFonts w:ascii="Times New Roman" w:eastAsia="Times New Roman" w:hAnsi="Times New Roman" w:cs="Times New Roman"/>
                <w:iCs/>
                <w:sz w:val="28"/>
                <w:szCs w:val="28"/>
                <w:lang w:eastAsia="lv-LV"/>
              </w:rPr>
              <w:t xml:space="preserve"> veikšanu</w:t>
            </w:r>
            <w:r w:rsidR="0013085D">
              <w:rPr>
                <w:rFonts w:ascii="Times New Roman" w:eastAsia="Times New Roman" w:hAnsi="Times New Roman" w:cs="Times New Roman"/>
                <w:iCs/>
                <w:sz w:val="28"/>
                <w:szCs w:val="28"/>
                <w:lang w:eastAsia="lv-LV"/>
              </w:rPr>
              <w:t xml:space="preserve"> </w:t>
            </w:r>
            <w:r w:rsidR="00B132D9">
              <w:rPr>
                <w:rFonts w:ascii="Times New Roman" w:eastAsia="Times New Roman" w:hAnsi="Times New Roman" w:cs="Times New Roman"/>
                <w:iCs/>
                <w:sz w:val="28"/>
                <w:szCs w:val="28"/>
                <w:lang w:eastAsia="lv-LV"/>
              </w:rPr>
              <w:t>8</w:t>
            </w:r>
            <w:r>
              <w:rPr>
                <w:rFonts w:ascii="Times New Roman" w:eastAsia="Times New Roman" w:hAnsi="Times New Roman" w:cs="Times New Roman"/>
                <w:iCs/>
                <w:sz w:val="28"/>
                <w:szCs w:val="28"/>
                <w:lang w:eastAsia="lv-LV"/>
              </w:rPr>
              <w:t> </w:t>
            </w:r>
            <w:r w:rsidR="00B132D9">
              <w:rPr>
                <w:rFonts w:ascii="Times New Roman" w:eastAsia="Times New Roman" w:hAnsi="Times New Roman" w:cs="Times New Roman"/>
                <w:iCs/>
                <w:sz w:val="28"/>
                <w:szCs w:val="28"/>
                <w:lang w:eastAsia="lv-LV"/>
              </w:rPr>
              <w:t>494</w:t>
            </w:r>
            <w:r w:rsidR="00114280" w:rsidRPr="0013085D">
              <w:rPr>
                <w:rFonts w:ascii="Times New Roman" w:eastAsia="Times New Roman" w:hAnsi="Times New Roman" w:cs="Times New Roman"/>
                <w:iCs/>
                <w:sz w:val="28"/>
                <w:szCs w:val="28"/>
                <w:lang w:eastAsia="lv-LV"/>
              </w:rPr>
              <w:t>,</w:t>
            </w:r>
            <w:r w:rsidR="00B132D9">
              <w:rPr>
                <w:rFonts w:ascii="Times New Roman" w:eastAsia="Times New Roman" w:hAnsi="Times New Roman" w:cs="Times New Roman"/>
                <w:iCs/>
                <w:sz w:val="28"/>
                <w:szCs w:val="28"/>
                <w:lang w:eastAsia="lv-LV"/>
              </w:rPr>
              <w:t>2</w:t>
            </w:r>
            <w:r w:rsidR="00114280" w:rsidRPr="0013085D">
              <w:rPr>
                <w:rFonts w:ascii="Times New Roman" w:eastAsia="Times New Roman" w:hAnsi="Times New Roman" w:cs="Times New Roman"/>
                <w:iCs/>
                <w:sz w:val="28"/>
                <w:szCs w:val="28"/>
                <w:lang w:eastAsia="lv-LV"/>
              </w:rPr>
              <w:t>0</w:t>
            </w:r>
            <w:r w:rsidR="0013085D" w:rsidRPr="0013085D">
              <w:rPr>
                <w:rFonts w:ascii="Times New Roman" w:eastAsia="Times New Roman" w:hAnsi="Times New Roman" w:cs="Times New Roman"/>
                <w:iCs/>
                <w:sz w:val="28"/>
                <w:szCs w:val="28"/>
                <w:lang w:eastAsia="lv-LV"/>
              </w:rPr>
              <w:t xml:space="preserve"> </w:t>
            </w:r>
            <w:r w:rsidR="0013085D" w:rsidRPr="0013085D">
              <w:rPr>
                <w:rFonts w:ascii="Times New Roman" w:eastAsia="Times New Roman" w:hAnsi="Times New Roman" w:cs="Times New Roman"/>
                <w:i/>
                <w:iCs/>
                <w:sz w:val="28"/>
                <w:szCs w:val="28"/>
                <w:lang w:eastAsia="lv-LV"/>
              </w:rPr>
              <w:t>euro</w:t>
            </w:r>
            <w:r>
              <w:rPr>
                <w:rFonts w:ascii="Times New Roman" w:eastAsia="Times New Roman" w:hAnsi="Times New Roman" w:cs="Times New Roman"/>
                <w:iCs/>
                <w:sz w:val="28"/>
                <w:szCs w:val="28"/>
                <w:lang w:eastAsia="lv-LV"/>
              </w:rPr>
              <w:t>;</w:t>
            </w:r>
          </w:p>
          <w:p w:rsidR="0013085D" w:rsidRPr="0013085D" w:rsidRDefault="00136D61" w:rsidP="00136D61">
            <w:pPr>
              <w:pStyle w:val="Sarakstarindkopa"/>
              <w:numPr>
                <w:ilvl w:val="0"/>
                <w:numId w:val="4"/>
              </w:numPr>
              <w:spacing w:after="0" w:line="240" w:lineRule="auto"/>
              <w:ind w:left="436" w:hanging="35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w:t>
            </w:r>
            <w:r w:rsidR="00114280" w:rsidRPr="0013085D">
              <w:rPr>
                <w:rFonts w:ascii="Times New Roman" w:eastAsia="Times New Roman" w:hAnsi="Times New Roman" w:cs="Times New Roman"/>
                <w:iCs/>
                <w:sz w:val="28"/>
                <w:szCs w:val="28"/>
                <w:lang w:eastAsia="lv-LV"/>
              </w:rPr>
              <w:t>rogrammas īstenošanas divām pirmajām kārtām nepieciešamo būvprojektu izstrād</w:t>
            </w:r>
            <w:r w:rsidR="00EC32EF">
              <w:rPr>
                <w:rFonts w:ascii="Times New Roman" w:eastAsia="Times New Roman" w:hAnsi="Times New Roman" w:cs="Times New Roman"/>
                <w:iCs/>
                <w:sz w:val="28"/>
                <w:szCs w:val="28"/>
                <w:lang w:eastAsia="lv-LV"/>
              </w:rPr>
              <w:t>i</w:t>
            </w:r>
            <w:proofErr w:type="gramStart"/>
            <w:r w:rsidR="0013085D" w:rsidRPr="0013085D">
              <w:rPr>
                <w:rFonts w:ascii="Times New Roman" w:eastAsia="Times New Roman" w:hAnsi="Times New Roman" w:cs="Times New Roman"/>
                <w:iCs/>
                <w:sz w:val="28"/>
                <w:szCs w:val="28"/>
                <w:lang w:eastAsia="lv-LV"/>
              </w:rPr>
              <w:t xml:space="preserve">  </w:t>
            </w:r>
            <w:proofErr w:type="gramEnd"/>
            <w:r w:rsidR="00B132D9">
              <w:rPr>
                <w:rFonts w:ascii="Times New Roman" w:eastAsia="Times New Roman" w:hAnsi="Times New Roman" w:cs="Times New Roman"/>
                <w:iCs/>
                <w:sz w:val="28"/>
                <w:szCs w:val="28"/>
                <w:lang w:eastAsia="lv-LV"/>
              </w:rPr>
              <w:t>56</w:t>
            </w:r>
            <w:r w:rsidR="00114280" w:rsidRPr="0013085D">
              <w:rPr>
                <w:rFonts w:ascii="Times New Roman" w:eastAsia="Times New Roman" w:hAnsi="Times New Roman" w:cs="Times New Roman"/>
                <w:iCs/>
                <w:sz w:val="28"/>
                <w:szCs w:val="28"/>
                <w:lang w:eastAsia="lv-LV"/>
              </w:rPr>
              <w:t> </w:t>
            </w:r>
            <w:r w:rsidR="00B132D9">
              <w:rPr>
                <w:rFonts w:ascii="Times New Roman" w:eastAsia="Times New Roman" w:hAnsi="Times New Roman" w:cs="Times New Roman"/>
                <w:iCs/>
                <w:sz w:val="28"/>
                <w:szCs w:val="28"/>
                <w:lang w:eastAsia="lv-LV"/>
              </w:rPr>
              <w:t>628</w:t>
            </w:r>
            <w:r w:rsidR="00114280" w:rsidRPr="0013085D">
              <w:rPr>
                <w:rFonts w:ascii="Times New Roman" w:eastAsia="Times New Roman" w:hAnsi="Times New Roman" w:cs="Times New Roman"/>
                <w:iCs/>
                <w:sz w:val="28"/>
                <w:szCs w:val="28"/>
                <w:lang w:eastAsia="lv-LV"/>
              </w:rPr>
              <w:t>,00</w:t>
            </w:r>
            <w:r w:rsidR="0013085D" w:rsidRPr="0013085D">
              <w:rPr>
                <w:rFonts w:ascii="Times New Roman" w:eastAsia="Times New Roman" w:hAnsi="Times New Roman" w:cs="Times New Roman"/>
                <w:iCs/>
                <w:sz w:val="28"/>
                <w:szCs w:val="28"/>
                <w:lang w:eastAsia="lv-LV"/>
              </w:rPr>
              <w:t xml:space="preserve"> </w:t>
            </w:r>
            <w:r w:rsidR="0013085D" w:rsidRPr="0013085D">
              <w:rPr>
                <w:rFonts w:ascii="Times New Roman" w:eastAsia="Times New Roman" w:hAnsi="Times New Roman" w:cs="Times New Roman"/>
                <w:i/>
                <w:iCs/>
                <w:sz w:val="28"/>
                <w:szCs w:val="28"/>
                <w:lang w:eastAsia="lv-LV"/>
              </w:rPr>
              <w:t>euro</w:t>
            </w:r>
            <w:r w:rsidR="00D3622B">
              <w:rPr>
                <w:rFonts w:ascii="Times New Roman" w:eastAsia="Times New Roman" w:hAnsi="Times New Roman" w:cs="Times New Roman"/>
                <w:iCs/>
                <w:sz w:val="28"/>
                <w:szCs w:val="28"/>
                <w:lang w:eastAsia="lv-LV"/>
              </w:rPr>
              <w:t>;</w:t>
            </w:r>
          </w:p>
          <w:p w:rsidR="0013085D" w:rsidRPr="0013085D" w:rsidRDefault="00114280" w:rsidP="00136D61">
            <w:pPr>
              <w:pStyle w:val="Sarakstarindkopa"/>
              <w:numPr>
                <w:ilvl w:val="0"/>
                <w:numId w:val="4"/>
              </w:numPr>
              <w:spacing w:after="0" w:line="240" w:lineRule="auto"/>
              <w:ind w:left="436" w:hanging="357"/>
              <w:jc w:val="both"/>
              <w:rPr>
                <w:rFonts w:ascii="Times New Roman" w:eastAsia="Times New Roman" w:hAnsi="Times New Roman" w:cs="Times New Roman"/>
                <w:iCs/>
                <w:sz w:val="28"/>
                <w:szCs w:val="28"/>
                <w:lang w:eastAsia="lv-LV"/>
              </w:rPr>
            </w:pPr>
            <w:r w:rsidRPr="0013085D">
              <w:rPr>
                <w:rFonts w:ascii="Times New Roman" w:eastAsia="Times New Roman" w:hAnsi="Times New Roman" w:cs="Times New Roman"/>
                <w:iCs/>
                <w:sz w:val="28"/>
                <w:szCs w:val="28"/>
                <w:lang w:eastAsia="lv-LV"/>
              </w:rPr>
              <w:t>zinātnisk</w:t>
            </w:r>
            <w:r w:rsidR="0013085D" w:rsidRPr="0013085D">
              <w:rPr>
                <w:rFonts w:ascii="Times New Roman" w:eastAsia="Times New Roman" w:hAnsi="Times New Roman" w:cs="Times New Roman"/>
                <w:iCs/>
                <w:sz w:val="28"/>
                <w:szCs w:val="28"/>
                <w:lang w:eastAsia="lv-LV"/>
              </w:rPr>
              <w:t>o</w:t>
            </w:r>
            <w:r w:rsidRPr="0013085D">
              <w:rPr>
                <w:rFonts w:ascii="Times New Roman" w:eastAsia="Times New Roman" w:hAnsi="Times New Roman" w:cs="Times New Roman"/>
                <w:iCs/>
                <w:sz w:val="28"/>
                <w:szCs w:val="28"/>
                <w:lang w:eastAsia="lv-LV"/>
              </w:rPr>
              <w:t xml:space="preserve"> pētniecīb</w:t>
            </w:r>
            <w:r w:rsidR="0013085D" w:rsidRPr="0013085D">
              <w:rPr>
                <w:rFonts w:ascii="Times New Roman" w:eastAsia="Times New Roman" w:hAnsi="Times New Roman" w:cs="Times New Roman"/>
                <w:iCs/>
                <w:sz w:val="28"/>
                <w:szCs w:val="28"/>
                <w:lang w:eastAsia="lv-LV"/>
              </w:rPr>
              <w:t xml:space="preserve">u </w:t>
            </w:r>
            <w:r w:rsidR="00B132D9">
              <w:rPr>
                <w:rFonts w:ascii="Times New Roman" w:eastAsia="Times New Roman" w:hAnsi="Times New Roman" w:cs="Times New Roman"/>
                <w:iCs/>
                <w:sz w:val="28"/>
                <w:szCs w:val="28"/>
                <w:lang w:eastAsia="lv-LV"/>
              </w:rPr>
              <w:t>50</w:t>
            </w:r>
            <w:r w:rsidRPr="0013085D">
              <w:rPr>
                <w:rFonts w:ascii="Times New Roman" w:eastAsia="Times New Roman" w:hAnsi="Times New Roman" w:cs="Times New Roman"/>
                <w:iCs/>
                <w:sz w:val="28"/>
                <w:szCs w:val="28"/>
                <w:lang w:eastAsia="lv-LV"/>
              </w:rPr>
              <w:t> </w:t>
            </w:r>
            <w:r w:rsidR="00B132D9">
              <w:rPr>
                <w:rFonts w:ascii="Times New Roman" w:eastAsia="Times New Roman" w:hAnsi="Times New Roman" w:cs="Times New Roman"/>
                <w:iCs/>
                <w:sz w:val="28"/>
                <w:szCs w:val="28"/>
                <w:lang w:eastAsia="lv-LV"/>
              </w:rPr>
              <w:t>965</w:t>
            </w:r>
            <w:r w:rsidRPr="0013085D">
              <w:rPr>
                <w:rFonts w:ascii="Times New Roman" w:eastAsia="Times New Roman" w:hAnsi="Times New Roman" w:cs="Times New Roman"/>
                <w:iCs/>
                <w:sz w:val="28"/>
                <w:szCs w:val="28"/>
                <w:lang w:eastAsia="lv-LV"/>
              </w:rPr>
              <w:t>,</w:t>
            </w:r>
            <w:r w:rsidR="00B132D9">
              <w:rPr>
                <w:rFonts w:ascii="Times New Roman" w:eastAsia="Times New Roman" w:hAnsi="Times New Roman" w:cs="Times New Roman"/>
                <w:iCs/>
                <w:sz w:val="28"/>
                <w:szCs w:val="28"/>
                <w:lang w:eastAsia="lv-LV"/>
              </w:rPr>
              <w:t>2</w:t>
            </w:r>
            <w:r w:rsidRPr="0013085D">
              <w:rPr>
                <w:rFonts w:ascii="Times New Roman" w:eastAsia="Times New Roman" w:hAnsi="Times New Roman" w:cs="Times New Roman"/>
                <w:iCs/>
                <w:sz w:val="28"/>
                <w:szCs w:val="28"/>
                <w:lang w:eastAsia="lv-LV"/>
              </w:rPr>
              <w:t>0</w:t>
            </w:r>
            <w:r w:rsidR="0013085D" w:rsidRPr="0013085D">
              <w:rPr>
                <w:rFonts w:ascii="Times New Roman" w:eastAsia="Times New Roman" w:hAnsi="Times New Roman" w:cs="Times New Roman"/>
                <w:i/>
                <w:iCs/>
                <w:sz w:val="28"/>
                <w:szCs w:val="28"/>
                <w:lang w:eastAsia="lv-LV"/>
              </w:rPr>
              <w:t xml:space="preserve"> euro</w:t>
            </w:r>
            <w:r w:rsidR="00D3622B">
              <w:rPr>
                <w:rFonts w:ascii="Times New Roman" w:eastAsia="Times New Roman" w:hAnsi="Times New Roman" w:cs="Times New Roman"/>
                <w:iCs/>
                <w:sz w:val="28"/>
                <w:szCs w:val="28"/>
                <w:lang w:eastAsia="lv-LV"/>
              </w:rPr>
              <w:t>;</w:t>
            </w:r>
          </w:p>
          <w:p w:rsidR="00114280" w:rsidRPr="0013085D" w:rsidRDefault="00114280" w:rsidP="00136D61">
            <w:pPr>
              <w:pStyle w:val="Sarakstarindkopa"/>
              <w:numPr>
                <w:ilvl w:val="0"/>
                <w:numId w:val="4"/>
              </w:numPr>
              <w:spacing w:after="0" w:line="240" w:lineRule="auto"/>
              <w:ind w:left="436" w:hanging="357"/>
              <w:jc w:val="both"/>
              <w:rPr>
                <w:rFonts w:ascii="Times New Roman" w:eastAsia="Times New Roman" w:hAnsi="Times New Roman" w:cs="Times New Roman"/>
                <w:iCs/>
                <w:sz w:val="28"/>
                <w:szCs w:val="28"/>
                <w:lang w:eastAsia="lv-LV"/>
              </w:rPr>
            </w:pPr>
            <w:r w:rsidRPr="0013085D">
              <w:rPr>
                <w:rFonts w:ascii="Times New Roman" w:eastAsia="Times New Roman" w:hAnsi="Times New Roman" w:cs="Times New Roman"/>
                <w:iCs/>
                <w:sz w:val="28"/>
                <w:szCs w:val="28"/>
                <w:lang w:eastAsia="lv-LV"/>
              </w:rPr>
              <w:t>Biedrības nama vēstures ekspozīcijas izveid</w:t>
            </w:r>
            <w:r w:rsidR="0013085D" w:rsidRPr="0013085D">
              <w:rPr>
                <w:rFonts w:ascii="Times New Roman" w:eastAsia="Times New Roman" w:hAnsi="Times New Roman" w:cs="Times New Roman"/>
                <w:iCs/>
                <w:sz w:val="28"/>
                <w:szCs w:val="28"/>
                <w:lang w:eastAsia="lv-LV"/>
              </w:rPr>
              <w:t xml:space="preserve">i </w:t>
            </w:r>
            <w:r w:rsidR="00B132D9">
              <w:rPr>
                <w:rFonts w:ascii="Times New Roman" w:eastAsia="Times New Roman" w:hAnsi="Times New Roman" w:cs="Times New Roman"/>
                <w:iCs/>
                <w:sz w:val="28"/>
                <w:szCs w:val="28"/>
                <w:lang w:eastAsia="lv-LV"/>
              </w:rPr>
              <w:t>6</w:t>
            </w:r>
            <w:r w:rsidR="00D3622B">
              <w:rPr>
                <w:rFonts w:ascii="Times New Roman" w:eastAsia="Times New Roman" w:hAnsi="Times New Roman" w:cs="Times New Roman"/>
                <w:iCs/>
                <w:sz w:val="28"/>
                <w:szCs w:val="28"/>
                <w:lang w:eastAsia="lv-LV"/>
              </w:rPr>
              <w:t> </w:t>
            </w:r>
            <w:r w:rsidR="00B132D9">
              <w:rPr>
                <w:rFonts w:ascii="Times New Roman" w:eastAsia="Times New Roman" w:hAnsi="Times New Roman" w:cs="Times New Roman"/>
                <w:iCs/>
                <w:sz w:val="28"/>
                <w:szCs w:val="28"/>
                <w:lang w:eastAsia="lv-LV"/>
              </w:rPr>
              <w:t>37</w:t>
            </w:r>
            <w:r w:rsidRPr="0013085D">
              <w:rPr>
                <w:rFonts w:ascii="Times New Roman" w:eastAsia="Times New Roman" w:hAnsi="Times New Roman" w:cs="Times New Roman"/>
                <w:iCs/>
                <w:sz w:val="28"/>
                <w:szCs w:val="28"/>
                <w:lang w:eastAsia="lv-LV"/>
              </w:rPr>
              <w:t>0,</w:t>
            </w:r>
            <w:r w:rsidR="00B132D9">
              <w:rPr>
                <w:rFonts w:ascii="Times New Roman" w:eastAsia="Times New Roman" w:hAnsi="Times New Roman" w:cs="Times New Roman"/>
                <w:iCs/>
                <w:sz w:val="28"/>
                <w:szCs w:val="28"/>
                <w:lang w:eastAsia="lv-LV"/>
              </w:rPr>
              <w:t>65</w:t>
            </w:r>
            <w:r w:rsidR="0013085D" w:rsidRPr="0013085D">
              <w:rPr>
                <w:rFonts w:ascii="Times New Roman" w:eastAsia="Times New Roman" w:hAnsi="Times New Roman" w:cs="Times New Roman"/>
                <w:i/>
                <w:iCs/>
                <w:sz w:val="28"/>
                <w:szCs w:val="28"/>
                <w:lang w:eastAsia="lv-LV"/>
              </w:rPr>
              <w:t xml:space="preserve"> euro</w:t>
            </w:r>
            <w:r w:rsidRPr="0013085D">
              <w:rPr>
                <w:rFonts w:ascii="Times New Roman" w:eastAsia="Times New Roman" w:hAnsi="Times New Roman" w:cs="Times New Roman"/>
                <w:iCs/>
                <w:sz w:val="28"/>
                <w:szCs w:val="28"/>
                <w:lang w:eastAsia="lv-LV"/>
              </w:rPr>
              <w:t>.</w:t>
            </w:r>
          </w:p>
          <w:p w:rsidR="003D6727" w:rsidRDefault="003D6727" w:rsidP="00114280">
            <w:pPr>
              <w:spacing w:after="0" w:line="240" w:lineRule="auto"/>
              <w:ind w:left="82"/>
              <w:rPr>
                <w:rFonts w:ascii="Times New Roman" w:eastAsia="Times New Roman" w:hAnsi="Times New Roman" w:cs="Times New Roman"/>
                <w:iCs/>
                <w:sz w:val="28"/>
                <w:szCs w:val="28"/>
                <w:lang w:eastAsia="lv-LV"/>
              </w:rPr>
            </w:pPr>
          </w:p>
          <w:p w:rsidR="00186C49" w:rsidRDefault="00114280" w:rsidP="00136D61">
            <w:pPr>
              <w:spacing w:after="0" w:line="240" w:lineRule="auto"/>
              <w:ind w:left="436" w:hanging="357"/>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 xml:space="preserve">2. </w:t>
            </w:r>
            <w:r w:rsidR="008839EE" w:rsidRPr="0043343C">
              <w:rPr>
                <w:rFonts w:ascii="Times New Roman" w:eastAsia="Times New Roman" w:hAnsi="Times New Roman" w:cs="Times New Roman"/>
                <w:iCs/>
                <w:sz w:val="28"/>
                <w:szCs w:val="28"/>
                <w:lang w:eastAsia="lv-LV"/>
              </w:rPr>
              <w:t xml:space="preserve">Programmas </w:t>
            </w:r>
            <w:r w:rsidR="008839EE">
              <w:rPr>
                <w:rFonts w:ascii="Times New Roman" w:eastAsia="Times New Roman" w:hAnsi="Times New Roman" w:cs="Times New Roman"/>
                <w:iCs/>
                <w:sz w:val="28"/>
                <w:szCs w:val="28"/>
                <w:lang w:eastAsia="lv-LV"/>
              </w:rPr>
              <w:t>otrā</w:t>
            </w:r>
            <w:r w:rsidR="008839EE" w:rsidRPr="0043343C">
              <w:rPr>
                <w:rFonts w:ascii="Times New Roman" w:eastAsia="Times New Roman" w:hAnsi="Times New Roman" w:cs="Times New Roman"/>
                <w:iCs/>
                <w:sz w:val="28"/>
                <w:szCs w:val="28"/>
                <w:lang w:eastAsia="lv-LV"/>
              </w:rPr>
              <w:t xml:space="preserve"> kārta </w:t>
            </w:r>
            <w:r w:rsidR="008839EE">
              <w:rPr>
                <w:rFonts w:ascii="Times New Roman" w:eastAsia="Times New Roman" w:hAnsi="Times New Roman" w:cs="Times New Roman"/>
                <w:iCs/>
                <w:sz w:val="28"/>
                <w:szCs w:val="28"/>
                <w:lang w:eastAsia="lv-LV"/>
              </w:rPr>
              <w:t>– p</w:t>
            </w:r>
            <w:r w:rsidRPr="00114280">
              <w:rPr>
                <w:rFonts w:ascii="Times New Roman" w:eastAsia="Times New Roman" w:hAnsi="Times New Roman" w:cs="Times New Roman"/>
                <w:iCs/>
                <w:sz w:val="28"/>
                <w:szCs w:val="28"/>
                <w:lang w:eastAsia="lv-LV"/>
              </w:rPr>
              <w:t>rovizoriskās izmaksas 1</w:t>
            </w:r>
            <w:r w:rsidR="008019BB">
              <w:rPr>
                <w:rFonts w:ascii="Times New Roman" w:eastAsia="Times New Roman" w:hAnsi="Times New Roman" w:cs="Times New Roman"/>
                <w:iCs/>
                <w:sz w:val="28"/>
                <w:szCs w:val="28"/>
                <w:lang w:eastAsia="lv-LV"/>
              </w:rPr>
              <w:t> </w:t>
            </w:r>
            <w:r w:rsidR="000524DE">
              <w:rPr>
                <w:rFonts w:ascii="Times New Roman" w:eastAsia="Times New Roman" w:hAnsi="Times New Roman" w:cs="Times New Roman"/>
                <w:iCs/>
                <w:sz w:val="28"/>
                <w:szCs w:val="28"/>
                <w:lang w:eastAsia="lv-LV"/>
              </w:rPr>
              <w:t>716</w:t>
            </w:r>
            <w:r w:rsidR="008019BB">
              <w:rPr>
                <w:rFonts w:ascii="Times New Roman" w:eastAsia="Times New Roman" w:hAnsi="Times New Roman" w:cs="Times New Roman"/>
                <w:iCs/>
                <w:sz w:val="28"/>
                <w:szCs w:val="28"/>
                <w:lang w:eastAsia="lv-LV"/>
              </w:rPr>
              <w:t> </w:t>
            </w:r>
            <w:r w:rsidRPr="00114280">
              <w:rPr>
                <w:rFonts w:ascii="Times New Roman" w:eastAsia="Times New Roman" w:hAnsi="Times New Roman" w:cs="Times New Roman"/>
                <w:iCs/>
                <w:sz w:val="28"/>
                <w:szCs w:val="28"/>
                <w:lang w:eastAsia="lv-LV"/>
              </w:rPr>
              <w:t>1</w:t>
            </w:r>
            <w:r w:rsidR="000524DE">
              <w:rPr>
                <w:rFonts w:ascii="Times New Roman" w:eastAsia="Times New Roman" w:hAnsi="Times New Roman" w:cs="Times New Roman"/>
                <w:iCs/>
                <w:sz w:val="28"/>
                <w:szCs w:val="28"/>
                <w:lang w:eastAsia="lv-LV"/>
              </w:rPr>
              <w:t>04</w:t>
            </w:r>
            <w:r w:rsidRPr="00114280">
              <w:rPr>
                <w:rFonts w:ascii="Times New Roman" w:eastAsia="Times New Roman" w:hAnsi="Times New Roman" w:cs="Times New Roman"/>
                <w:iCs/>
                <w:sz w:val="28"/>
                <w:szCs w:val="28"/>
                <w:lang w:eastAsia="lv-LV"/>
              </w:rPr>
              <w:t>,</w:t>
            </w:r>
            <w:r w:rsidR="000524DE">
              <w:rPr>
                <w:rFonts w:ascii="Times New Roman" w:eastAsia="Times New Roman" w:hAnsi="Times New Roman" w:cs="Times New Roman"/>
                <w:iCs/>
                <w:sz w:val="28"/>
                <w:szCs w:val="28"/>
                <w:lang w:eastAsia="lv-LV"/>
              </w:rPr>
              <w:t>9</w:t>
            </w:r>
            <w:r w:rsidRPr="00114280">
              <w:rPr>
                <w:rFonts w:ascii="Times New Roman" w:eastAsia="Times New Roman" w:hAnsi="Times New Roman" w:cs="Times New Roman"/>
                <w:iCs/>
                <w:sz w:val="28"/>
                <w:szCs w:val="28"/>
                <w:lang w:eastAsia="lv-LV"/>
              </w:rPr>
              <w:t>3</w:t>
            </w:r>
            <w:r w:rsidR="008019BB">
              <w:rPr>
                <w:rFonts w:ascii="Times New Roman" w:eastAsia="Times New Roman" w:hAnsi="Times New Roman" w:cs="Times New Roman"/>
                <w:iCs/>
                <w:sz w:val="28"/>
                <w:szCs w:val="28"/>
                <w:lang w:eastAsia="lv-LV"/>
              </w:rPr>
              <w:t> </w:t>
            </w:r>
            <w:r w:rsidR="00186C49" w:rsidRPr="0013085D">
              <w:rPr>
                <w:rFonts w:ascii="Times New Roman" w:eastAsia="Times New Roman" w:hAnsi="Times New Roman" w:cs="Times New Roman"/>
                <w:i/>
                <w:iCs/>
                <w:sz w:val="28"/>
                <w:szCs w:val="28"/>
                <w:lang w:eastAsia="lv-LV"/>
              </w:rPr>
              <w:t>euro</w:t>
            </w:r>
            <w:r w:rsidR="005F22F3" w:rsidRPr="005F22F3">
              <w:rPr>
                <w:rFonts w:ascii="Times New Roman" w:eastAsia="Times New Roman" w:hAnsi="Times New Roman" w:cs="Times New Roman"/>
                <w:iCs/>
                <w:sz w:val="28"/>
                <w:szCs w:val="28"/>
                <w:lang w:eastAsia="lv-LV"/>
              </w:rPr>
              <w:t xml:space="preserve">, </w:t>
            </w:r>
            <w:r w:rsidR="008019BB">
              <w:rPr>
                <w:rFonts w:ascii="Times New Roman" w:eastAsia="Times New Roman" w:hAnsi="Times New Roman" w:cs="Times New Roman"/>
                <w:iCs/>
                <w:sz w:val="28"/>
                <w:szCs w:val="28"/>
                <w:lang w:eastAsia="lv-LV"/>
              </w:rPr>
              <w:t>kas ietver:</w:t>
            </w:r>
          </w:p>
          <w:p w:rsidR="00186C49" w:rsidRPr="00554DEE" w:rsidRDefault="00136D61" w:rsidP="00136D61">
            <w:pPr>
              <w:pStyle w:val="Sarakstarindkopa"/>
              <w:numPr>
                <w:ilvl w:val="0"/>
                <w:numId w:val="5"/>
              </w:numPr>
              <w:spacing w:after="0" w:line="240" w:lineRule="auto"/>
              <w:ind w:left="436" w:hanging="35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lastRenderedPageBreak/>
              <w:t xml:space="preserve">Biedrības </w:t>
            </w:r>
            <w:r w:rsidR="00114280" w:rsidRPr="00186C49">
              <w:rPr>
                <w:rFonts w:ascii="Times New Roman" w:eastAsia="Times New Roman" w:hAnsi="Times New Roman" w:cs="Times New Roman"/>
                <w:iCs/>
                <w:sz w:val="28"/>
                <w:szCs w:val="28"/>
                <w:lang w:eastAsia="lv-LV"/>
              </w:rPr>
              <w:t>nama siltuma zudumu samazināšanas pasākum</w:t>
            </w:r>
            <w:r w:rsidR="00186C49">
              <w:rPr>
                <w:rFonts w:ascii="Times New Roman" w:eastAsia="Times New Roman" w:hAnsi="Times New Roman" w:cs="Times New Roman"/>
                <w:iCs/>
                <w:sz w:val="28"/>
                <w:szCs w:val="28"/>
                <w:lang w:eastAsia="lv-LV"/>
              </w:rPr>
              <w:t>us</w:t>
            </w:r>
            <w:r w:rsidR="00114280" w:rsidRPr="00186C49">
              <w:rPr>
                <w:rFonts w:ascii="Times New Roman" w:eastAsia="Times New Roman" w:hAnsi="Times New Roman" w:cs="Times New Roman"/>
                <w:iCs/>
                <w:sz w:val="28"/>
                <w:szCs w:val="28"/>
                <w:lang w:eastAsia="lv-LV"/>
              </w:rPr>
              <w:t>, fasāžu restaurācij</w:t>
            </w:r>
            <w:r w:rsidR="00186C49">
              <w:rPr>
                <w:rFonts w:ascii="Times New Roman" w:eastAsia="Times New Roman" w:hAnsi="Times New Roman" w:cs="Times New Roman"/>
                <w:iCs/>
                <w:sz w:val="28"/>
                <w:szCs w:val="28"/>
                <w:lang w:eastAsia="lv-LV"/>
              </w:rPr>
              <w:t>u</w:t>
            </w:r>
            <w:r w:rsidR="00114280" w:rsidRPr="00186C49">
              <w:rPr>
                <w:rFonts w:ascii="Times New Roman" w:eastAsia="Times New Roman" w:hAnsi="Times New Roman" w:cs="Times New Roman"/>
                <w:iCs/>
                <w:sz w:val="28"/>
                <w:szCs w:val="28"/>
                <w:lang w:eastAsia="lv-LV"/>
              </w:rPr>
              <w:t xml:space="preserve">, jumta </w:t>
            </w:r>
            <w:r w:rsidR="00186C49">
              <w:rPr>
                <w:rFonts w:ascii="Times New Roman" w:eastAsia="Times New Roman" w:hAnsi="Times New Roman" w:cs="Times New Roman"/>
                <w:iCs/>
                <w:sz w:val="28"/>
                <w:szCs w:val="28"/>
                <w:lang w:eastAsia="lv-LV"/>
              </w:rPr>
              <w:t>atjaunošanu</w:t>
            </w:r>
            <w:r w:rsidR="00114280" w:rsidRPr="00186C49">
              <w:rPr>
                <w:rFonts w:ascii="Times New Roman" w:eastAsia="Times New Roman" w:hAnsi="Times New Roman" w:cs="Times New Roman"/>
                <w:iCs/>
                <w:sz w:val="28"/>
                <w:szCs w:val="28"/>
                <w:lang w:eastAsia="lv-LV"/>
              </w:rPr>
              <w:t>, ēkas atsevišķu konstrukciju un inženierkomunikāciju atjaunošan</w:t>
            </w:r>
            <w:r w:rsidR="00186C49">
              <w:rPr>
                <w:rFonts w:ascii="Times New Roman" w:eastAsia="Times New Roman" w:hAnsi="Times New Roman" w:cs="Times New Roman"/>
                <w:iCs/>
                <w:sz w:val="28"/>
                <w:szCs w:val="28"/>
                <w:lang w:eastAsia="lv-LV"/>
              </w:rPr>
              <w:t>u</w:t>
            </w:r>
            <w:r w:rsidR="00386377">
              <w:rPr>
                <w:rFonts w:ascii="Times New Roman" w:eastAsia="Times New Roman" w:hAnsi="Times New Roman" w:cs="Times New Roman"/>
                <w:iCs/>
                <w:sz w:val="28"/>
                <w:szCs w:val="28"/>
                <w:lang w:eastAsia="lv-LV"/>
              </w:rPr>
              <w:t xml:space="preserve"> </w:t>
            </w:r>
            <w:r w:rsidR="00554DEE" w:rsidRPr="00554DEE">
              <w:rPr>
                <w:rFonts w:ascii="Times New Roman" w:hAnsi="Times New Roman" w:cs="Times New Roman"/>
                <w:sz w:val="28"/>
                <w:szCs w:val="28"/>
              </w:rPr>
              <w:t>1</w:t>
            </w:r>
            <w:r w:rsidR="0064369F">
              <w:rPr>
                <w:rFonts w:ascii="Times New Roman" w:hAnsi="Times New Roman" w:cs="Times New Roman"/>
                <w:sz w:val="28"/>
                <w:szCs w:val="28"/>
              </w:rPr>
              <w:t> 597</w:t>
            </w:r>
            <w:r w:rsidR="00472672">
              <w:rPr>
                <w:rFonts w:ascii="Times New Roman" w:hAnsi="Times New Roman" w:cs="Times New Roman"/>
                <w:sz w:val="28"/>
                <w:szCs w:val="28"/>
              </w:rPr>
              <w:t> </w:t>
            </w:r>
            <w:r w:rsidR="0064369F">
              <w:rPr>
                <w:rFonts w:ascii="Times New Roman" w:hAnsi="Times New Roman" w:cs="Times New Roman"/>
                <w:sz w:val="28"/>
                <w:szCs w:val="28"/>
              </w:rPr>
              <w:t>653</w:t>
            </w:r>
            <w:r w:rsidR="00472672">
              <w:rPr>
                <w:rFonts w:ascii="Times New Roman" w:hAnsi="Times New Roman" w:cs="Times New Roman"/>
                <w:sz w:val="28"/>
                <w:szCs w:val="28"/>
              </w:rPr>
              <w:t>,</w:t>
            </w:r>
            <w:r w:rsidR="0064369F">
              <w:rPr>
                <w:rFonts w:ascii="Times New Roman" w:hAnsi="Times New Roman" w:cs="Times New Roman"/>
                <w:sz w:val="28"/>
                <w:szCs w:val="28"/>
              </w:rPr>
              <w:t>31</w:t>
            </w:r>
            <w:r w:rsidR="00386377" w:rsidRPr="00554DEE">
              <w:rPr>
                <w:rFonts w:ascii="Times New Roman" w:eastAsia="Times New Roman" w:hAnsi="Times New Roman" w:cs="Times New Roman"/>
                <w:iCs/>
                <w:sz w:val="28"/>
                <w:szCs w:val="28"/>
                <w:lang w:eastAsia="lv-LV"/>
              </w:rPr>
              <w:t xml:space="preserve"> </w:t>
            </w:r>
            <w:r w:rsidR="00386377" w:rsidRPr="00554DEE">
              <w:rPr>
                <w:rFonts w:ascii="Times New Roman" w:eastAsia="Times New Roman" w:hAnsi="Times New Roman" w:cs="Times New Roman"/>
                <w:i/>
                <w:iCs/>
                <w:sz w:val="28"/>
                <w:szCs w:val="28"/>
                <w:lang w:eastAsia="lv-LV"/>
              </w:rPr>
              <w:t>euro</w:t>
            </w:r>
            <w:r w:rsidR="00472672">
              <w:rPr>
                <w:rFonts w:ascii="Times New Roman" w:eastAsia="Times New Roman" w:hAnsi="Times New Roman" w:cs="Times New Roman"/>
                <w:iCs/>
                <w:sz w:val="28"/>
                <w:szCs w:val="28"/>
                <w:lang w:eastAsia="lv-LV"/>
              </w:rPr>
              <w:t>;</w:t>
            </w:r>
          </w:p>
          <w:p w:rsidR="00186C49" w:rsidRDefault="00136D61" w:rsidP="00136D61">
            <w:pPr>
              <w:pStyle w:val="Sarakstarindkopa"/>
              <w:numPr>
                <w:ilvl w:val="0"/>
                <w:numId w:val="5"/>
              </w:numPr>
              <w:spacing w:after="0" w:line="240" w:lineRule="auto"/>
              <w:ind w:left="436" w:hanging="35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w:t>
            </w:r>
            <w:r w:rsidR="00114280" w:rsidRPr="00186C49">
              <w:rPr>
                <w:rFonts w:ascii="Times New Roman" w:eastAsia="Times New Roman" w:hAnsi="Times New Roman" w:cs="Times New Roman"/>
                <w:iCs/>
                <w:sz w:val="28"/>
                <w:szCs w:val="28"/>
                <w:lang w:eastAsia="lv-LV"/>
              </w:rPr>
              <w:t>rogrammas īstenošanas trešajai kārtai nepieciešamo būvprojektu izstrād</w:t>
            </w:r>
            <w:r w:rsidR="00386377">
              <w:rPr>
                <w:rFonts w:ascii="Times New Roman" w:eastAsia="Times New Roman" w:hAnsi="Times New Roman" w:cs="Times New Roman"/>
                <w:iCs/>
                <w:sz w:val="28"/>
                <w:szCs w:val="28"/>
                <w:lang w:eastAsia="lv-LV"/>
              </w:rPr>
              <w:t>i</w:t>
            </w:r>
            <w:r w:rsidR="00114280" w:rsidRPr="00186C49">
              <w:rPr>
                <w:rFonts w:ascii="Times New Roman" w:eastAsia="Times New Roman" w:hAnsi="Times New Roman" w:cs="Times New Roman"/>
                <w:iCs/>
                <w:sz w:val="28"/>
                <w:szCs w:val="28"/>
                <w:lang w:eastAsia="lv-LV"/>
              </w:rPr>
              <w:t xml:space="preserve"> (</w:t>
            </w:r>
            <w:r w:rsidR="003E750B">
              <w:rPr>
                <w:rFonts w:ascii="Times New Roman" w:eastAsia="Times New Roman" w:hAnsi="Times New Roman" w:cs="Times New Roman"/>
                <w:iCs/>
                <w:sz w:val="28"/>
                <w:szCs w:val="28"/>
                <w:lang w:eastAsia="lv-LV"/>
              </w:rPr>
              <w:t>arhitektoniski mākslinieciskā izpēte</w:t>
            </w:r>
            <w:r w:rsidR="001729EF" w:rsidRPr="00D3622B">
              <w:rPr>
                <w:rFonts w:ascii="Times New Roman" w:eastAsia="Times New Roman" w:hAnsi="Times New Roman" w:cs="Times New Roman"/>
                <w:iCs/>
                <w:sz w:val="28"/>
                <w:szCs w:val="28"/>
                <w:lang w:eastAsia="lv-LV"/>
              </w:rPr>
              <w:t xml:space="preserve"> </w:t>
            </w:r>
            <w:r w:rsidR="001729EF">
              <w:rPr>
                <w:rFonts w:ascii="Times New Roman" w:eastAsia="Times New Roman" w:hAnsi="Times New Roman" w:cs="Times New Roman"/>
                <w:iCs/>
                <w:sz w:val="28"/>
                <w:szCs w:val="28"/>
                <w:lang w:eastAsia="lv-LV"/>
              </w:rPr>
              <w:t>(</w:t>
            </w:r>
            <w:r w:rsidR="00114280" w:rsidRPr="00186C49">
              <w:rPr>
                <w:rFonts w:ascii="Times New Roman" w:eastAsia="Times New Roman" w:hAnsi="Times New Roman" w:cs="Times New Roman"/>
                <w:iCs/>
                <w:sz w:val="28"/>
                <w:szCs w:val="28"/>
                <w:lang w:eastAsia="lv-LV"/>
              </w:rPr>
              <w:t>AMI</w:t>
            </w:r>
            <w:r w:rsidR="001729EF">
              <w:rPr>
                <w:rFonts w:ascii="Times New Roman" w:eastAsia="Times New Roman" w:hAnsi="Times New Roman" w:cs="Times New Roman"/>
                <w:iCs/>
                <w:sz w:val="28"/>
                <w:szCs w:val="28"/>
                <w:lang w:eastAsia="lv-LV"/>
              </w:rPr>
              <w:t>)</w:t>
            </w:r>
            <w:r w:rsidR="00186C49">
              <w:rPr>
                <w:rFonts w:ascii="Times New Roman" w:eastAsia="Times New Roman" w:hAnsi="Times New Roman" w:cs="Times New Roman"/>
                <w:iCs/>
                <w:sz w:val="28"/>
                <w:szCs w:val="28"/>
                <w:lang w:eastAsia="lv-LV"/>
              </w:rPr>
              <w:t xml:space="preserve"> un būvprojekts) </w:t>
            </w:r>
            <w:r w:rsidR="00554DEE">
              <w:rPr>
                <w:rFonts w:ascii="Times New Roman" w:eastAsia="Times New Roman" w:hAnsi="Times New Roman" w:cs="Times New Roman"/>
                <w:iCs/>
                <w:sz w:val="28"/>
                <w:szCs w:val="28"/>
                <w:lang w:eastAsia="lv-LV"/>
              </w:rPr>
              <w:t>27</w:t>
            </w:r>
            <w:r w:rsidR="00472672">
              <w:rPr>
                <w:rFonts w:ascii="Times New Roman" w:eastAsia="Times New Roman" w:hAnsi="Times New Roman" w:cs="Times New Roman"/>
                <w:iCs/>
                <w:sz w:val="28"/>
                <w:szCs w:val="28"/>
                <w:lang w:eastAsia="lv-LV"/>
              </w:rPr>
              <w:t> </w:t>
            </w:r>
            <w:r w:rsidR="00554DEE">
              <w:rPr>
                <w:rFonts w:ascii="Times New Roman" w:eastAsia="Times New Roman" w:hAnsi="Times New Roman" w:cs="Times New Roman"/>
                <w:iCs/>
                <w:sz w:val="28"/>
                <w:szCs w:val="28"/>
                <w:lang w:eastAsia="lv-LV"/>
              </w:rPr>
              <w:t>606</w:t>
            </w:r>
            <w:r w:rsidR="00386377">
              <w:rPr>
                <w:rFonts w:ascii="Times New Roman" w:eastAsia="Times New Roman" w:hAnsi="Times New Roman" w:cs="Times New Roman"/>
                <w:iCs/>
                <w:sz w:val="28"/>
                <w:szCs w:val="28"/>
                <w:lang w:eastAsia="lv-LV"/>
              </w:rPr>
              <w:t>,</w:t>
            </w:r>
            <w:r w:rsidR="00554DEE">
              <w:rPr>
                <w:rFonts w:ascii="Times New Roman" w:eastAsia="Times New Roman" w:hAnsi="Times New Roman" w:cs="Times New Roman"/>
                <w:iCs/>
                <w:sz w:val="28"/>
                <w:szCs w:val="28"/>
                <w:lang w:eastAsia="lv-LV"/>
              </w:rPr>
              <w:t>15</w:t>
            </w:r>
            <w:r w:rsidR="00386377" w:rsidRPr="0013085D">
              <w:rPr>
                <w:rFonts w:ascii="Times New Roman" w:eastAsia="Times New Roman" w:hAnsi="Times New Roman" w:cs="Times New Roman"/>
                <w:i/>
                <w:iCs/>
                <w:sz w:val="28"/>
                <w:szCs w:val="28"/>
                <w:lang w:eastAsia="lv-LV"/>
              </w:rPr>
              <w:t xml:space="preserve"> euro</w:t>
            </w:r>
            <w:r w:rsidR="00472672">
              <w:rPr>
                <w:rFonts w:ascii="Times New Roman" w:eastAsia="Times New Roman" w:hAnsi="Times New Roman" w:cs="Times New Roman"/>
                <w:iCs/>
                <w:sz w:val="28"/>
                <w:szCs w:val="28"/>
                <w:lang w:eastAsia="lv-LV"/>
              </w:rPr>
              <w:t>;</w:t>
            </w:r>
          </w:p>
          <w:p w:rsidR="00186C49" w:rsidRDefault="00114280" w:rsidP="00136D61">
            <w:pPr>
              <w:pStyle w:val="Sarakstarindkopa"/>
              <w:numPr>
                <w:ilvl w:val="0"/>
                <w:numId w:val="5"/>
              </w:numPr>
              <w:spacing w:after="0" w:line="240" w:lineRule="auto"/>
              <w:ind w:left="436" w:hanging="357"/>
              <w:jc w:val="both"/>
              <w:rPr>
                <w:rFonts w:ascii="Times New Roman" w:eastAsia="Times New Roman" w:hAnsi="Times New Roman" w:cs="Times New Roman"/>
                <w:iCs/>
                <w:sz w:val="28"/>
                <w:szCs w:val="28"/>
                <w:lang w:eastAsia="lv-LV"/>
              </w:rPr>
            </w:pPr>
            <w:r w:rsidRPr="00186C49">
              <w:rPr>
                <w:rFonts w:ascii="Times New Roman" w:eastAsia="Times New Roman" w:hAnsi="Times New Roman" w:cs="Times New Roman"/>
                <w:iCs/>
                <w:sz w:val="28"/>
                <w:szCs w:val="28"/>
                <w:lang w:eastAsia="lv-LV"/>
              </w:rPr>
              <w:t>zinātnisk</w:t>
            </w:r>
            <w:r w:rsidR="00386377">
              <w:rPr>
                <w:rFonts w:ascii="Times New Roman" w:eastAsia="Times New Roman" w:hAnsi="Times New Roman" w:cs="Times New Roman"/>
                <w:iCs/>
                <w:sz w:val="28"/>
                <w:szCs w:val="28"/>
                <w:lang w:eastAsia="lv-LV"/>
              </w:rPr>
              <w:t>o</w:t>
            </w:r>
            <w:r w:rsidRPr="00186C49">
              <w:rPr>
                <w:rFonts w:ascii="Times New Roman" w:eastAsia="Times New Roman" w:hAnsi="Times New Roman" w:cs="Times New Roman"/>
                <w:iCs/>
                <w:sz w:val="28"/>
                <w:szCs w:val="28"/>
                <w:lang w:eastAsia="lv-LV"/>
              </w:rPr>
              <w:t xml:space="preserve"> pētniecīb</w:t>
            </w:r>
            <w:r w:rsidR="00386377">
              <w:rPr>
                <w:rFonts w:ascii="Times New Roman" w:eastAsia="Times New Roman" w:hAnsi="Times New Roman" w:cs="Times New Roman"/>
                <w:iCs/>
                <w:sz w:val="28"/>
                <w:szCs w:val="28"/>
                <w:lang w:eastAsia="lv-LV"/>
              </w:rPr>
              <w:t xml:space="preserve">u </w:t>
            </w:r>
            <w:r w:rsidR="00554DEE">
              <w:rPr>
                <w:rFonts w:ascii="Times New Roman" w:eastAsia="Times New Roman" w:hAnsi="Times New Roman" w:cs="Times New Roman"/>
                <w:iCs/>
                <w:sz w:val="28"/>
                <w:szCs w:val="28"/>
                <w:lang w:eastAsia="lv-LV"/>
              </w:rPr>
              <w:t>66</w:t>
            </w:r>
            <w:r w:rsidR="00472672">
              <w:rPr>
                <w:rFonts w:ascii="Times New Roman" w:eastAsia="Times New Roman" w:hAnsi="Times New Roman" w:cs="Times New Roman"/>
                <w:iCs/>
                <w:sz w:val="28"/>
                <w:szCs w:val="28"/>
                <w:lang w:eastAsia="lv-LV"/>
              </w:rPr>
              <w:t> </w:t>
            </w:r>
            <w:r w:rsidR="00554DEE">
              <w:rPr>
                <w:rFonts w:ascii="Times New Roman" w:eastAsia="Times New Roman" w:hAnsi="Times New Roman" w:cs="Times New Roman"/>
                <w:iCs/>
                <w:sz w:val="28"/>
                <w:szCs w:val="28"/>
                <w:lang w:eastAsia="lv-LV"/>
              </w:rPr>
              <w:t>0</w:t>
            </w:r>
            <w:r w:rsidR="00386377">
              <w:rPr>
                <w:rFonts w:ascii="Times New Roman" w:eastAsia="Times New Roman" w:hAnsi="Times New Roman" w:cs="Times New Roman"/>
                <w:iCs/>
                <w:sz w:val="28"/>
                <w:szCs w:val="28"/>
                <w:lang w:eastAsia="lv-LV"/>
              </w:rPr>
              <w:t>70</w:t>
            </w:r>
            <w:r w:rsidRPr="00186C49">
              <w:rPr>
                <w:rFonts w:ascii="Times New Roman" w:eastAsia="Times New Roman" w:hAnsi="Times New Roman" w:cs="Times New Roman"/>
                <w:iCs/>
                <w:sz w:val="28"/>
                <w:szCs w:val="28"/>
                <w:lang w:eastAsia="lv-LV"/>
              </w:rPr>
              <w:t>,</w:t>
            </w:r>
            <w:r w:rsidR="00554DEE">
              <w:rPr>
                <w:rFonts w:ascii="Times New Roman" w:eastAsia="Times New Roman" w:hAnsi="Times New Roman" w:cs="Times New Roman"/>
                <w:iCs/>
                <w:sz w:val="28"/>
                <w:szCs w:val="28"/>
                <w:lang w:eastAsia="lv-LV"/>
              </w:rPr>
              <w:t>72</w:t>
            </w:r>
            <w:r w:rsidR="00386377">
              <w:rPr>
                <w:rFonts w:ascii="Times New Roman" w:eastAsia="Times New Roman" w:hAnsi="Times New Roman" w:cs="Times New Roman"/>
                <w:iCs/>
                <w:sz w:val="28"/>
                <w:szCs w:val="28"/>
                <w:lang w:eastAsia="lv-LV"/>
              </w:rPr>
              <w:t xml:space="preserve"> </w:t>
            </w:r>
            <w:r w:rsidR="00386377" w:rsidRPr="0013085D">
              <w:rPr>
                <w:rFonts w:ascii="Times New Roman" w:eastAsia="Times New Roman" w:hAnsi="Times New Roman" w:cs="Times New Roman"/>
                <w:i/>
                <w:iCs/>
                <w:sz w:val="28"/>
                <w:szCs w:val="28"/>
                <w:lang w:eastAsia="lv-LV"/>
              </w:rPr>
              <w:t>euro</w:t>
            </w:r>
            <w:r w:rsidR="00472672">
              <w:rPr>
                <w:rFonts w:ascii="Times New Roman" w:eastAsia="Times New Roman" w:hAnsi="Times New Roman" w:cs="Times New Roman"/>
                <w:iCs/>
                <w:sz w:val="28"/>
                <w:szCs w:val="28"/>
                <w:lang w:eastAsia="lv-LV"/>
              </w:rPr>
              <w:t>;</w:t>
            </w:r>
          </w:p>
          <w:p w:rsidR="00114280" w:rsidRPr="00186C49" w:rsidRDefault="00114280" w:rsidP="00136D61">
            <w:pPr>
              <w:pStyle w:val="Sarakstarindkopa"/>
              <w:numPr>
                <w:ilvl w:val="0"/>
                <w:numId w:val="5"/>
              </w:numPr>
              <w:spacing w:after="0" w:line="240" w:lineRule="auto"/>
              <w:ind w:left="436" w:hanging="357"/>
              <w:jc w:val="both"/>
              <w:rPr>
                <w:rFonts w:ascii="Times New Roman" w:eastAsia="Times New Roman" w:hAnsi="Times New Roman" w:cs="Times New Roman"/>
                <w:iCs/>
                <w:sz w:val="28"/>
                <w:szCs w:val="28"/>
                <w:lang w:eastAsia="lv-LV"/>
              </w:rPr>
            </w:pPr>
            <w:r w:rsidRPr="00186C49">
              <w:rPr>
                <w:rFonts w:ascii="Times New Roman" w:eastAsia="Times New Roman" w:hAnsi="Times New Roman" w:cs="Times New Roman"/>
                <w:iCs/>
                <w:sz w:val="28"/>
                <w:szCs w:val="28"/>
                <w:lang w:eastAsia="lv-LV"/>
              </w:rPr>
              <w:t>Biedrības nama vēstures</w:t>
            </w:r>
            <w:r w:rsidR="00554DEE">
              <w:rPr>
                <w:rFonts w:ascii="Times New Roman" w:eastAsia="Times New Roman" w:hAnsi="Times New Roman" w:cs="Times New Roman"/>
                <w:iCs/>
                <w:sz w:val="28"/>
                <w:szCs w:val="28"/>
                <w:lang w:eastAsia="lv-LV"/>
              </w:rPr>
              <w:t xml:space="preserve"> un</w:t>
            </w:r>
            <w:r w:rsidRPr="00186C49">
              <w:rPr>
                <w:rFonts w:ascii="Times New Roman" w:eastAsia="Times New Roman" w:hAnsi="Times New Roman" w:cs="Times New Roman"/>
                <w:iCs/>
                <w:sz w:val="28"/>
                <w:szCs w:val="28"/>
                <w:lang w:eastAsia="lv-LV"/>
              </w:rPr>
              <w:t xml:space="preserve"> interaktīvas ekspozīcijas izveid</w:t>
            </w:r>
            <w:r w:rsidR="00386377">
              <w:rPr>
                <w:rFonts w:ascii="Times New Roman" w:eastAsia="Times New Roman" w:hAnsi="Times New Roman" w:cs="Times New Roman"/>
                <w:iCs/>
                <w:sz w:val="28"/>
                <w:szCs w:val="28"/>
                <w:lang w:eastAsia="lv-LV"/>
              </w:rPr>
              <w:t>i</w:t>
            </w:r>
            <w:r w:rsidRPr="00186C49">
              <w:rPr>
                <w:rFonts w:ascii="Times New Roman" w:eastAsia="Times New Roman" w:hAnsi="Times New Roman" w:cs="Times New Roman"/>
                <w:iCs/>
                <w:sz w:val="28"/>
                <w:szCs w:val="28"/>
                <w:lang w:eastAsia="lv-LV"/>
              </w:rPr>
              <w:t xml:space="preserve"> </w:t>
            </w:r>
            <w:r w:rsidR="00554DEE">
              <w:rPr>
                <w:rFonts w:ascii="Times New Roman" w:eastAsia="Times New Roman" w:hAnsi="Times New Roman" w:cs="Times New Roman"/>
                <w:iCs/>
                <w:sz w:val="28"/>
                <w:szCs w:val="28"/>
                <w:lang w:eastAsia="lv-LV"/>
              </w:rPr>
              <w:t>24</w:t>
            </w:r>
            <w:r w:rsidR="00472672">
              <w:rPr>
                <w:rFonts w:ascii="Times New Roman" w:eastAsia="Times New Roman" w:hAnsi="Times New Roman" w:cs="Times New Roman"/>
                <w:iCs/>
                <w:sz w:val="28"/>
                <w:szCs w:val="28"/>
                <w:lang w:eastAsia="lv-LV"/>
              </w:rPr>
              <w:t> </w:t>
            </w:r>
            <w:r w:rsidR="00554DEE">
              <w:rPr>
                <w:rFonts w:ascii="Times New Roman" w:eastAsia="Times New Roman" w:hAnsi="Times New Roman" w:cs="Times New Roman"/>
                <w:iCs/>
                <w:sz w:val="28"/>
                <w:szCs w:val="28"/>
                <w:lang w:eastAsia="lv-LV"/>
              </w:rPr>
              <w:t>774</w:t>
            </w:r>
            <w:r w:rsidRPr="00186C49">
              <w:rPr>
                <w:rFonts w:ascii="Times New Roman" w:eastAsia="Times New Roman" w:hAnsi="Times New Roman" w:cs="Times New Roman"/>
                <w:iCs/>
                <w:sz w:val="28"/>
                <w:szCs w:val="28"/>
                <w:lang w:eastAsia="lv-LV"/>
              </w:rPr>
              <w:t>,</w:t>
            </w:r>
            <w:r w:rsidR="00554DEE">
              <w:rPr>
                <w:rFonts w:ascii="Times New Roman" w:eastAsia="Times New Roman" w:hAnsi="Times New Roman" w:cs="Times New Roman"/>
                <w:iCs/>
                <w:sz w:val="28"/>
                <w:szCs w:val="28"/>
                <w:lang w:eastAsia="lv-LV"/>
              </w:rPr>
              <w:t>75</w:t>
            </w:r>
            <w:r w:rsidR="00386377" w:rsidRPr="0013085D">
              <w:rPr>
                <w:rFonts w:ascii="Times New Roman" w:eastAsia="Times New Roman" w:hAnsi="Times New Roman" w:cs="Times New Roman"/>
                <w:i/>
                <w:iCs/>
                <w:sz w:val="28"/>
                <w:szCs w:val="28"/>
                <w:lang w:eastAsia="lv-LV"/>
              </w:rPr>
              <w:t xml:space="preserve"> euro</w:t>
            </w:r>
            <w:r w:rsidRPr="00186C49">
              <w:rPr>
                <w:rFonts w:ascii="Times New Roman" w:eastAsia="Times New Roman" w:hAnsi="Times New Roman" w:cs="Times New Roman"/>
                <w:iCs/>
                <w:sz w:val="28"/>
                <w:szCs w:val="28"/>
                <w:lang w:eastAsia="lv-LV"/>
              </w:rPr>
              <w:t>.</w:t>
            </w:r>
          </w:p>
          <w:p w:rsidR="003D6727" w:rsidRDefault="003D6727" w:rsidP="00114280">
            <w:pPr>
              <w:spacing w:after="0" w:line="240" w:lineRule="auto"/>
              <w:ind w:left="82"/>
              <w:jc w:val="both"/>
              <w:rPr>
                <w:rFonts w:ascii="Times New Roman" w:eastAsia="Times New Roman" w:hAnsi="Times New Roman" w:cs="Times New Roman"/>
                <w:iCs/>
                <w:sz w:val="28"/>
                <w:szCs w:val="28"/>
                <w:lang w:eastAsia="lv-LV"/>
              </w:rPr>
            </w:pPr>
          </w:p>
          <w:p w:rsidR="00386377" w:rsidRDefault="00114280" w:rsidP="00136D61">
            <w:pPr>
              <w:spacing w:after="0" w:line="240" w:lineRule="auto"/>
              <w:ind w:left="436" w:hanging="357"/>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 xml:space="preserve">3. </w:t>
            </w:r>
            <w:r w:rsidR="00334918" w:rsidRPr="0043343C">
              <w:rPr>
                <w:rFonts w:ascii="Times New Roman" w:eastAsia="Times New Roman" w:hAnsi="Times New Roman" w:cs="Times New Roman"/>
                <w:iCs/>
                <w:sz w:val="28"/>
                <w:szCs w:val="28"/>
                <w:lang w:eastAsia="lv-LV"/>
              </w:rPr>
              <w:t xml:space="preserve">Programmas </w:t>
            </w:r>
            <w:r w:rsidR="00334918">
              <w:rPr>
                <w:rFonts w:ascii="Times New Roman" w:eastAsia="Times New Roman" w:hAnsi="Times New Roman" w:cs="Times New Roman"/>
                <w:iCs/>
                <w:sz w:val="28"/>
                <w:szCs w:val="28"/>
                <w:lang w:eastAsia="lv-LV"/>
              </w:rPr>
              <w:t>trešā</w:t>
            </w:r>
            <w:r w:rsidR="00334918" w:rsidRPr="0043343C">
              <w:rPr>
                <w:rFonts w:ascii="Times New Roman" w:eastAsia="Times New Roman" w:hAnsi="Times New Roman" w:cs="Times New Roman"/>
                <w:iCs/>
                <w:sz w:val="28"/>
                <w:szCs w:val="28"/>
                <w:lang w:eastAsia="lv-LV"/>
              </w:rPr>
              <w:t xml:space="preserve"> kārta </w:t>
            </w:r>
            <w:r w:rsidR="00334918">
              <w:rPr>
                <w:rFonts w:ascii="Times New Roman" w:eastAsia="Times New Roman" w:hAnsi="Times New Roman" w:cs="Times New Roman"/>
                <w:iCs/>
                <w:sz w:val="28"/>
                <w:szCs w:val="28"/>
                <w:lang w:eastAsia="lv-LV"/>
              </w:rPr>
              <w:t>– p</w:t>
            </w:r>
            <w:r w:rsidRPr="00114280">
              <w:rPr>
                <w:rFonts w:ascii="Times New Roman" w:eastAsia="Times New Roman" w:hAnsi="Times New Roman" w:cs="Times New Roman"/>
                <w:iCs/>
                <w:sz w:val="28"/>
                <w:szCs w:val="28"/>
                <w:lang w:eastAsia="lv-LV"/>
              </w:rPr>
              <w:t>rovizoriskās izmaks</w:t>
            </w:r>
            <w:r w:rsidR="00386377">
              <w:rPr>
                <w:rFonts w:ascii="Times New Roman" w:eastAsia="Times New Roman" w:hAnsi="Times New Roman" w:cs="Times New Roman"/>
                <w:iCs/>
                <w:sz w:val="28"/>
                <w:szCs w:val="28"/>
                <w:lang w:eastAsia="lv-LV"/>
              </w:rPr>
              <w:t>as</w:t>
            </w:r>
            <w:r w:rsidR="00A21DD9">
              <w:rPr>
                <w:rFonts w:ascii="Times New Roman" w:eastAsia="Times New Roman" w:hAnsi="Times New Roman" w:cs="Times New Roman"/>
                <w:iCs/>
                <w:sz w:val="28"/>
                <w:szCs w:val="28"/>
                <w:lang w:eastAsia="lv-LV"/>
              </w:rPr>
              <w:t xml:space="preserve"> </w:t>
            </w:r>
            <w:r w:rsidRPr="00114280">
              <w:rPr>
                <w:rFonts w:ascii="Times New Roman" w:eastAsia="Times New Roman" w:hAnsi="Times New Roman" w:cs="Times New Roman"/>
                <w:iCs/>
                <w:sz w:val="28"/>
                <w:szCs w:val="28"/>
                <w:lang w:eastAsia="lv-LV"/>
              </w:rPr>
              <w:t>1</w:t>
            </w:r>
            <w:r w:rsidR="00EC2590">
              <w:rPr>
                <w:rFonts w:ascii="Times New Roman" w:eastAsia="Times New Roman" w:hAnsi="Times New Roman" w:cs="Times New Roman"/>
                <w:iCs/>
                <w:sz w:val="28"/>
                <w:szCs w:val="28"/>
                <w:lang w:eastAsia="lv-LV"/>
              </w:rPr>
              <w:t> </w:t>
            </w:r>
            <w:r w:rsidR="000524DE">
              <w:rPr>
                <w:rFonts w:ascii="Times New Roman" w:eastAsia="Times New Roman" w:hAnsi="Times New Roman" w:cs="Times New Roman"/>
                <w:iCs/>
                <w:sz w:val="28"/>
                <w:szCs w:val="28"/>
                <w:lang w:eastAsia="lv-LV"/>
              </w:rPr>
              <w:t>625</w:t>
            </w:r>
            <w:r w:rsidR="00EC2590">
              <w:rPr>
                <w:rFonts w:ascii="Times New Roman" w:eastAsia="Times New Roman" w:hAnsi="Times New Roman" w:cs="Times New Roman"/>
                <w:iCs/>
                <w:sz w:val="28"/>
                <w:szCs w:val="28"/>
                <w:lang w:eastAsia="lv-LV"/>
              </w:rPr>
              <w:t> </w:t>
            </w:r>
            <w:r w:rsidR="000524DE">
              <w:rPr>
                <w:rFonts w:ascii="Times New Roman" w:eastAsia="Times New Roman" w:hAnsi="Times New Roman" w:cs="Times New Roman"/>
                <w:iCs/>
                <w:sz w:val="28"/>
                <w:szCs w:val="28"/>
                <w:lang w:eastAsia="lv-LV"/>
              </w:rPr>
              <w:t>921</w:t>
            </w:r>
            <w:r w:rsidRPr="00114280">
              <w:rPr>
                <w:rFonts w:ascii="Times New Roman" w:eastAsia="Times New Roman" w:hAnsi="Times New Roman" w:cs="Times New Roman"/>
                <w:iCs/>
                <w:sz w:val="28"/>
                <w:szCs w:val="28"/>
                <w:lang w:eastAsia="lv-LV"/>
              </w:rPr>
              <w:t>,</w:t>
            </w:r>
            <w:r w:rsidR="000524DE">
              <w:rPr>
                <w:rFonts w:ascii="Times New Roman" w:eastAsia="Times New Roman" w:hAnsi="Times New Roman" w:cs="Times New Roman"/>
                <w:iCs/>
                <w:sz w:val="28"/>
                <w:szCs w:val="28"/>
                <w:lang w:eastAsia="lv-LV"/>
              </w:rPr>
              <w:t>57</w:t>
            </w:r>
            <w:r w:rsidR="00EC2590">
              <w:rPr>
                <w:rFonts w:ascii="Times New Roman" w:eastAsia="Times New Roman" w:hAnsi="Times New Roman" w:cs="Times New Roman"/>
                <w:iCs/>
                <w:sz w:val="28"/>
                <w:szCs w:val="28"/>
                <w:lang w:eastAsia="lv-LV"/>
              </w:rPr>
              <w:t> </w:t>
            </w:r>
            <w:r w:rsidR="00386377" w:rsidRPr="0013085D">
              <w:rPr>
                <w:rFonts w:ascii="Times New Roman" w:eastAsia="Times New Roman" w:hAnsi="Times New Roman" w:cs="Times New Roman"/>
                <w:i/>
                <w:iCs/>
                <w:sz w:val="28"/>
                <w:szCs w:val="28"/>
                <w:lang w:eastAsia="lv-LV"/>
              </w:rPr>
              <w:t>euro</w:t>
            </w:r>
            <w:r w:rsidR="005F22F3" w:rsidRPr="005F22F3">
              <w:rPr>
                <w:rFonts w:ascii="Times New Roman" w:eastAsia="Times New Roman" w:hAnsi="Times New Roman" w:cs="Times New Roman"/>
                <w:iCs/>
                <w:sz w:val="28"/>
                <w:szCs w:val="28"/>
                <w:lang w:eastAsia="lv-LV"/>
              </w:rPr>
              <w:t xml:space="preserve">, </w:t>
            </w:r>
            <w:r w:rsidR="00EC2590">
              <w:rPr>
                <w:rFonts w:ascii="Times New Roman" w:eastAsia="Times New Roman" w:hAnsi="Times New Roman" w:cs="Times New Roman"/>
                <w:iCs/>
                <w:sz w:val="28"/>
                <w:szCs w:val="28"/>
                <w:lang w:eastAsia="lv-LV"/>
              </w:rPr>
              <w:t>kas ietver</w:t>
            </w:r>
            <w:r w:rsidR="00386377">
              <w:rPr>
                <w:rFonts w:ascii="Times New Roman" w:eastAsia="Times New Roman" w:hAnsi="Times New Roman" w:cs="Times New Roman"/>
                <w:iCs/>
                <w:sz w:val="28"/>
                <w:szCs w:val="28"/>
                <w:lang w:eastAsia="lv-LV"/>
              </w:rPr>
              <w:t>:</w:t>
            </w:r>
          </w:p>
          <w:p w:rsidR="00386377" w:rsidRDefault="00114280" w:rsidP="00136D61">
            <w:pPr>
              <w:pStyle w:val="Sarakstarindkopa"/>
              <w:numPr>
                <w:ilvl w:val="0"/>
                <w:numId w:val="6"/>
              </w:numPr>
              <w:spacing w:after="0" w:line="240" w:lineRule="auto"/>
              <w:ind w:left="436" w:hanging="357"/>
              <w:jc w:val="both"/>
              <w:rPr>
                <w:rFonts w:ascii="Times New Roman" w:eastAsia="Times New Roman" w:hAnsi="Times New Roman" w:cs="Times New Roman"/>
                <w:iCs/>
                <w:sz w:val="28"/>
                <w:szCs w:val="28"/>
                <w:lang w:eastAsia="lv-LV"/>
              </w:rPr>
            </w:pPr>
            <w:r w:rsidRPr="00386377">
              <w:rPr>
                <w:rFonts w:ascii="Times New Roman" w:eastAsia="Times New Roman" w:hAnsi="Times New Roman" w:cs="Times New Roman"/>
                <w:iCs/>
                <w:sz w:val="28"/>
                <w:szCs w:val="28"/>
                <w:lang w:eastAsia="lv-LV"/>
              </w:rPr>
              <w:t>ēkas vēdināšanas sistēmu, elektroinstalāciju un sakaru sistēmu atjaunošan</w:t>
            </w:r>
            <w:r w:rsidR="00386377">
              <w:rPr>
                <w:rFonts w:ascii="Times New Roman" w:eastAsia="Times New Roman" w:hAnsi="Times New Roman" w:cs="Times New Roman"/>
                <w:iCs/>
                <w:sz w:val="28"/>
                <w:szCs w:val="28"/>
                <w:lang w:eastAsia="lv-LV"/>
              </w:rPr>
              <w:t>u</w:t>
            </w:r>
            <w:r w:rsidRPr="00386377">
              <w:rPr>
                <w:rFonts w:ascii="Times New Roman" w:eastAsia="Times New Roman" w:hAnsi="Times New Roman" w:cs="Times New Roman"/>
                <w:iCs/>
                <w:sz w:val="28"/>
                <w:szCs w:val="28"/>
                <w:lang w:eastAsia="lv-LV"/>
              </w:rPr>
              <w:t>, ielas fasādes (tai skaitā dekoratīvos panno) restaurācij</w:t>
            </w:r>
            <w:r w:rsidR="00386377">
              <w:rPr>
                <w:rFonts w:ascii="Times New Roman" w:eastAsia="Times New Roman" w:hAnsi="Times New Roman" w:cs="Times New Roman"/>
                <w:iCs/>
                <w:sz w:val="28"/>
                <w:szCs w:val="28"/>
                <w:lang w:eastAsia="lv-LV"/>
              </w:rPr>
              <w:t>u</w:t>
            </w:r>
            <w:r w:rsidR="002B5E3B">
              <w:rPr>
                <w:rFonts w:ascii="Times New Roman" w:eastAsia="Times New Roman" w:hAnsi="Times New Roman" w:cs="Times New Roman"/>
                <w:iCs/>
                <w:sz w:val="28"/>
                <w:szCs w:val="28"/>
                <w:lang w:eastAsia="lv-LV"/>
              </w:rPr>
              <w:t xml:space="preserve"> – 1</w:t>
            </w:r>
            <w:r w:rsidR="003E750B">
              <w:rPr>
                <w:rFonts w:ascii="Times New Roman" w:eastAsia="Times New Roman" w:hAnsi="Times New Roman" w:cs="Times New Roman"/>
                <w:iCs/>
                <w:sz w:val="28"/>
                <w:szCs w:val="28"/>
                <w:lang w:eastAsia="lv-LV"/>
              </w:rPr>
              <w:t> </w:t>
            </w:r>
            <w:r w:rsidR="001C5B5B">
              <w:rPr>
                <w:rFonts w:ascii="Times New Roman" w:eastAsia="Times New Roman" w:hAnsi="Times New Roman" w:cs="Times New Roman"/>
                <w:iCs/>
                <w:sz w:val="28"/>
                <w:szCs w:val="28"/>
                <w:lang w:eastAsia="lv-LV"/>
              </w:rPr>
              <w:t>498</w:t>
            </w:r>
            <w:r w:rsidR="003E750B">
              <w:rPr>
                <w:rFonts w:ascii="Times New Roman" w:eastAsia="Times New Roman" w:hAnsi="Times New Roman" w:cs="Times New Roman"/>
                <w:iCs/>
                <w:sz w:val="28"/>
                <w:szCs w:val="28"/>
                <w:lang w:eastAsia="lv-LV"/>
              </w:rPr>
              <w:t> </w:t>
            </w:r>
            <w:r w:rsidR="001C5B5B">
              <w:rPr>
                <w:rFonts w:ascii="Times New Roman" w:eastAsia="Times New Roman" w:hAnsi="Times New Roman" w:cs="Times New Roman"/>
                <w:iCs/>
                <w:sz w:val="28"/>
                <w:szCs w:val="28"/>
                <w:lang w:eastAsia="lv-LV"/>
              </w:rPr>
              <w:t>267</w:t>
            </w:r>
            <w:r w:rsidR="002B5E3B">
              <w:rPr>
                <w:rFonts w:ascii="Times New Roman" w:eastAsia="Times New Roman" w:hAnsi="Times New Roman" w:cs="Times New Roman"/>
                <w:iCs/>
                <w:sz w:val="28"/>
                <w:szCs w:val="28"/>
                <w:lang w:eastAsia="lv-LV"/>
              </w:rPr>
              <w:t>,</w:t>
            </w:r>
            <w:r w:rsidR="001C5B5B">
              <w:rPr>
                <w:rFonts w:ascii="Times New Roman" w:eastAsia="Times New Roman" w:hAnsi="Times New Roman" w:cs="Times New Roman"/>
                <w:iCs/>
                <w:sz w:val="28"/>
                <w:szCs w:val="28"/>
                <w:lang w:eastAsia="lv-LV"/>
              </w:rPr>
              <w:t>90</w:t>
            </w:r>
            <w:r w:rsidR="002B5E3B">
              <w:rPr>
                <w:rFonts w:ascii="Times New Roman" w:eastAsia="Times New Roman" w:hAnsi="Times New Roman" w:cs="Times New Roman"/>
                <w:iCs/>
                <w:sz w:val="28"/>
                <w:szCs w:val="28"/>
                <w:lang w:eastAsia="lv-LV"/>
              </w:rPr>
              <w:t xml:space="preserve"> </w:t>
            </w:r>
            <w:r w:rsidR="002B5E3B" w:rsidRPr="0013085D">
              <w:rPr>
                <w:rFonts w:ascii="Times New Roman" w:eastAsia="Times New Roman" w:hAnsi="Times New Roman" w:cs="Times New Roman"/>
                <w:i/>
                <w:iCs/>
                <w:sz w:val="28"/>
                <w:szCs w:val="28"/>
                <w:lang w:eastAsia="lv-LV"/>
              </w:rPr>
              <w:t>euro</w:t>
            </w:r>
            <w:r w:rsidR="003E750B">
              <w:rPr>
                <w:rFonts w:ascii="Times New Roman" w:eastAsia="Times New Roman" w:hAnsi="Times New Roman" w:cs="Times New Roman"/>
                <w:iCs/>
                <w:sz w:val="28"/>
                <w:szCs w:val="28"/>
                <w:lang w:eastAsia="lv-LV"/>
              </w:rPr>
              <w:t>;</w:t>
            </w:r>
          </w:p>
          <w:p w:rsidR="00386377" w:rsidRDefault="00136D61" w:rsidP="00136D61">
            <w:pPr>
              <w:pStyle w:val="Sarakstarindkopa"/>
              <w:numPr>
                <w:ilvl w:val="0"/>
                <w:numId w:val="6"/>
              </w:numPr>
              <w:spacing w:after="0" w:line="240" w:lineRule="auto"/>
              <w:ind w:left="436" w:hanging="35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w:t>
            </w:r>
            <w:r w:rsidR="00114280" w:rsidRPr="00386377">
              <w:rPr>
                <w:rFonts w:ascii="Times New Roman" w:eastAsia="Times New Roman" w:hAnsi="Times New Roman" w:cs="Times New Roman"/>
                <w:iCs/>
                <w:sz w:val="28"/>
                <w:szCs w:val="28"/>
                <w:lang w:eastAsia="lv-LV"/>
              </w:rPr>
              <w:t>rogrammas īstenošanas ceturtajai kārtai nepieciešamo būvprojektu izstrād</w:t>
            </w:r>
            <w:r w:rsidR="00386377">
              <w:rPr>
                <w:rFonts w:ascii="Times New Roman" w:eastAsia="Times New Roman" w:hAnsi="Times New Roman" w:cs="Times New Roman"/>
                <w:iCs/>
                <w:sz w:val="28"/>
                <w:szCs w:val="28"/>
                <w:lang w:eastAsia="lv-LV"/>
              </w:rPr>
              <w:t>i</w:t>
            </w:r>
            <w:r w:rsidR="00114280" w:rsidRPr="00386377">
              <w:rPr>
                <w:rFonts w:ascii="Times New Roman" w:eastAsia="Times New Roman" w:hAnsi="Times New Roman" w:cs="Times New Roman"/>
                <w:iCs/>
                <w:sz w:val="28"/>
                <w:szCs w:val="28"/>
                <w:lang w:eastAsia="lv-LV"/>
              </w:rPr>
              <w:t xml:space="preserve"> (</w:t>
            </w:r>
            <w:r w:rsidR="003E750B">
              <w:rPr>
                <w:rFonts w:ascii="Times New Roman" w:eastAsia="Times New Roman" w:hAnsi="Times New Roman" w:cs="Times New Roman"/>
                <w:iCs/>
                <w:sz w:val="28"/>
                <w:szCs w:val="28"/>
                <w:lang w:eastAsia="lv-LV"/>
              </w:rPr>
              <w:t>arhitektoniski mākslinieciskā</w:t>
            </w:r>
            <w:r w:rsidR="003E750B" w:rsidRPr="00D3622B">
              <w:rPr>
                <w:rFonts w:ascii="Times New Roman" w:eastAsia="Times New Roman" w:hAnsi="Times New Roman" w:cs="Times New Roman"/>
                <w:iCs/>
                <w:sz w:val="28"/>
                <w:szCs w:val="28"/>
                <w:lang w:eastAsia="lv-LV"/>
              </w:rPr>
              <w:t xml:space="preserve"> izpēte </w:t>
            </w:r>
            <w:r w:rsidR="003E750B">
              <w:rPr>
                <w:rFonts w:ascii="Times New Roman" w:eastAsia="Times New Roman" w:hAnsi="Times New Roman" w:cs="Times New Roman"/>
                <w:iCs/>
                <w:sz w:val="28"/>
                <w:szCs w:val="28"/>
                <w:lang w:eastAsia="lv-LV"/>
              </w:rPr>
              <w:t>(</w:t>
            </w:r>
            <w:r w:rsidR="00114280" w:rsidRPr="00386377">
              <w:rPr>
                <w:rFonts w:ascii="Times New Roman" w:eastAsia="Times New Roman" w:hAnsi="Times New Roman" w:cs="Times New Roman"/>
                <w:iCs/>
                <w:sz w:val="28"/>
                <w:szCs w:val="28"/>
                <w:lang w:eastAsia="lv-LV"/>
              </w:rPr>
              <w:t>AMI</w:t>
            </w:r>
            <w:r w:rsidR="003E750B">
              <w:rPr>
                <w:rFonts w:ascii="Times New Roman" w:eastAsia="Times New Roman" w:hAnsi="Times New Roman" w:cs="Times New Roman"/>
                <w:iCs/>
                <w:sz w:val="28"/>
                <w:szCs w:val="28"/>
                <w:lang w:eastAsia="lv-LV"/>
              </w:rPr>
              <w:t>)</w:t>
            </w:r>
            <w:r w:rsidR="00386377">
              <w:rPr>
                <w:rFonts w:ascii="Times New Roman" w:eastAsia="Times New Roman" w:hAnsi="Times New Roman" w:cs="Times New Roman"/>
                <w:iCs/>
                <w:sz w:val="28"/>
                <w:szCs w:val="28"/>
                <w:lang w:eastAsia="lv-LV"/>
              </w:rPr>
              <w:t xml:space="preserve"> un būvprojekts)</w:t>
            </w:r>
            <w:r w:rsidR="002B5E3B">
              <w:rPr>
                <w:rFonts w:ascii="Times New Roman" w:eastAsia="Times New Roman" w:hAnsi="Times New Roman" w:cs="Times New Roman"/>
                <w:iCs/>
                <w:sz w:val="28"/>
                <w:szCs w:val="28"/>
                <w:lang w:eastAsia="lv-LV"/>
              </w:rPr>
              <w:t xml:space="preserve"> </w:t>
            </w:r>
            <w:r w:rsidR="001C5B5B">
              <w:rPr>
                <w:rFonts w:ascii="Times New Roman" w:eastAsia="Times New Roman" w:hAnsi="Times New Roman" w:cs="Times New Roman"/>
                <w:iCs/>
                <w:sz w:val="28"/>
                <w:szCs w:val="28"/>
                <w:lang w:eastAsia="lv-LV"/>
              </w:rPr>
              <w:t>36</w:t>
            </w:r>
            <w:r w:rsidR="003E750B">
              <w:rPr>
                <w:rFonts w:ascii="Times New Roman" w:eastAsia="Times New Roman" w:hAnsi="Times New Roman" w:cs="Times New Roman"/>
                <w:iCs/>
                <w:sz w:val="28"/>
                <w:szCs w:val="28"/>
                <w:lang w:eastAsia="lv-LV"/>
              </w:rPr>
              <w:t> </w:t>
            </w:r>
            <w:r w:rsidR="001C5B5B">
              <w:rPr>
                <w:rFonts w:ascii="Times New Roman" w:eastAsia="Times New Roman" w:hAnsi="Times New Roman" w:cs="Times New Roman"/>
                <w:iCs/>
                <w:sz w:val="28"/>
                <w:szCs w:val="28"/>
                <w:lang w:eastAsia="lv-LV"/>
              </w:rPr>
              <w:t>808</w:t>
            </w:r>
            <w:r w:rsidR="00114280" w:rsidRPr="00386377">
              <w:rPr>
                <w:rFonts w:ascii="Times New Roman" w:eastAsia="Times New Roman" w:hAnsi="Times New Roman" w:cs="Times New Roman"/>
                <w:iCs/>
                <w:sz w:val="28"/>
                <w:szCs w:val="28"/>
                <w:lang w:eastAsia="lv-LV"/>
              </w:rPr>
              <w:t>,</w:t>
            </w:r>
            <w:r w:rsidR="001C5B5B">
              <w:rPr>
                <w:rFonts w:ascii="Times New Roman" w:eastAsia="Times New Roman" w:hAnsi="Times New Roman" w:cs="Times New Roman"/>
                <w:iCs/>
                <w:sz w:val="28"/>
                <w:szCs w:val="28"/>
                <w:lang w:eastAsia="lv-LV"/>
              </w:rPr>
              <w:t>2</w:t>
            </w:r>
            <w:r w:rsidR="00114280" w:rsidRPr="00386377">
              <w:rPr>
                <w:rFonts w:ascii="Times New Roman" w:eastAsia="Times New Roman" w:hAnsi="Times New Roman" w:cs="Times New Roman"/>
                <w:iCs/>
                <w:sz w:val="28"/>
                <w:szCs w:val="28"/>
                <w:lang w:eastAsia="lv-LV"/>
              </w:rPr>
              <w:t xml:space="preserve">0 </w:t>
            </w:r>
            <w:r w:rsidR="00386377" w:rsidRPr="0013085D">
              <w:rPr>
                <w:rFonts w:ascii="Times New Roman" w:eastAsia="Times New Roman" w:hAnsi="Times New Roman" w:cs="Times New Roman"/>
                <w:i/>
                <w:iCs/>
                <w:sz w:val="28"/>
                <w:szCs w:val="28"/>
                <w:lang w:eastAsia="lv-LV"/>
              </w:rPr>
              <w:t>euro</w:t>
            </w:r>
            <w:r w:rsidR="003E750B">
              <w:rPr>
                <w:rFonts w:ascii="Times New Roman" w:eastAsia="Times New Roman" w:hAnsi="Times New Roman" w:cs="Times New Roman"/>
                <w:iCs/>
                <w:sz w:val="28"/>
                <w:szCs w:val="28"/>
                <w:lang w:eastAsia="lv-LV"/>
              </w:rPr>
              <w:t>;</w:t>
            </w:r>
          </w:p>
          <w:p w:rsidR="00386377" w:rsidRDefault="00386377" w:rsidP="00136D61">
            <w:pPr>
              <w:pStyle w:val="Sarakstarindkopa"/>
              <w:numPr>
                <w:ilvl w:val="0"/>
                <w:numId w:val="6"/>
              </w:numPr>
              <w:spacing w:after="0" w:line="240" w:lineRule="auto"/>
              <w:ind w:left="436" w:hanging="35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zinātnisko pētniecību </w:t>
            </w:r>
            <w:r w:rsidR="001C5B5B">
              <w:rPr>
                <w:rFonts w:ascii="Times New Roman" w:eastAsia="Times New Roman" w:hAnsi="Times New Roman" w:cs="Times New Roman"/>
                <w:iCs/>
                <w:sz w:val="28"/>
                <w:szCs w:val="28"/>
                <w:lang w:eastAsia="lv-LV"/>
              </w:rPr>
              <w:t>6</w:t>
            </w:r>
            <w:r w:rsidR="00114280" w:rsidRPr="00386377">
              <w:rPr>
                <w:rFonts w:ascii="Times New Roman" w:eastAsia="Times New Roman" w:hAnsi="Times New Roman" w:cs="Times New Roman"/>
                <w:iCs/>
                <w:sz w:val="28"/>
                <w:szCs w:val="28"/>
                <w:lang w:eastAsia="lv-LV"/>
              </w:rPr>
              <w:t>6 </w:t>
            </w:r>
            <w:r w:rsidR="001C5B5B">
              <w:rPr>
                <w:rFonts w:ascii="Times New Roman" w:eastAsia="Times New Roman" w:hAnsi="Times New Roman" w:cs="Times New Roman"/>
                <w:iCs/>
                <w:sz w:val="28"/>
                <w:szCs w:val="28"/>
                <w:lang w:eastAsia="lv-LV"/>
              </w:rPr>
              <w:t>0</w:t>
            </w:r>
            <w:r>
              <w:rPr>
                <w:rFonts w:ascii="Times New Roman" w:eastAsia="Times New Roman" w:hAnsi="Times New Roman" w:cs="Times New Roman"/>
                <w:iCs/>
                <w:sz w:val="28"/>
                <w:szCs w:val="28"/>
                <w:lang w:eastAsia="lv-LV"/>
              </w:rPr>
              <w:t>70</w:t>
            </w:r>
            <w:r w:rsidR="00114280" w:rsidRPr="00386377">
              <w:rPr>
                <w:rFonts w:ascii="Times New Roman" w:eastAsia="Times New Roman" w:hAnsi="Times New Roman" w:cs="Times New Roman"/>
                <w:iCs/>
                <w:sz w:val="28"/>
                <w:szCs w:val="28"/>
                <w:lang w:eastAsia="lv-LV"/>
              </w:rPr>
              <w:t>,</w:t>
            </w:r>
            <w:r w:rsidR="001C5B5B">
              <w:rPr>
                <w:rFonts w:ascii="Times New Roman" w:eastAsia="Times New Roman" w:hAnsi="Times New Roman" w:cs="Times New Roman"/>
                <w:iCs/>
                <w:sz w:val="28"/>
                <w:szCs w:val="28"/>
                <w:lang w:eastAsia="lv-LV"/>
              </w:rPr>
              <w:t>72</w:t>
            </w:r>
            <w:r w:rsidRPr="0013085D">
              <w:rPr>
                <w:rFonts w:ascii="Times New Roman" w:eastAsia="Times New Roman" w:hAnsi="Times New Roman" w:cs="Times New Roman"/>
                <w:i/>
                <w:iCs/>
                <w:sz w:val="28"/>
                <w:szCs w:val="28"/>
                <w:lang w:eastAsia="lv-LV"/>
              </w:rPr>
              <w:t xml:space="preserve"> euro</w:t>
            </w:r>
            <w:r w:rsidR="003E750B">
              <w:rPr>
                <w:rFonts w:ascii="Times New Roman" w:eastAsia="Times New Roman" w:hAnsi="Times New Roman" w:cs="Times New Roman"/>
                <w:iCs/>
                <w:sz w:val="28"/>
                <w:szCs w:val="28"/>
                <w:lang w:eastAsia="lv-LV"/>
              </w:rPr>
              <w:t>;</w:t>
            </w:r>
          </w:p>
          <w:p w:rsidR="00114280" w:rsidRPr="00386377" w:rsidRDefault="00114280" w:rsidP="00136D61">
            <w:pPr>
              <w:pStyle w:val="Sarakstarindkopa"/>
              <w:numPr>
                <w:ilvl w:val="0"/>
                <w:numId w:val="6"/>
              </w:numPr>
              <w:spacing w:after="0" w:line="240" w:lineRule="auto"/>
              <w:ind w:left="436" w:hanging="357"/>
              <w:jc w:val="both"/>
              <w:rPr>
                <w:rFonts w:ascii="Times New Roman" w:eastAsia="Times New Roman" w:hAnsi="Times New Roman" w:cs="Times New Roman"/>
                <w:iCs/>
                <w:sz w:val="28"/>
                <w:szCs w:val="28"/>
                <w:lang w:eastAsia="lv-LV"/>
              </w:rPr>
            </w:pPr>
            <w:r w:rsidRPr="00386377">
              <w:rPr>
                <w:rFonts w:ascii="Times New Roman" w:eastAsia="Times New Roman" w:hAnsi="Times New Roman" w:cs="Times New Roman"/>
                <w:iCs/>
                <w:sz w:val="28"/>
                <w:szCs w:val="28"/>
                <w:lang w:eastAsia="lv-LV"/>
              </w:rPr>
              <w:t>Biedrības nama vēstures interaktīvās ekspozīcijas pilnveid</w:t>
            </w:r>
            <w:r w:rsidR="00386377">
              <w:rPr>
                <w:rFonts w:ascii="Times New Roman" w:eastAsia="Times New Roman" w:hAnsi="Times New Roman" w:cs="Times New Roman"/>
                <w:iCs/>
                <w:sz w:val="28"/>
                <w:szCs w:val="28"/>
                <w:lang w:eastAsia="lv-LV"/>
              </w:rPr>
              <w:t xml:space="preserve">i </w:t>
            </w:r>
            <w:r w:rsidR="001C5B5B">
              <w:rPr>
                <w:rFonts w:ascii="Times New Roman" w:eastAsia="Times New Roman" w:hAnsi="Times New Roman" w:cs="Times New Roman"/>
                <w:iCs/>
                <w:sz w:val="28"/>
                <w:szCs w:val="28"/>
                <w:lang w:eastAsia="lv-LV"/>
              </w:rPr>
              <w:t>24</w:t>
            </w:r>
            <w:r w:rsidR="003E750B">
              <w:rPr>
                <w:rFonts w:ascii="Times New Roman" w:eastAsia="Times New Roman" w:hAnsi="Times New Roman" w:cs="Times New Roman"/>
                <w:iCs/>
                <w:sz w:val="28"/>
                <w:szCs w:val="28"/>
                <w:lang w:eastAsia="lv-LV"/>
              </w:rPr>
              <w:t> </w:t>
            </w:r>
            <w:r w:rsidR="001C5B5B">
              <w:rPr>
                <w:rFonts w:ascii="Times New Roman" w:eastAsia="Times New Roman" w:hAnsi="Times New Roman" w:cs="Times New Roman"/>
                <w:iCs/>
                <w:sz w:val="28"/>
                <w:szCs w:val="28"/>
                <w:lang w:eastAsia="lv-LV"/>
              </w:rPr>
              <w:t>774</w:t>
            </w:r>
            <w:r w:rsidRPr="00386377">
              <w:rPr>
                <w:rFonts w:ascii="Times New Roman" w:eastAsia="Times New Roman" w:hAnsi="Times New Roman" w:cs="Times New Roman"/>
                <w:iCs/>
                <w:sz w:val="28"/>
                <w:szCs w:val="28"/>
                <w:lang w:eastAsia="lv-LV"/>
              </w:rPr>
              <w:t>,</w:t>
            </w:r>
            <w:r w:rsidR="001C5B5B">
              <w:rPr>
                <w:rFonts w:ascii="Times New Roman" w:eastAsia="Times New Roman" w:hAnsi="Times New Roman" w:cs="Times New Roman"/>
                <w:iCs/>
                <w:sz w:val="28"/>
                <w:szCs w:val="28"/>
                <w:lang w:eastAsia="lv-LV"/>
              </w:rPr>
              <w:t>75</w:t>
            </w:r>
            <w:r w:rsidR="00386377" w:rsidRPr="0013085D">
              <w:rPr>
                <w:rFonts w:ascii="Times New Roman" w:eastAsia="Times New Roman" w:hAnsi="Times New Roman" w:cs="Times New Roman"/>
                <w:i/>
                <w:iCs/>
                <w:sz w:val="28"/>
                <w:szCs w:val="28"/>
                <w:lang w:eastAsia="lv-LV"/>
              </w:rPr>
              <w:t xml:space="preserve"> euro</w:t>
            </w:r>
            <w:r w:rsidRPr="00386377">
              <w:rPr>
                <w:rFonts w:ascii="Times New Roman" w:eastAsia="Times New Roman" w:hAnsi="Times New Roman" w:cs="Times New Roman"/>
                <w:iCs/>
                <w:sz w:val="28"/>
                <w:szCs w:val="28"/>
                <w:lang w:eastAsia="lv-LV"/>
              </w:rPr>
              <w:t>.</w:t>
            </w:r>
          </w:p>
          <w:p w:rsidR="003D6727" w:rsidRDefault="003D6727" w:rsidP="00114280">
            <w:pPr>
              <w:spacing w:after="0" w:line="240" w:lineRule="auto"/>
              <w:ind w:left="82"/>
              <w:rPr>
                <w:rFonts w:ascii="Times New Roman" w:eastAsia="Times New Roman" w:hAnsi="Times New Roman" w:cs="Times New Roman"/>
                <w:iCs/>
                <w:sz w:val="28"/>
                <w:szCs w:val="28"/>
                <w:lang w:eastAsia="lv-LV"/>
              </w:rPr>
            </w:pPr>
          </w:p>
          <w:p w:rsidR="005F22F3" w:rsidRDefault="00114280" w:rsidP="00136D61">
            <w:pPr>
              <w:spacing w:after="0" w:line="240" w:lineRule="auto"/>
              <w:ind w:left="436" w:hanging="357"/>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4.</w:t>
            </w:r>
            <w:r w:rsidR="00EC32EF">
              <w:rPr>
                <w:rFonts w:ascii="Times New Roman" w:eastAsia="Times New Roman" w:hAnsi="Times New Roman" w:cs="Times New Roman"/>
                <w:iCs/>
                <w:sz w:val="28"/>
                <w:szCs w:val="28"/>
                <w:lang w:eastAsia="lv-LV"/>
              </w:rPr>
              <w:t xml:space="preserve"> </w:t>
            </w:r>
            <w:r w:rsidR="0060279F" w:rsidRPr="0043343C">
              <w:rPr>
                <w:rFonts w:ascii="Times New Roman" w:eastAsia="Times New Roman" w:hAnsi="Times New Roman" w:cs="Times New Roman"/>
                <w:iCs/>
                <w:sz w:val="28"/>
                <w:szCs w:val="28"/>
                <w:lang w:eastAsia="lv-LV"/>
              </w:rPr>
              <w:t xml:space="preserve">Programmas </w:t>
            </w:r>
            <w:r w:rsidR="0060279F">
              <w:rPr>
                <w:rFonts w:ascii="Times New Roman" w:eastAsia="Times New Roman" w:hAnsi="Times New Roman" w:cs="Times New Roman"/>
                <w:iCs/>
                <w:sz w:val="28"/>
                <w:szCs w:val="28"/>
                <w:lang w:eastAsia="lv-LV"/>
              </w:rPr>
              <w:t>ceturtā</w:t>
            </w:r>
            <w:r w:rsidR="0060279F" w:rsidRPr="0043343C">
              <w:rPr>
                <w:rFonts w:ascii="Times New Roman" w:eastAsia="Times New Roman" w:hAnsi="Times New Roman" w:cs="Times New Roman"/>
                <w:iCs/>
                <w:sz w:val="28"/>
                <w:szCs w:val="28"/>
                <w:lang w:eastAsia="lv-LV"/>
              </w:rPr>
              <w:t xml:space="preserve"> kārta </w:t>
            </w:r>
            <w:r w:rsidR="0060279F">
              <w:rPr>
                <w:rFonts w:ascii="Times New Roman" w:eastAsia="Times New Roman" w:hAnsi="Times New Roman" w:cs="Times New Roman"/>
                <w:iCs/>
                <w:sz w:val="28"/>
                <w:szCs w:val="28"/>
                <w:lang w:eastAsia="lv-LV"/>
              </w:rPr>
              <w:t>– p</w:t>
            </w:r>
            <w:r w:rsidR="0060279F" w:rsidRPr="00114280">
              <w:rPr>
                <w:rFonts w:ascii="Times New Roman" w:eastAsia="Times New Roman" w:hAnsi="Times New Roman" w:cs="Times New Roman"/>
                <w:iCs/>
                <w:sz w:val="28"/>
                <w:szCs w:val="28"/>
                <w:lang w:eastAsia="lv-LV"/>
              </w:rPr>
              <w:t>rovizoriskās izmaks</w:t>
            </w:r>
            <w:r w:rsidR="0060279F">
              <w:rPr>
                <w:rFonts w:ascii="Times New Roman" w:eastAsia="Times New Roman" w:hAnsi="Times New Roman" w:cs="Times New Roman"/>
                <w:iCs/>
                <w:sz w:val="28"/>
                <w:szCs w:val="28"/>
                <w:lang w:eastAsia="lv-LV"/>
              </w:rPr>
              <w:t>as</w:t>
            </w:r>
            <w:r w:rsidR="00C94FA9">
              <w:rPr>
                <w:rFonts w:ascii="Times New Roman" w:eastAsia="Times New Roman" w:hAnsi="Times New Roman" w:cs="Times New Roman"/>
                <w:iCs/>
                <w:sz w:val="28"/>
                <w:szCs w:val="28"/>
                <w:lang w:eastAsia="lv-LV"/>
              </w:rPr>
              <w:t xml:space="preserve"> </w:t>
            </w:r>
            <w:r w:rsidR="000524DE">
              <w:rPr>
                <w:rFonts w:ascii="Times New Roman" w:eastAsia="Times New Roman" w:hAnsi="Times New Roman" w:cs="Times New Roman"/>
                <w:iCs/>
                <w:sz w:val="28"/>
                <w:szCs w:val="28"/>
                <w:lang w:eastAsia="lv-LV"/>
              </w:rPr>
              <w:t>1</w:t>
            </w:r>
            <w:r w:rsidR="0060279F">
              <w:rPr>
                <w:rFonts w:ascii="Times New Roman" w:eastAsia="Times New Roman" w:hAnsi="Times New Roman" w:cs="Times New Roman"/>
                <w:iCs/>
                <w:sz w:val="28"/>
                <w:szCs w:val="28"/>
                <w:lang w:eastAsia="lv-LV"/>
              </w:rPr>
              <w:t> </w:t>
            </w:r>
            <w:r w:rsidR="000524DE">
              <w:rPr>
                <w:rFonts w:ascii="Times New Roman" w:eastAsia="Times New Roman" w:hAnsi="Times New Roman" w:cs="Times New Roman"/>
                <w:iCs/>
                <w:sz w:val="28"/>
                <w:szCs w:val="28"/>
                <w:lang w:eastAsia="lv-LV"/>
              </w:rPr>
              <w:t>15</w:t>
            </w:r>
            <w:r w:rsidRPr="00114280">
              <w:rPr>
                <w:rFonts w:ascii="Times New Roman" w:eastAsia="Times New Roman" w:hAnsi="Times New Roman" w:cs="Times New Roman"/>
                <w:iCs/>
                <w:sz w:val="28"/>
                <w:szCs w:val="28"/>
                <w:lang w:eastAsia="lv-LV"/>
              </w:rPr>
              <w:t>6</w:t>
            </w:r>
            <w:r w:rsidR="0060279F">
              <w:rPr>
                <w:rFonts w:ascii="Times New Roman" w:eastAsia="Times New Roman" w:hAnsi="Times New Roman" w:cs="Times New Roman"/>
                <w:iCs/>
                <w:sz w:val="28"/>
                <w:szCs w:val="28"/>
                <w:lang w:eastAsia="lv-LV"/>
              </w:rPr>
              <w:t> </w:t>
            </w:r>
            <w:r w:rsidR="000524DE">
              <w:rPr>
                <w:rFonts w:ascii="Times New Roman" w:eastAsia="Times New Roman" w:hAnsi="Times New Roman" w:cs="Times New Roman"/>
                <w:iCs/>
                <w:sz w:val="28"/>
                <w:szCs w:val="28"/>
                <w:lang w:eastAsia="lv-LV"/>
              </w:rPr>
              <w:t>081</w:t>
            </w:r>
            <w:r w:rsidRPr="00114280">
              <w:rPr>
                <w:rFonts w:ascii="Times New Roman" w:eastAsia="Times New Roman" w:hAnsi="Times New Roman" w:cs="Times New Roman"/>
                <w:iCs/>
                <w:sz w:val="28"/>
                <w:szCs w:val="28"/>
                <w:lang w:eastAsia="lv-LV"/>
              </w:rPr>
              <w:t>,</w:t>
            </w:r>
            <w:r w:rsidR="000524DE">
              <w:rPr>
                <w:rFonts w:ascii="Times New Roman" w:eastAsia="Times New Roman" w:hAnsi="Times New Roman" w:cs="Times New Roman"/>
                <w:iCs/>
                <w:sz w:val="28"/>
                <w:szCs w:val="28"/>
                <w:lang w:eastAsia="lv-LV"/>
              </w:rPr>
              <w:t>69</w:t>
            </w:r>
            <w:r w:rsidR="0060279F">
              <w:rPr>
                <w:rFonts w:ascii="Times New Roman" w:eastAsia="Times New Roman" w:hAnsi="Times New Roman" w:cs="Times New Roman"/>
                <w:iCs/>
                <w:sz w:val="28"/>
                <w:szCs w:val="28"/>
                <w:lang w:eastAsia="lv-LV"/>
              </w:rPr>
              <w:t> </w:t>
            </w:r>
            <w:r w:rsidR="00386377" w:rsidRPr="0013085D">
              <w:rPr>
                <w:rFonts w:ascii="Times New Roman" w:eastAsia="Times New Roman" w:hAnsi="Times New Roman" w:cs="Times New Roman"/>
                <w:i/>
                <w:iCs/>
                <w:sz w:val="28"/>
                <w:szCs w:val="28"/>
                <w:lang w:eastAsia="lv-LV"/>
              </w:rPr>
              <w:t>euro</w:t>
            </w:r>
            <w:r w:rsidR="00386377">
              <w:rPr>
                <w:rFonts w:ascii="Times New Roman" w:eastAsia="Times New Roman" w:hAnsi="Times New Roman" w:cs="Times New Roman"/>
                <w:iCs/>
                <w:sz w:val="28"/>
                <w:szCs w:val="28"/>
                <w:lang w:eastAsia="lv-LV"/>
              </w:rPr>
              <w:t>,</w:t>
            </w:r>
            <w:r w:rsidR="0060279F">
              <w:rPr>
                <w:rFonts w:ascii="Times New Roman" w:eastAsia="Times New Roman" w:hAnsi="Times New Roman" w:cs="Times New Roman"/>
                <w:iCs/>
                <w:sz w:val="28"/>
                <w:szCs w:val="28"/>
                <w:lang w:eastAsia="lv-LV"/>
              </w:rPr>
              <w:t xml:space="preserve"> kas ietver:</w:t>
            </w:r>
          </w:p>
          <w:p w:rsidR="00386377" w:rsidRDefault="00114280" w:rsidP="00136D61">
            <w:pPr>
              <w:pStyle w:val="Sarakstarindkopa"/>
              <w:numPr>
                <w:ilvl w:val="0"/>
                <w:numId w:val="7"/>
              </w:numPr>
              <w:spacing w:after="0" w:line="240" w:lineRule="auto"/>
              <w:ind w:left="436" w:hanging="357"/>
              <w:jc w:val="both"/>
              <w:rPr>
                <w:rFonts w:ascii="Times New Roman" w:eastAsia="Times New Roman" w:hAnsi="Times New Roman" w:cs="Times New Roman"/>
                <w:iCs/>
                <w:sz w:val="28"/>
                <w:szCs w:val="28"/>
                <w:lang w:eastAsia="lv-LV"/>
              </w:rPr>
            </w:pPr>
            <w:r w:rsidRPr="00386377">
              <w:rPr>
                <w:rFonts w:ascii="Times New Roman" w:eastAsia="Times New Roman" w:hAnsi="Times New Roman" w:cs="Times New Roman"/>
                <w:iCs/>
                <w:sz w:val="28"/>
                <w:szCs w:val="28"/>
                <w:lang w:eastAsia="lv-LV"/>
              </w:rPr>
              <w:t>vairāku telpu apdares restaurācij</w:t>
            </w:r>
            <w:r w:rsidR="002B5E3B">
              <w:rPr>
                <w:rFonts w:ascii="Times New Roman" w:eastAsia="Times New Roman" w:hAnsi="Times New Roman" w:cs="Times New Roman"/>
                <w:iCs/>
                <w:sz w:val="28"/>
                <w:szCs w:val="28"/>
                <w:lang w:eastAsia="lv-LV"/>
              </w:rPr>
              <w:t>u</w:t>
            </w:r>
            <w:r w:rsidRPr="00386377">
              <w:rPr>
                <w:rFonts w:ascii="Times New Roman" w:eastAsia="Times New Roman" w:hAnsi="Times New Roman" w:cs="Times New Roman"/>
                <w:iCs/>
                <w:sz w:val="28"/>
                <w:szCs w:val="28"/>
                <w:lang w:eastAsia="lv-LV"/>
              </w:rPr>
              <w:t>,</w:t>
            </w:r>
            <w:proofErr w:type="gramStart"/>
            <w:r w:rsidRPr="00386377">
              <w:rPr>
                <w:rFonts w:ascii="Times New Roman" w:eastAsia="Times New Roman" w:hAnsi="Times New Roman" w:cs="Times New Roman"/>
                <w:iCs/>
                <w:sz w:val="28"/>
                <w:szCs w:val="28"/>
                <w:lang w:eastAsia="lv-LV"/>
              </w:rPr>
              <w:t xml:space="preserve">  </w:t>
            </w:r>
            <w:proofErr w:type="gramEnd"/>
            <w:r w:rsidRPr="00386377">
              <w:rPr>
                <w:rFonts w:ascii="Times New Roman" w:eastAsia="Times New Roman" w:hAnsi="Times New Roman" w:cs="Times New Roman"/>
                <w:iCs/>
                <w:sz w:val="28"/>
                <w:szCs w:val="28"/>
                <w:lang w:eastAsia="lv-LV"/>
              </w:rPr>
              <w:t>inženiertehnisko sistēmu nomaiņ</w:t>
            </w:r>
            <w:r w:rsidR="002B5E3B">
              <w:rPr>
                <w:rFonts w:ascii="Times New Roman" w:eastAsia="Times New Roman" w:hAnsi="Times New Roman" w:cs="Times New Roman"/>
                <w:iCs/>
                <w:sz w:val="28"/>
                <w:szCs w:val="28"/>
                <w:lang w:eastAsia="lv-LV"/>
              </w:rPr>
              <w:t>u</w:t>
            </w:r>
            <w:r w:rsidRPr="00386377">
              <w:rPr>
                <w:rFonts w:ascii="Times New Roman" w:eastAsia="Times New Roman" w:hAnsi="Times New Roman" w:cs="Times New Roman"/>
                <w:iCs/>
                <w:sz w:val="28"/>
                <w:szCs w:val="28"/>
                <w:lang w:eastAsia="lv-LV"/>
              </w:rPr>
              <w:t xml:space="preserve"> un  vides pieejamības nodrošināšanas pasākum</w:t>
            </w:r>
            <w:r w:rsidR="002B5E3B">
              <w:rPr>
                <w:rFonts w:ascii="Times New Roman" w:eastAsia="Times New Roman" w:hAnsi="Times New Roman" w:cs="Times New Roman"/>
                <w:iCs/>
                <w:sz w:val="28"/>
                <w:szCs w:val="28"/>
                <w:lang w:eastAsia="lv-LV"/>
              </w:rPr>
              <w:t>us</w:t>
            </w:r>
            <w:r w:rsidRPr="00386377">
              <w:rPr>
                <w:rFonts w:ascii="Times New Roman" w:eastAsia="Times New Roman" w:hAnsi="Times New Roman" w:cs="Times New Roman"/>
                <w:iCs/>
                <w:sz w:val="28"/>
                <w:szCs w:val="28"/>
                <w:lang w:eastAsia="lv-LV"/>
              </w:rPr>
              <w:t>, ēkas fasādes restaurācij</w:t>
            </w:r>
            <w:r w:rsidR="002B5E3B">
              <w:rPr>
                <w:rFonts w:ascii="Times New Roman" w:eastAsia="Times New Roman" w:hAnsi="Times New Roman" w:cs="Times New Roman"/>
                <w:iCs/>
                <w:sz w:val="28"/>
                <w:szCs w:val="28"/>
                <w:lang w:eastAsia="lv-LV"/>
              </w:rPr>
              <w:t xml:space="preserve">u </w:t>
            </w:r>
            <w:r w:rsidR="00C6650C">
              <w:rPr>
                <w:rFonts w:ascii="Times New Roman" w:eastAsia="Times New Roman" w:hAnsi="Times New Roman" w:cs="Times New Roman"/>
                <w:iCs/>
                <w:sz w:val="28"/>
                <w:szCs w:val="28"/>
                <w:lang w:eastAsia="lv-LV"/>
              </w:rPr>
              <w:t>1 034 090,</w:t>
            </w:r>
            <w:r w:rsidR="002B5E3B">
              <w:rPr>
                <w:rFonts w:ascii="Times New Roman" w:eastAsia="Times New Roman" w:hAnsi="Times New Roman" w:cs="Times New Roman"/>
                <w:iCs/>
                <w:sz w:val="28"/>
                <w:szCs w:val="28"/>
                <w:lang w:eastAsia="lv-LV"/>
              </w:rPr>
              <w:t>8</w:t>
            </w:r>
            <w:r w:rsidR="00C6650C">
              <w:rPr>
                <w:rFonts w:ascii="Times New Roman" w:eastAsia="Times New Roman" w:hAnsi="Times New Roman" w:cs="Times New Roman"/>
                <w:iCs/>
                <w:sz w:val="28"/>
                <w:szCs w:val="28"/>
                <w:lang w:eastAsia="lv-LV"/>
              </w:rPr>
              <w:t>2</w:t>
            </w:r>
            <w:r w:rsidR="002B5E3B">
              <w:rPr>
                <w:rFonts w:ascii="Times New Roman" w:eastAsia="Times New Roman" w:hAnsi="Times New Roman" w:cs="Times New Roman"/>
                <w:iCs/>
                <w:sz w:val="28"/>
                <w:szCs w:val="28"/>
                <w:lang w:eastAsia="lv-LV"/>
              </w:rPr>
              <w:t xml:space="preserve"> </w:t>
            </w:r>
            <w:r w:rsidR="002B5E3B" w:rsidRPr="0013085D">
              <w:rPr>
                <w:rFonts w:ascii="Times New Roman" w:eastAsia="Times New Roman" w:hAnsi="Times New Roman" w:cs="Times New Roman"/>
                <w:i/>
                <w:iCs/>
                <w:sz w:val="28"/>
                <w:szCs w:val="28"/>
                <w:lang w:eastAsia="lv-LV"/>
              </w:rPr>
              <w:t>euro</w:t>
            </w:r>
            <w:r w:rsidR="001C39EF">
              <w:rPr>
                <w:rFonts w:ascii="Times New Roman" w:eastAsia="Times New Roman" w:hAnsi="Times New Roman" w:cs="Times New Roman"/>
                <w:iCs/>
                <w:sz w:val="28"/>
                <w:szCs w:val="28"/>
                <w:lang w:eastAsia="lv-LV"/>
              </w:rPr>
              <w:t>;</w:t>
            </w:r>
          </w:p>
          <w:p w:rsidR="00386377" w:rsidRDefault="00136D61" w:rsidP="00136D61">
            <w:pPr>
              <w:pStyle w:val="Sarakstarindkopa"/>
              <w:numPr>
                <w:ilvl w:val="0"/>
                <w:numId w:val="7"/>
              </w:numPr>
              <w:spacing w:after="0" w:line="240" w:lineRule="auto"/>
              <w:ind w:left="436" w:hanging="35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w:t>
            </w:r>
            <w:r w:rsidR="00114280" w:rsidRPr="00386377">
              <w:rPr>
                <w:rFonts w:ascii="Times New Roman" w:eastAsia="Times New Roman" w:hAnsi="Times New Roman" w:cs="Times New Roman"/>
                <w:iCs/>
                <w:sz w:val="28"/>
                <w:szCs w:val="28"/>
                <w:lang w:eastAsia="lv-LV"/>
              </w:rPr>
              <w:t>rogrammas īstenošanas piektajai kārtai nepieciešamo būvprojektu izstrād</w:t>
            </w:r>
            <w:r w:rsidR="002B5E3B">
              <w:rPr>
                <w:rFonts w:ascii="Times New Roman" w:eastAsia="Times New Roman" w:hAnsi="Times New Roman" w:cs="Times New Roman"/>
                <w:iCs/>
                <w:sz w:val="28"/>
                <w:szCs w:val="28"/>
                <w:lang w:eastAsia="lv-LV"/>
              </w:rPr>
              <w:t>i</w:t>
            </w:r>
            <w:r w:rsidR="00114280" w:rsidRPr="00386377">
              <w:rPr>
                <w:rFonts w:ascii="Times New Roman" w:eastAsia="Times New Roman" w:hAnsi="Times New Roman" w:cs="Times New Roman"/>
                <w:iCs/>
                <w:sz w:val="28"/>
                <w:szCs w:val="28"/>
                <w:lang w:eastAsia="lv-LV"/>
              </w:rPr>
              <w:t xml:space="preserve"> (</w:t>
            </w:r>
            <w:r w:rsidR="00D53592">
              <w:rPr>
                <w:rFonts w:ascii="Times New Roman" w:eastAsia="Times New Roman" w:hAnsi="Times New Roman" w:cs="Times New Roman"/>
                <w:iCs/>
                <w:sz w:val="28"/>
                <w:szCs w:val="28"/>
                <w:lang w:eastAsia="lv-LV"/>
              </w:rPr>
              <w:t>arhitektoniski mākslinieciskā</w:t>
            </w:r>
            <w:r w:rsidR="00D53592" w:rsidRPr="00D3622B">
              <w:rPr>
                <w:rFonts w:ascii="Times New Roman" w:eastAsia="Times New Roman" w:hAnsi="Times New Roman" w:cs="Times New Roman"/>
                <w:iCs/>
                <w:sz w:val="28"/>
                <w:szCs w:val="28"/>
                <w:lang w:eastAsia="lv-LV"/>
              </w:rPr>
              <w:t xml:space="preserve"> izpēte </w:t>
            </w:r>
            <w:r w:rsidR="00D53592">
              <w:rPr>
                <w:rFonts w:ascii="Times New Roman" w:eastAsia="Times New Roman" w:hAnsi="Times New Roman" w:cs="Times New Roman"/>
                <w:iCs/>
                <w:sz w:val="28"/>
                <w:szCs w:val="28"/>
                <w:lang w:eastAsia="lv-LV"/>
              </w:rPr>
              <w:t>(</w:t>
            </w:r>
            <w:r w:rsidR="00114280" w:rsidRPr="00386377">
              <w:rPr>
                <w:rFonts w:ascii="Times New Roman" w:eastAsia="Times New Roman" w:hAnsi="Times New Roman" w:cs="Times New Roman"/>
                <w:iCs/>
                <w:sz w:val="28"/>
                <w:szCs w:val="28"/>
                <w:lang w:eastAsia="lv-LV"/>
              </w:rPr>
              <w:t>AMI</w:t>
            </w:r>
            <w:r w:rsidR="00D53592">
              <w:rPr>
                <w:rFonts w:ascii="Times New Roman" w:eastAsia="Times New Roman" w:hAnsi="Times New Roman" w:cs="Times New Roman"/>
                <w:iCs/>
                <w:sz w:val="28"/>
                <w:szCs w:val="28"/>
                <w:lang w:eastAsia="lv-LV"/>
              </w:rPr>
              <w:t>)</w:t>
            </w:r>
            <w:r w:rsidR="00114280" w:rsidRPr="00386377">
              <w:rPr>
                <w:rFonts w:ascii="Times New Roman" w:eastAsia="Times New Roman" w:hAnsi="Times New Roman" w:cs="Times New Roman"/>
                <w:iCs/>
                <w:sz w:val="28"/>
                <w:szCs w:val="28"/>
                <w:lang w:eastAsia="lv-LV"/>
              </w:rPr>
              <w:t xml:space="preserve"> </w:t>
            </w:r>
            <w:r w:rsidR="002B5E3B">
              <w:rPr>
                <w:rFonts w:ascii="Times New Roman" w:eastAsia="Times New Roman" w:hAnsi="Times New Roman" w:cs="Times New Roman"/>
                <w:iCs/>
                <w:sz w:val="28"/>
                <w:szCs w:val="28"/>
                <w:lang w:eastAsia="lv-LV"/>
              </w:rPr>
              <w:t xml:space="preserve">un būvprojekts) </w:t>
            </w:r>
            <w:r w:rsidR="00C6650C">
              <w:rPr>
                <w:rFonts w:ascii="Times New Roman" w:eastAsia="Times New Roman" w:hAnsi="Times New Roman" w:cs="Times New Roman"/>
                <w:iCs/>
                <w:sz w:val="28"/>
                <w:szCs w:val="28"/>
                <w:lang w:eastAsia="lv-LV"/>
              </w:rPr>
              <w:t>31</w:t>
            </w:r>
            <w:r w:rsidR="001C39EF">
              <w:rPr>
                <w:rFonts w:ascii="Times New Roman" w:eastAsia="Times New Roman" w:hAnsi="Times New Roman" w:cs="Times New Roman"/>
                <w:iCs/>
                <w:sz w:val="28"/>
                <w:szCs w:val="28"/>
                <w:lang w:eastAsia="lv-LV"/>
              </w:rPr>
              <w:t> </w:t>
            </w:r>
            <w:r w:rsidR="00C6650C">
              <w:rPr>
                <w:rFonts w:ascii="Times New Roman" w:eastAsia="Times New Roman" w:hAnsi="Times New Roman" w:cs="Times New Roman"/>
                <w:iCs/>
                <w:sz w:val="28"/>
                <w:szCs w:val="28"/>
                <w:lang w:eastAsia="lv-LV"/>
              </w:rPr>
              <w:t>145</w:t>
            </w:r>
            <w:r w:rsidR="00114280" w:rsidRPr="00386377">
              <w:rPr>
                <w:rFonts w:ascii="Times New Roman" w:eastAsia="Times New Roman" w:hAnsi="Times New Roman" w:cs="Times New Roman"/>
                <w:iCs/>
                <w:sz w:val="28"/>
                <w:szCs w:val="28"/>
                <w:lang w:eastAsia="lv-LV"/>
              </w:rPr>
              <w:t>,</w:t>
            </w:r>
            <w:r w:rsidR="00C6650C">
              <w:rPr>
                <w:rFonts w:ascii="Times New Roman" w:eastAsia="Times New Roman" w:hAnsi="Times New Roman" w:cs="Times New Roman"/>
                <w:iCs/>
                <w:sz w:val="28"/>
                <w:szCs w:val="28"/>
                <w:lang w:eastAsia="lv-LV"/>
              </w:rPr>
              <w:t>40</w:t>
            </w:r>
            <w:r w:rsidR="00114280" w:rsidRPr="00386377">
              <w:rPr>
                <w:rFonts w:ascii="Times New Roman" w:eastAsia="Times New Roman" w:hAnsi="Times New Roman" w:cs="Times New Roman"/>
                <w:iCs/>
                <w:sz w:val="28"/>
                <w:szCs w:val="28"/>
                <w:lang w:eastAsia="lv-LV"/>
              </w:rPr>
              <w:t xml:space="preserve"> </w:t>
            </w:r>
            <w:r w:rsidR="002B5E3B" w:rsidRPr="0013085D">
              <w:rPr>
                <w:rFonts w:ascii="Times New Roman" w:eastAsia="Times New Roman" w:hAnsi="Times New Roman" w:cs="Times New Roman"/>
                <w:i/>
                <w:iCs/>
                <w:sz w:val="28"/>
                <w:szCs w:val="28"/>
                <w:lang w:eastAsia="lv-LV"/>
              </w:rPr>
              <w:t>euro</w:t>
            </w:r>
            <w:r w:rsidR="001C39EF">
              <w:rPr>
                <w:rFonts w:ascii="Times New Roman" w:eastAsia="Times New Roman" w:hAnsi="Times New Roman" w:cs="Times New Roman"/>
                <w:iCs/>
                <w:sz w:val="28"/>
                <w:szCs w:val="28"/>
                <w:lang w:eastAsia="lv-LV"/>
              </w:rPr>
              <w:t>;</w:t>
            </w:r>
          </w:p>
          <w:p w:rsidR="00386377" w:rsidRDefault="00114280" w:rsidP="00136D61">
            <w:pPr>
              <w:pStyle w:val="Sarakstarindkopa"/>
              <w:numPr>
                <w:ilvl w:val="0"/>
                <w:numId w:val="7"/>
              </w:numPr>
              <w:spacing w:after="0" w:line="240" w:lineRule="auto"/>
              <w:ind w:left="436" w:hanging="357"/>
              <w:jc w:val="both"/>
              <w:rPr>
                <w:rFonts w:ascii="Times New Roman" w:eastAsia="Times New Roman" w:hAnsi="Times New Roman" w:cs="Times New Roman"/>
                <w:iCs/>
                <w:sz w:val="28"/>
                <w:szCs w:val="28"/>
                <w:lang w:eastAsia="lv-LV"/>
              </w:rPr>
            </w:pPr>
            <w:r w:rsidRPr="00386377">
              <w:rPr>
                <w:rFonts w:ascii="Times New Roman" w:eastAsia="Times New Roman" w:hAnsi="Times New Roman" w:cs="Times New Roman"/>
                <w:iCs/>
                <w:sz w:val="28"/>
                <w:szCs w:val="28"/>
                <w:lang w:eastAsia="lv-LV"/>
              </w:rPr>
              <w:t>zinātnisk</w:t>
            </w:r>
            <w:r w:rsidR="002B5E3B">
              <w:rPr>
                <w:rFonts w:ascii="Times New Roman" w:eastAsia="Times New Roman" w:hAnsi="Times New Roman" w:cs="Times New Roman"/>
                <w:iCs/>
                <w:sz w:val="28"/>
                <w:szCs w:val="28"/>
                <w:lang w:eastAsia="lv-LV"/>
              </w:rPr>
              <w:t>o</w:t>
            </w:r>
            <w:r w:rsidRPr="00386377">
              <w:rPr>
                <w:rFonts w:ascii="Times New Roman" w:eastAsia="Times New Roman" w:hAnsi="Times New Roman" w:cs="Times New Roman"/>
                <w:iCs/>
                <w:sz w:val="28"/>
                <w:szCs w:val="28"/>
                <w:lang w:eastAsia="lv-LV"/>
              </w:rPr>
              <w:t xml:space="preserve"> pētniecīb</w:t>
            </w:r>
            <w:r w:rsidR="002B5E3B">
              <w:rPr>
                <w:rFonts w:ascii="Times New Roman" w:eastAsia="Times New Roman" w:hAnsi="Times New Roman" w:cs="Times New Roman"/>
                <w:iCs/>
                <w:sz w:val="28"/>
                <w:szCs w:val="28"/>
                <w:lang w:eastAsia="lv-LV"/>
              </w:rPr>
              <w:t>u</w:t>
            </w:r>
            <w:r w:rsidRPr="00386377">
              <w:rPr>
                <w:rFonts w:ascii="Times New Roman" w:eastAsia="Times New Roman" w:hAnsi="Times New Roman" w:cs="Times New Roman"/>
                <w:iCs/>
                <w:sz w:val="28"/>
                <w:szCs w:val="28"/>
                <w:lang w:eastAsia="lv-LV"/>
              </w:rPr>
              <w:t xml:space="preserve"> </w:t>
            </w:r>
            <w:r w:rsidR="00C6650C">
              <w:rPr>
                <w:rFonts w:ascii="Times New Roman" w:eastAsia="Times New Roman" w:hAnsi="Times New Roman" w:cs="Times New Roman"/>
                <w:iCs/>
                <w:sz w:val="28"/>
                <w:szCs w:val="28"/>
                <w:lang w:eastAsia="lv-LV"/>
              </w:rPr>
              <w:t>6</w:t>
            </w:r>
            <w:r w:rsidRPr="00386377">
              <w:rPr>
                <w:rFonts w:ascii="Times New Roman" w:eastAsia="Times New Roman" w:hAnsi="Times New Roman" w:cs="Times New Roman"/>
                <w:iCs/>
                <w:sz w:val="28"/>
                <w:szCs w:val="28"/>
                <w:lang w:eastAsia="lv-LV"/>
              </w:rPr>
              <w:t>6 </w:t>
            </w:r>
            <w:r w:rsidR="00C6650C">
              <w:rPr>
                <w:rFonts w:ascii="Times New Roman" w:eastAsia="Times New Roman" w:hAnsi="Times New Roman" w:cs="Times New Roman"/>
                <w:iCs/>
                <w:sz w:val="28"/>
                <w:szCs w:val="28"/>
                <w:lang w:eastAsia="lv-LV"/>
              </w:rPr>
              <w:t>0</w:t>
            </w:r>
            <w:r w:rsidR="002B5E3B">
              <w:rPr>
                <w:rFonts w:ascii="Times New Roman" w:eastAsia="Times New Roman" w:hAnsi="Times New Roman" w:cs="Times New Roman"/>
                <w:iCs/>
                <w:sz w:val="28"/>
                <w:szCs w:val="28"/>
                <w:lang w:eastAsia="lv-LV"/>
              </w:rPr>
              <w:t>70</w:t>
            </w:r>
            <w:r w:rsidRPr="00386377">
              <w:rPr>
                <w:rFonts w:ascii="Times New Roman" w:eastAsia="Times New Roman" w:hAnsi="Times New Roman" w:cs="Times New Roman"/>
                <w:iCs/>
                <w:sz w:val="28"/>
                <w:szCs w:val="28"/>
                <w:lang w:eastAsia="lv-LV"/>
              </w:rPr>
              <w:t>,</w:t>
            </w:r>
            <w:r w:rsidR="00C6650C">
              <w:rPr>
                <w:rFonts w:ascii="Times New Roman" w:eastAsia="Times New Roman" w:hAnsi="Times New Roman" w:cs="Times New Roman"/>
                <w:iCs/>
                <w:sz w:val="28"/>
                <w:szCs w:val="28"/>
                <w:lang w:eastAsia="lv-LV"/>
              </w:rPr>
              <w:t>72</w:t>
            </w:r>
            <w:r w:rsidR="002B5E3B" w:rsidRPr="0013085D">
              <w:rPr>
                <w:rFonts w:ascii="Times New Roman" w:eastAsia="Times New Roman" w:hAnsi="Times New Roman" w:cs="Times New Roman"/>
                <w:i/>
                <w:iCs/>
                <w:sz w:val="28"/>
                <w:szCs w:val="28"/>
                <w:lang w:eastAsia="lv-LV"/>
              </w:rPr>
              <w:t xml:space="preserve"> euro</w:t>
            </w:r>
            <w:r w:rsidR="001C39EF">
              <w:rPr>
                <w:rFonts w:ascii="Times New Roman" w:eastAsia="Times New Roman" w:hAnsi="Times New Roman" w:cs="Times New Roman"/>
                <w:iCs/>
                <w:sz w:val="28"/>
                <w:szCs w:val="28"/>
                <w:lang w:eastAsia="lv-LV"/>
              </w:rPr>
              <w:t>;</w:t>
            </w:r>
          </w:p>
          <w:p w:rsidR="00114280" w:rsidRPr="00386377" w:rsidRDefault="00114280" w:rsidP="00136D61">
            <w:pPr>
              <w:pStyle w:val="Sarakstarindkopa"/>
              <w:numPr>
                <w:ilvl w:val="0"/>
                <w:numId w:val="7"/>
              </w:numPr>
              <w:spacing w:after="0" w:line="240" w:lineRule="auto"/>
              <w:ind w:left="436" w:hanging="357"/>
              <w:jc w:val="both"/>
              <w:rPr>
                <w:rFonts w:ascii="Times New Roman" w:eastAsia="Times New Roman" w:hAnsi="Times New Roman" w:cs="Times New Roman"/>
                <w:iCs/>
                <w:sz w:val="28"/>
                <w:szCs w:val="28"/>
                <w:lang w:eastAsia="lv-LV"/>
              </w:rPr>
            </w:pPr>
            <w:r w:rsidRPr="00386377">
              <w:rPr>
                <w:rFonts w:ascii="Times New Roman" w:eastAsia="Times New Roman" w:hAnsi="Times New Roman" w:cs="Times New Roman"/>
                <w:iCs/>
                <w:sz w:val="28"/>
                <w:szCs w:val="28"/>
                <w:lang w:eastAsia="lv-LV"/>
              </w:rPr>
              <w:t>Biedrības nama vēstures interaktīvās ekspozīcijas pilnveid</w:t>
            </w:r>
            <w:r w:rsidR="002B5E3B">
              <w:rPr>
                <w:rFonts w:ascii="Times New Roman" w:eastAsia="Times New Roman" w:hAnsi="Times New Roman" w:cs="Times New Roman"/>
                <w:iCs/>
                <w:sz w:val="28"/>
                <w:szCs w:val="28"/>
                <w:lang w:eastAsia="lv-LV"/>
              </w:rPr>
              <w:t>i</w:t>
            </w:r>
            <w:r w:rsidRPr="00386377">
              <w:rPr>
                <w:rFonts w:ascii="Times New Roman" w:eastAsia="Times New Roman" w:hAnsi="Times New Roman" w:cs="Times New Roman"/>
                <w:iCs/>
                <w:sz w:val="28"/>
                <w:szCs w:val="28"/>
                <w:lang w:eastAsia="lv-LV"/>
              </w:rPr>
              <w:t xml:space="preserve"> </w:t>
            </w:r>
            <w:r w:rsidR="00C6650C">
              <w:rPr>
                <w:rFonts w:ascii="Times New Roman" w:eastAsia="Times New Roman" w:hAnsi="Times New Roman" w:cs="Times New Roman"/>
                <w:iCs/>
                <w:sz w:val="28"/>
                <w:szCs w:val="28"/>
                <w:lang w:eastAsia="lv-LV"/>
              </w:rPr>
              <w:t>24</w:t>
            </w:r>
            <w:r w:rsidRPr="00386377">
              <w:rPr>
                <w:rFonts w:ascii="Times New Roman" w:eastAsia="Times New Roman" w:hAnsi="Times New Roman" w:cs="Times New Roman"/>
                <w:iCs/>
                <w:sz w:val="28"/>
                <w:szCs w:val="28"/>
                <w:lang w:eastAsia="lv-LV"/>
              </w:rPr>
              <w:t> </w:t>
            </w:r>
            <w:r w:rsidR="00C6650C">
              <w:rPr>
                <w:rFonts w:ascii="Times New Roman" w:eastAsia="Times New Roman" w:hAnsi="Times New Roman" w:cs="Times New Roman"/>
                <w:iCs/>
                <w:sz w:val="28"/>
                <w:szCs w:val="28"/>
                <w:lang w:eastAsia="lv-LV"/>
              </w:rPr>
              <w:t>774</w:t>
            </w:r>
            <w:r w:rsidRPr="00386377">
              <w:rPr>
                <w:rFonts w:ascii="Times New Roman" w:eastAsia="Times New Roman" w:hAnsi="Times New Roman" w:cs="Times New Roman"/>
                <w:iCs/>
                <w:sz w:val="28"/>
                <w:szCs w:val="28"/>
                <w:lang w:eastAsia="lv-LV"/>
              </w:rPr>
              <w:t>,</w:t>
            </w:r>
            <w:r w:rsidR="00C6650C">
              <w:rPr>
                <w:rFonts w:ascii="Times New Roman" w:eastAsia="Times New Roman" w:hAnsi="Times New Roman" w:cs="Times New Roman"/>
                <w:iCs/>
                <w:sz w:val="28"/>
                <w:szCs w:val="28"/>
                <w:lang w:eastAsia="lv-LV"/>
              </w:rPr>
              <w:t>75</w:t>
            </w:r>
            <w:r w:rsidR="002B5E3B">
              <w:rPr>
                <w:rFonts w:ascii="Times New Roman" w:eastAsia="Times New Roman" w:hAnsi="Times New Roman" w:cs="Times New Roman"/>
                <w:iCs/>
                <w:sz w:val="28"/>
                <w:szCs w:val="28"/>
                <w:lang w:eastAsia="lv-LV"/>
              </w:rPr>
              <w:t xml:space="preserve"> </w:t>
            </w:r>
            <w:r w:rsidR="002B5E3B" w:rsidRPr="0013085D">
              <w:rPr>
                <w:rFonts w:ascii="Times New Roman" w:eastAsia="Times New Roman" w:hAnsi="Times New Roman" w:cs="Times New Roman"/>
                <w:i/>
                <w:iCs/>
                <w:sz w:val="28"/>
                <w:szCs w:val="28"/>
                <w:lang w:eastAsia="lv-LV"/>
              </w:rPr>
              <w:t>euro</w:t>
            </w:r>
            <w:r w:rsidRPr="00386377">
              <w:rPr>
                <w:rFonts w:ascii="Times New Roman" w:eastAsia="Times New Roman" w:hAnsi="Times New Roman" w:cs="Times New Roman"/>
                <w:iCs/>
                <w:sz w:val="28"/>
                <w:szCs w:val="28"/>
                <w:lang w:eastAsia="lv-LV"/>
              </w:rPr>
              <w:t>.</w:t>
            </w:r>
          </w:p>
          <w:p w:rsidR="003D6727" w:rsidRDefault="003D6727" w:rsidP="00114280">
            <w:pPr>
              <w:spacing w:after="0" w:line="240" w:lineRule="auto"/>
              <w:ind w:left="82"/>
              <w:rPr>
                <w:rFonts w:ascii="Times New Roman" w:eastAsia="Times New Roman" w:hAnsi="Times New Roman" w:cs="Times New Roman"/>
                <w:iCs/>
                <w:sz w:val="28"/>
                <w:szCs w:val="28"/>
                <w:lang w:eastAsia="lv-LV"/>
              </w:rPr>
            </w:pPr>
          </w:p>
          <w:p w:rsidR="005F22F3" w:rsidRDefault="00114280" w:rsidP="00136D61">
            <w:pPr>
              <w:spacing w:after="0" w:line="240" w:lineRule="auto"/>
              <w:ind w:left="436" w:hanging="357"/>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lastRenderedPageBreak/>
              <w:t>5.</w:t>
            </w:r>
            <w:r w:rsidR="005E4C9A">
              <w:rPr>
                <w:rFonts w:ascii="Times New Roman" w:eastAsia="Times New Roman" w:hAnsi="Times New Roman" w:cs="Times New Roman"/>
                <w:iCs/>
                <w:sz w:val="28"/>
                <w:szCs w:val="28"/>
                <w:lang w:eastAsia="lv-LV"/>
              </w:rPr>
              <w:t xml:space="preserve"> </w:t>
            </w:r>
            <w:r w:rsidR="005E4C9A" w:rsidRPr="0043343C">
              <w:rPr>
                <w:rFonts w:ascii="Times New Roman" w:eastAsia="Times New Roman" w:hAnsi="Times New Roman" w:cs="Times New Roman"/>
                <w:iCs/>
                <w:sz w:val="28"/>
                <w:szCs w:val="28"/>
                <w:lang w:eastAsia="lv-LV"/>
              </w:rPr>
              <w:t xml:space="preserve">Programmas </w:t>
            </w:r>
            <w:r w:rsidR="005E4C9A">
              <w:rPr>
                <w:rFonts w:ascii="Times New Roman" w:eastAsia="Times New Roman" w:hAnsi="Times New Roman" w:cs="Times New Roman"/>
                <w:iCs/>
                <w:sz w:val="28"/>
                <w:szCs w:val="28"/>
                <w:lang w:eastAsia="lv-LV"/>
              </w:rPr>
              <w:t>piektā</w:t>
            </w:r>
            <w:r w:rsidR="005E4C9A" w:rsidRPr="0043343C">
              <w:rPr>
                <w:rFonts w:ascii="Times New Roman" w:eastAsia="Times New Roman" w:hAnsi="Times New Roman" w:cs="Times New Roman"/>
                <w:iCs/>
                <w:sz w:val="28"/>
                <w:szCs w:val="28"/>
                <w:lang w:eastAsia="lv-LV"/>
              </w:rPr>
              <w:t xml:space="preserve"> kārta </w:t>
            </w:r>
            <w:r w:rsidR="005E4C9A">
              <w:rPr>
                <w:rFonts w:ascii="Times New Roman" w:eastAsia="Times New Roman" w:hAnsi="Times New Roman" w:cs="Times New Roman"/>
                <w:iCs/>
                <w:sz w:val="28"/>
                <w:szCs w:val="28"/>
                <w:lang w:eastAsia="lv-LV"/>
              </w:rPr>
              <w:t>– p</w:t>
            </w:r>
            <w:r w:rsidRPr="00114280">
              <w:rPr>
                <w:rFonts w:ascii="Times New Roman" w:eastAsia="Times New Roman" w:hAnsi="Times New Roman" w:cs="Times New Roman"/>
                <w:iCs/>
                <w:sz w:val="28"/>
                <w:szCs w:val="28"/>
                <w:lang w:eastAsia="lv-LV"/>
              </w:rPr>
              <w:t xml:space="preserve">rovizoriskās izmaksas </w:t>
            </w:r>
            <w:r w:rsidR="000524DE">
              <w:rPr>
                <w:rFonts w:ascii="Times New Roman" w:eastAsia="Times New Roman" w:hAnsi="Times New Roman" w:cs="Times New Roman"/>
                <w:iCs/>
                <w:sz w:val="28"/>
                <w:szCs w:val="28"/>
                <w:lang w:eastAsia="lv-LV"/>
              </w:rPr>
              <w:t>472</w:t>
            </w:r>
            <w:r w:rsidR="005E4C9A">
              <w:rPr>
                <w:rFonts w:ascii="Times New Roman" w:eastAsia="Times New Roman" w:hAnsi="Times New Roman" w:cs="Times New Roman"/>
                <w:iCs/>
                <w:sz w:val="28"/>
                <w:szCs w:val="28"/>
                <w:lang w:eastAsia="lv-LV"/>
              </w:rPr>
              <w:t> </w:t>
            </w:r>
            <w:r w:rsidR="000524DE">
              <w:rPr>
                <w:rFonts w:ascii="Times New Roman" w:eastAsia="Times New Roman" w:hAnsi="Times New Roman" w:cs="Times New Roman"/>
                <w:iCs/>
                <w:sz w:val="28"/>
                <w:szCs w:val="28"/>
                <w:lang w:eastAsia="lv-LV"/>
              </w:rPr>
              <w:t>21</w:t>
            </w:r>
            <w:r w:rsidRPr="00114280">
              <w:rPr>
                <w:rFonts w:ascii="Times New Roman" w:eastAsia="Times New Roman" w:hAnsi="Times New Roman" w:cs="Times New Roman"/>
                <w:iCs/>
                <w:sz w:val="28"/>
                <w:szCs w:val="28"/>
                <w:lang w:eastAsia="lv-LV"/>
              </w:rPr>
              <w:t>7,</w:t>
            </w:r>
            <w:r w:rsidR="000524DE">
              <w:rPr>
                <w:rFonts w:ascii="Times New Roman" w:eastAsia="Times New Roman" w:hAnsi="Times New Roman" w:cs="Times New Roman"/>
                <w:iCs/>
                <w:sz w:val="28"/>
                <w:szCs w:val="28"/>
                <w:lang w:eastAsia="lv-LV"/>
              </w:rPr>
              <w:t>21</w:t>
            </w:r>
            <w:r w:rsidRPr="00114280">
              <w:rPr>
                <w:rFonts w:ascii="Times New Roman" w:eastAsia="Times New Roman" w:hAnsi="Times New Roman" w:cs="Times New Roman"/>
                <w:iCs/>
                <w:sz w:val="28"/>
                <w:szCs w:val="28"/>
                <w:lang w:eastAsia="lv-LV"/>
              </w:rPr>
              <w:t xml:space="preserve"> </w:t>
            </w:r>
            <w:r w:rsidR="002B5E3B" w:rsidRPr="0013085D">
              <w:rPr>
                <w:rFonts w:ascii="Times New Roman" w:eastAsia="Times New Roman" w:hAnsi="Times New Roman" w:cs="Times New Roman"/>
                <w:i/>
                <w:iCs/>
                <w:sz w:val="28"/>
                <w:szCs w:val="28"/>
                <w:lang w:eastAsia="lv-LV"/>
              </w:rPr>
              <w:t>euro</w:t>
            </w:r>
            <w:r w:rsidR="002B5E3B">
              <w:rPr>
                <w:rFonts w:ascii="Times New Roman" w:eastAsia="Times New Roman" w:hAnsi="Times New Roman" w:cs="Times New Roman"/>
                <w:iCs/>
                <w:sz w:val="28"/>
                <w:szCs w:val="28"/>
                <w:lang w:eastAsia="lv-LV"/>
              </w:rPr>
              <w:t xml:space="preserve">, </w:t>
            </w:r>
            <w:r w:rsidR="005E4C9A">
              <w:rPr>
                <w:rFonts w:ascii="Times New Roman" w:eastAsia="Times New Roman" w:hAnsi="Times New Roman" w:cs="Times New Roman"/>
                <w:iCs/>
                <w:sz w:val="28"/>
                <w:szCs w:val="28"/>
                <w:lang w:eastAsia="lv-LV"/>
              </w:rPr>
              <w:t>kas ietver:</w:t>
            </w:r>
          </w:p>
          <w:p w:rsidR="002B5E3B" w:rsidRDefault="00114280" w:rsidP="00136D61">
            <w:pPr>
              <w:pStyle w:val="Sarakstarindkopa"/>
              <w:numPr>
                <w:ilvl w:val="0"/>
                <w:numId w:val="8"/>
              </w:numPr>
              <w:spacing w:after="0" w:line="240" w:lineRule="auto"/>
              <w:ind w:left="436" w:hanging="357"/>
              <w:jc w:val="both"/>
              <w:rPr>
                <w:rFonts w:ascii="Times New Roman" w:eastAsia="Times New Roman" w:hAnsi="Times New Roman" w:cs="Times New Roman"/>
                <w:iCs/>
                <w:sz w:val="28"/>
                <w:szCs w:val="28"/>
                <w:lang w:eastAsia="lv-LV"/>
              </w:rPr>
            </w:pPr>
            <w:r w:rsidRPr="002B5E3B">
              <w:rPr>
                <w:rFonts w:ascii="Times New Roman" w:eastAsia="Times New Roman" w:hAnsi="Times New Roman" w:cs="Times New Roman"/>
                <w:iCs/>
                <w:sz w:val="28"/>
                <w:szCs w:val="28"/>
                <w:lang w:eastAsia="lv-LV"/>
              </w:rPr>
              <w:t>Baltās zāles un citu telpu restaurācij</w:t>
            </w:r>
            <w:r w:rsidR="002B5E3B">
              <w:rPr>
                <w:rFonts w:ascii="Times New Roman" w:eastAsia="Times New Roman" w:hAnsi="Times New Roman" w:cs="Times New Roman"/>
                <w:iCs/>
                <w:sz w:val="28"/>
                <w:szCs w:val="28"/>
                <w:lang w:eastAsia="lv-LV"/>
              </w:rPr>
              <w:t>u</w:t>
            </w:r>
            <w:r w:rsidR="003D6727">
              <w:rPr>
                <w:rFonts w:ascii="Times New Roman" w:eastAsia="Times New Roman" w:hAnsi="Times New Roman" w:cs="Times New Roman"/>
                <w:iCs/>
                <w:sz w:val="28"/>
                <w:szCs w:val="28"/>
                <w:lang w:eastAsia="lv-LV"/>
              </w:rPr>
              <w:t xml:space="preserve"> </w:t>
            </w:r>
            <w:r w:rsidR="004C6586">
              <w:rPr>
                <w:rFonts w:ascii="Times New Roman" w:eastAsia="Times New Roman" w:hAnsi="Times New Roman" w:cs="Times New Roman"/>
                <w:iCs/>
                <w:sz w:val="28"/>
                <w:szCs w:val="28"/>
                <w:lang w:eastAsia="lv-LV"/>
              </w:rPr>
              <w:t>401</w:t>
            </w:r>
            <w:r w:rsidR="005E4C9A">
              <w:rPr>
                <w:rFonts w:ascii="Times New Roman" w:eastAsia="Times New Roman" w:hAnsi="Times New Roman" w:cs="Times New Roman"/>
                <w:iCs/>
                <w:sz w:val="28"/>
                <w:szCs w:val="28"/>
                <w:lang w:eastAsia="lv-LV"/>
              </w:rPr>
              <w:t> </w:t>
            </w:r>
            <w:r w:rsidR="004C6586">
              <w:rPr>
                <w:rFonts w:ascii="Times New Roman" w:eastAsia="Times New Roman" w:hAnsi="Times New Roman" w:cs="Times New Roman"/>
                <w:iCs/>
                <w:sz w:val="28"/>
                <w:szCs w:val="28"/>
                <w:lang w:eastAsia="lv-LV"/>
              </w:rPr>
              <w:t>191</w:t>
            </w:r>
            <w:r w:rsidR="003D6727">
              <w:rPr>
                <w:rFonts w:ascii="Times New Roman" w:eastAsia="Times New Roman" w:hAnsi="Times New Roman" w:cs="Times New Roman"/>
                <w:iCs/>
                <w:sz w:val="28"/>
                <w:szCs w:val="28"/>
                <w:lang w:eastAsia="lv-LV"/>
              </w:rPr>
              <w:t>,</w:t>
            </w:r>
            <w:r w:rsidR="004C6586">
              <w:rPr>
                <w:rFonts w:ascii="Times New Roman" w:eastAsia="Times New Roman" w:hAnsi="Times New Roman" w:cs="Times New Roman"/>
                <w:iCs/>
                <w:sz w:val="28"/>
                <w:szCs w:val="28"/>
                <w:lang w:eastAsia="lv-LV"/>
              </w:rPr>
              <w:t>54</w:t>
            </w:r>
            <w:r w:rsidR="003D6727" w:rsidRPr="0013085D">
              <w:rPr>
                <w:rFonts w:ascii="Times New Roman" w:eastAsia="Times New Roman" w:hAnsi="Times New Roman" w:cs="Times New Roman"/>
                <w:i/>
                <w:iCs/>
                <w:sz w:val="28"/>
                <w:szCs w:val="28"/>
                <w:lang w:eastAsia="lv-LV"/>
              </w:rPr>
              <w:t xml:space="preserve"> euro</w:t>
            </w:r>
            <w:r w:rsidR="005E4C9A">
              <w:rPr>
                <w:rFonts w:ascii="Times New Roman" w:eastAsia="Times New Roman" w:hAnsi="Times New Roman" w:cs="Times New Roman"/>
                <w:iCs/>
                <w:sz w:val="28"/>
                <w:szCs w:val="28"/>
                <w:lang w:eastAsia="lv-LV"/>
              </w:rPr>
              <w:t>;</w:t>
            </w:r>
          </w:p>
          <w:p w:rsidR="002B5E3B" w:rsidRDefault="00136D61" w:rsidP="00136D61">
            <w:pPr>
              <w:pStyle w:val="Sarakstarindkopa"/>
              <w:numPr>
                <w:ilvl w:val="0"/>
                <w:numId w:val="8"/>
              </w:numPr>
              <w:spacing w:after="0" w:line="240" w:lineRule="auto"/>
              <w:ind w:left="436" w:hanging="35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w:t>
            </w:r>
            <w:r w:rsidR="00114280" w:rsidRPr="002B5E3B">
              <w:rPr>
                <w:rFonts w:ascii="Times New Roman" w:eastAsia="Times New Roman" w:hAnsi="Times New Roman" w:cs="Times New Roman"/>
                <w:iCs/>
                <w:sz w:val="28"/>
                <w:szCs w:val="28"/>
                <w:lang w:eastAsia="lv-LV"/>
              </w:rPr>
              <w:t>rogrammas īstenošanas sestajai kārtai nepieciešamo būvprojektu izstrād</w:t>
            </w:r>
            <w:r w:rsidR="002B5E3B">
              <w:rPr>
                <w:rFonts w:ascii="Times New Roman" w:eastAsia="Times New Roman" w:hAnsi="Times New Roman" w:cs="Times New Roman"/>
                <w:iCs/>
                <w:sz w:val="28"/>
                <w:szCs w:val="28"/>
                <w:lang w:eastAsia="lv-LV"/>
              </w:rPr>
              <w:t>i</w:t>
            </w:r>
            <w:r w:rsidR="00114280" w:rsidRPr="002B5E3B">
              <w:rPr>
                <w:rFonts w:ascii="Times New Roman" w:eastAsia="Times New Roman" w:hAnsi="Times New Roman" w:cs="Times New Roman"/>
                <w:iCs/>
                <w:sz w:val="28"/>
                <w:szCs w:val="28"/>
                <w:lang w:eastAsia="lv-LV"/>
              </w:rPr>
              <w:t xml:space="preserve"> (</w:t>
            </w:r>
            <w:r w:rsidR="005E4C9A">
              <w:rPr>
                <w:rFonts w:ascii="Times New Roman" w:eastAsia="Times New Roman" w:hAnsi="Times New Roman" w:cs="Times New Roman"/>
                <w:iCs/>
                <w:sz w:val="28"/>
                <w:szCs w:val="28"/>
                <w:lang w:eastAsia="lv-LV"/>
              </w:rPr>
              <w:t>arhitektoniski mākslinieciskā</w:t>
            </w:r>
            <w:r w:rsidR="005E4C9A" w:rsidRPr="00D3622B">
              <w:rPr>
                <w:rFonts w:ascii="Times New Roman" w:eastAsia="Times New Roman" w:hAnsi="Times New Roman" w:cs="Times New Roman"/>
                <w:iCs/>
                <w:sz w:val="28"/>
                <w:szCs w:val="28"/>
                <w:lang w:eastAsia="lv-LV"/>
              </w:rPr>
              <w:t xml:space="preserve"> izpēte </w:t>
            </w:r>
            <w:r w:rsidR="005E4C9A">
              <w:rPr>
                <w:rFonts w:ascii="Times New Roman" w:eastAsia="Times New Roman" w:hAnsi="Times New Roman" w:cs="Times New Roman"/>
                <w:iCs/>
                <w:sz w:val="28"/>
                <w:szCs w:val="28"/>
                <w:lang w:eastAsia="lv-LV"/>
              </w:rPr>
              <w:t>(</w:t>
            </w:r>
            <w:r w:rsidR="00114280" w:rsidRPr="002B5E3B">
              <w:rPr>
                <w:rFonts w:ascii="Times New Roman" w:eastAsia="Times New Roman" w:hAnsi="Times New Roman" w:cs="Times New Roman"/>
                <w:iCs/>
                <w:sz w:val="28"/>
                <w:szCs w:val="28"/>
                <w:lang w:eastAsia="lv-LV"/>
              </w:rPr>
              <w:t>AMI</w:t>
            </w:r>
            <w:r w:rsidR="005E4C9A">
              <w:rPr>
                <w:rFonts w:ascii="Times New Roman" w:eastAsia="Times New Roman" w:hAnsi="Times New Roman" w:cs="Times New Roman"/>
                <w:iCs/>
                <w:sz w:val="28"/>
                <w:szCs w:val="28"/>
                <w:lang w:eastAsia="lv-LV"/>
              </w:rPr>
              <w:t>)</w:t>
            </w:r>
            <w:r w:rsidR="00114280" w:rsidRPr="002B5E3B">
              <w:rPr>
                <w:rFonts w:ascii="Times New Roman" w:eastAsia="Times New Roman" w:hAnsi="Times New Roman" w:cs="Times New Roman"/>
                <w:iCs/>
                <w:sz w:val="28"/>
                <w:szCs w:val="28"/>
                <w:lang w:eastAsia="lv-LV"/>
              </w:rPr>
              <w:t xml:space="preserve"> </w:t>
            </w:r>
            <w:r w:rsidR="002B5E3B">
              <w:rPr>
                <w:rFonts w:ascii="Times New Roman" w:eastAsia="Times New Roman" w:hAnsi="Times New Roman" w:cs="Times New Roman"/>
                <w:iCs/>
                <w:sz w:val="28"/>
                <w:szCs w:val="28"/>
                <w:lang w:eastAsia="lv-LV"/>
              </w:rPr>
              <w:t>un būvprojekts)</w:t>
            </w:r>
            <w:r w:rsidR="00114280" w:rsidRPr="002B5E3B">
              <w:rPr>
                <w:rFonts w:ascii="Times New Roman" w:eastAsia="Times New Roman" w:hAnsi="Times New Roman" w:cs="Times New Roman"/>
                <w:iCs/>
                <w:sz w:val="28"/>
                <w:szCs w:val="28"/>
                <w:lang w:eastAsia="lv-LV"/>
              </w:rPr>
              <w:t xml:space="preserve"> </w:t>
            </w:r>
            <w:r w:rsidR="00C6650C">
              <w:rPr>
                <w:rFonts w:ascii="Times New Roman" w:eastAsia="Times New Roman" w:hAnsi="Times New Roman" w:cs="Times New Roman"/>
                <w:iCs/>
                <w:sz w:val="28"/>
                <w:szCs w:val="28"/>
                <w:lang w:eastAsia="lv-LV"/>
              </w:rPr>
              <w:t>26</w:t>
            </w:r>
            <w:r w:rsidR="00114280" w:rsidRPr="002B5E3B">
              <w:rPr>
                <w:rFonts w:ascii="Times New Roman" w:eastAsia="Times New Roman" w:hAnsi="Times New Roman" w:cs="Times New Roman"/>
                <w:iCs/>
                <w:sz w:val="28"/>
                <w:szCs w:val="28"/>
                <w:lang w:eastAsia="lv-LV"/>
              </w:rPr>
              <w:t> </w:t>
            </w:r>
            <w:r w:rsidR="00C6650C">
              <w:rPr>
                <w:rFonts w:ascii="Times New Roman" w:eastAsia="Times New Roman" w:hAnsi="Times New Roman" w:cs="Times New Roman"/>
                <w:iCs/>
                <w:sz w:val="28"/>
                <w:szCs w:val="28"/>
                <w:lang w:eastAsia="lv-LV"/>
              </w:rPr>
              <w:t>898</w:t>
            </w:r>
            <w:r w:rsidR="00114280" w:rsidRPr="002B5E3B">
              <w:rPr>
                <w:rFonts w:ascii="Times New Roman" w:eastAsia="Times New Roman" w:hAnsi="Times New Roman" w:cs="Times New Roman"/>
                <w:iCs/>
                <w:sz w:val="28"/>
                <w:szCs w:val="28"/>
                <w:lang w:eastAsia="lv-LV"/>
              </w:rPr>
              <w:t>,</w:t>
            </w:r>
            <w:r w:rsidR="00C6650C">
              <w:rPr>
                <w:rFonts w:ascii="Times New Roman" w:eastAsia="Times New Roman" w:hAnsi="Times New Roman" w:cs="Times New Roman"/>
                <w:iCs/>
                <w:sz w:val="28"/>
                <w:szCs w:val="28"/>
                <w:lang w:eastAsia="lv-LV"/>
              </w:rPr>
              <w:t>3</w:t>
            </w:r>
            <w:r w:rsidR="00114280" w:rsidRPr="002B5E3B">
              <w:rPr>
                <w:rFonts w:ascii="Times New Roman" w:eastAsia="Times New Roman" w:hAnsi="Times New Roman" w:cs="Times New Roman"/>
                <w:iCs/>
                <w:sz w:val="28"/>
                <w:szCs w:val="28"/>
                <w:lang w:eastAsia="lv-LV"/>
              </w:rPr>
              <w:t>0</w:t>
            </w:r>
            <w:r w:rsidR="002B5E3B" w:rsidRPr="0013085D">
              <w:rPr>
                <w:rFonts w:ascii="Times New Roman" w:eastAsia="Times New Roman" w:hAnsi="Times New Roman" w:cs="Times New Roman"/>
                <w:i/>
                <w:iCs/>
                <w:sz w:val="28"/>
                <w:szCs w:val="28"/>
                <w:lang w:eastAsia="lv-LV"/>
              </w:rPr>
              <w:t xml:space="preserve"> euro</w:t>
            </w:r>
            <w:r w:rsidR="005E4C9A">
              <w:rPr>
                <w:rFonts w:ascii="Times New Roman" w:eastAsia="Times New Roman" w:hAnsi="Times New Roman" w:cs="Times New Roman"/>
                <w:iCs/>
                <w:sz w:val="28"/>
                <w:szCs w:val="28"/>
                <w:lang w:eastAsia="lv-LV"/>
              </w:rPr>
              <w:t>;</w:t>
            </w:r>
          </w:p>
          <w:p w:rsidR="002B5E3B" w:rsidRDefault="003D6727" w:rsidP="00136D61">
            <w:pPr>
              <w:pStyle w:val="Sarakstarindkopa"/>
              <w:numPr>
                <w:ilvl w:val="0"/>
                <w:numId w:val="8"/>
              </w:numPr>
              <w:spacing w:after="0" w:line="240" w:lineRule="auto"/>
              <w:ind w:left="436" w:hanging="35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zinātnisko pētniecību </w:t>
            </w:r>
            <w:r w:rsidR="004C6586">
              <w:rPr>
                <w:rFonts w:ascii="Times New Roman" w:eastAsia="Times New Roman" w:hAnsi="Times New Roman" w:cs="Times New Roman"/>
                <w:iCs/>
                <w:sz w:val="28"/>
                <w:szCs w:val="28"/>
                <w:lang w:eastAsia="lv-LV"/>
              </w:rPr>
              <w:t>19</w:t>
            </w:r>
            <w:r w:rsidR="00114280" w:rsidRPr="002B5E3B">
              <w:rPr>
                <w:rFonts w:ascii="Times New Roman" w:eastAsia="Times New Roman" w:hAnsi="Times New Roman" w:cs="Times New Roman"/>
                <w:iCs/>
                <w:sz w:val="28"/>
                <w:szCs w:val="28"/>
                <w:lang w:eastAsia="lv-LV"/>
              </w:rPr>
              <w:t> </w:t>
            </w:r>
            <w:r w:rsidR="004C6586">
              <w:rPr>
                <w:rFonts w:ascii="Times New Roman" w:eastAsia="Times New Roman" w:hAnsi="Times New Roman" w:cs="Times New Roman"/>
                <w:iCs/>
                <w:sz w:val="28"/>
                <w:szCs w:val="28"/>
                <w:lang w:eastAsia="lv-LV"/>
              </w:rPr>
              <w:t>352</w:t>
            </w:r>
            <w:r w:rsidR="00114280" w:rsidRPr="002B5E3B">
              <w:rPr>
                <w:rFonts w:ascii="Times New Roman" w:eastAsia="Times New Roman" w:hAnsi="Times New Roman" w:cs="Times New Roman"/>
                <w:iCs/>
                <w:sz w:val="28"/>
                <w:szCs w:val="28"/>
                <w:lang w:eastAsia="lv-LV"/>
              </w:rPr>
              <w:t>,</w:t>
            </w:r>
            <w:r w:rsidR="004C6586">
              <w:rPr>
                <w:rFonts w:ascii="Times New Roman" w:eastAsia="Times New Roman" w:hAnsi="Times New Roman" w:cs="Times New Roman"/>
                <w:iCs/>
                <w:sz w:val="28"/>
                <w:szCs w:val="28"/>
                <w:lang w:eastAsia="lv-LV"/>
              </w:rPr>
              <w:t>62</w:t>
            </w:r>
            <w:r w:rsidRPr="0013085D">
              <w:rPr>
                <w:rFonts w:ascii="Times New Roman" w:eastAsia="Times New Roman" w:hAnsi="Times New Roman" w:cs="Times New Roman"/>
                <w:i/>
                <w:iCs/>
                <w:sz w:val="28"/>
                <w:szCs w:val="28"/>
                <w:lang w:eastAsia="lv-LV"/>
              </w:rPr>
              <w:t xml:space="preserve"> euro</w:t>
            </w:r>
            <w:r w:rsidR="005F22F3" w:rsidRPr="005F22F3">
              <w:rPr>
                <w:rFonts w:ascii="Times New Roman" w:eastAsia="Times New Roman" w:hAnsi="Times New Roman" w:cs="Times New Roman"/>
                <w:iCs/>
                <w:sz w:val="28"/>
                <w:szCs w:val="28"/>
                <w:lang w:eastAsia="lv-LV"/>
              </w:rPr>
              <w:t>;</w:t>
            </w:r>
          </w:p>
          <w:p w:rsidR="00114280" w:rsidRPr="002B5E3B" w:rsidRDefault="00114280" w:rsidP="00136D61">
            <w:pPr>
              <w:pStyle w:val="Sarakstarindkopa"/>
              <w:numPr>
                <w:ilvl w:val="0"/>
                <w:numId w:val="8"/>
              </w:numPr>
              <w:spacing w:after="0" w:line="240" w:lineRule="auto"/>
              <w:ind w:left="436" w:hanging="357"/>
              <w:jc w:val="both"/>
              <w:rPr>
                <w:rFonts w:ascii="Times New Roman" w:eastAsia="Times New Roman" w:hAnsi="Times New Roman" w:cs="Times New Roman"/>
                <w:iCs/>
                <w:sz w:val="28"/>
                <w:szCs w:val="28"/>
                <w:lang w:eastAsia="lv-LV"/>
              </w:rPr>
            </w:pPr>
            <w:r w:rsidRPr="002B5E3B">
              <w:rPr>
                <w:rFonts w:ascii="Times New Roman" w:eastAsia="Times New Roman" w:hAnsi="Times New Roman" w:cs="Times New Roman"/>
                <w:iCs/>
                <w:sz w:val="28"/>
                <w:szCs w:val="28"/>
                <w:lang w:eastAsia="lv-LV"/>
              </w:rPr>
              <w:t>Biedrības nama vēstures interaktīvās ekspozīcijas pilnveid</w:t>
            </w:r>
            <w:r w:rsidR="003D6727">
              <w:rPr>
                <w:rFonts w:ascii="Times New Roman" w:eastAsia="Times New Roman" w:hAnsi="Times New Roman" w:cs="Times New Roman"/>
                <w:iCs/>
                <w:sz w:val="28"/>
                <w:szCs w:val="28"/>
                <w:lang w:eastAsia="lv-LV"/>
              </w:rPr>
              <w:t xml:space="preserve">i </w:t>
            </w:r>
            <w:r w:rsidR="004C6586">
              <w:rPr>
                <w:rFonts w:ascii="Times New Roman" w:eastAsia="Times New Roman" w:hAnsi="Times New Roman" w:cs="Times New Roman"/>
                <w:iCs/>
                <w:sz w:val="28"/>
                <w:szCs w:val="28"/>
                <w:lang w:eastAsia="lv-LV"/>
              </w:rPr>
              <w:t>24</w:t>
            </w:r>
            <w:r w:rsidRPr="002B5E3B">
              <w:rPr>
                <w:rFonts w:ascii="Times New Roman" w:eastAsia="Times New Roman" w:hAnsi="Times New Roman" w:cs="Times New Roman"/>
                <w:iCs/>
                <w:sz w:val="28"/>
                <w:szCs w:val="28"/>
                <w:lang w:eastAsia="lv-LV"/>
              </w:rPr>
              <w:t> </w:t>
            </w:r>
            <w:r w:rsidR="004C6586">
              <w:rPr>
                <w:rFonts w:ascii="Times New Roman" w:eastAsia="Times New Roman" w:hAnsi="Times New Roman" w:cs="Times New Roman"/>
                <w:iCs/>
                <w:sz w:val="28"/>
                <w:szCs w:val="28"/>
                <w:lang w:eastAsia="lv-LV"/>
              </w:rPr>
              <w:t>774</w:t>
            </w:r>
            <w:r w:rsidRPr="002B5E3B">
              <w:rPr>
                <w:rFonts w:ascii="Times New Roman" w:eastAsia="Times New Roman" w:hAnsi="Times New Roman" w:cs="Times New Roman"/>
                <w:iCs/>
                <w:sz w:val="28"/>
                <w:szCs w:val="28"/>
                <w:lang w:eastAsia="lv-LV"/>
              </w:rPr>
              <w:t>,</w:t>
            </w:r>
            <w:r w:rsidR="004C6586">
              <w:rPr>
                <w:rFonts w:ascii="Times New Roman" w:eastAsia="Times New Roman" w:hAnsi="Times New Roman" w:cs="Times New Roman"/>
                <w:iCs/>
                <w:sz w:val="28"/>
                <w:szCs w:val="28"/>
                <w:lang w:eastAsia="lv-LV"/>
              </w:rPr>
              <w:t>75</w:t>
            </w:r>
            <w:r w:rsidR="003D6727" w:rsidRPr="0013085D">
              <w:rPr>
                <w:rFonts w:ascii="Times New Roman" w:eastAsia="Times New Roman" w:hAnsi="Times New Roman" w:cs="Times New Roman"/>
                <w:i/>
                <w:iCs/>
                <w:sz w:val="28"/>
                <w:szCs w:val="28"/>
                <w:lang w:eastAsia="lv-LV"/>
              </w:rPr>
              <w:t xml:space="preserve"> euro</w:t>
            </w:r>
            <w:r w:rsidRPr="002B5E3B">
              <w:rPr>
                <w:rFonts w:ascii="Times New Roman" w:eastAsia="Times New Roman" w:hAnsi="Times New Roman" w:cs="Times New Roman"/>
                <w:iCs/>
                <w:sz w:val="28"/>
                <w:szCs w:val="28"/>
                <w:lang w:eastAsia="lv-LV"/>
              </w:rPr>
              <w:t>.</w:t>
            </w:r>
          </w:p>
          <w:p w:rsidR="003D6727" w:rsidRDefault="003D6727" w:rsidP="00114280">
            <w:pPr>
              <w:spacing w:after="0" w:line="240" w:lineRule="auto"/>
              <w:ind w:left="82"/>
              <w:rPr>
                <w:rFonts w:ascii="Times New Roman" w:eastAsia="Times New Roman" w:hAnsi="Times New Roman" w:cs="Times New Roman"/>
                <w:iCs/>
                <w:sz w:val="28"/>
                <w:szCs w:val="28"/>
                <w:lang w:eastAsia="lv-LV"/>
              </w:rPr>
            </w:pPr>
          </w:p>
          <w:p w:rsidR="005F22F3" w:rsidRDefault="00114280" w:rsidP="00136D61">
            <w:pPr>
              <w:spacing w:after="0" w:line="240" w:lineRule="auto"/>
              <w:ind w:left="436" w:hanging="357"/>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6.</w:t>
            </w:r>
            <w:r w:rsidR="00732111">
              <w:rPr>
                <w:rFonts w:ascii="Times New Roman" w:eastAsia="Times New Roman" w:hAnsi="Times New Roman" w:cs="Times New Roman"/>
                <w:iCs/>
                <w:sz w:val="28"/>
                <w:szCs w:val="28"/>
                <w:lang w:eastAsia="lv-LV"/>
              </w:rPr>
              <w:t xml:space="preserve"> </w:t>
            </w:r>
            <w:r w:rsidR="00732111" w:rsidRPr="0043343C">
              <w:rPr>
                <w:rFonts w:ascii="Times New Roman" w:eastAsia="Times New Roman" w:hAnsi="Times New Roman" w:cs="Times New Roman"/>
                <w:iCs/>
                <w:sz w:val="28"/>
                <w:szCs w:val="28"/>
                <w:lang w:eastAsia="lv-LV"/>
              </w:rPr>
              <w:t xml:space="preserve">Programmas </w:t>
            </w:r>
            <w:r w:rsidR="00732111">
              <w:rPr>
                <w:rFonts w:ascii="Times New Roman" w:eastAsia="Times New Roman" w:hAnsi="Times New Roman" w:cs="Times New Roman"/>
                <w:iCs/>
                <w:sz w:val="28"/>
                <w:szCs w:val="28"/>
                <w:lang w:eastAsia="lv-LV"/>
              </w:rPr>
              <w:t>sestā</w:t>
            </w:r>
            <w:r w:rsidR="00732111" w:rsidRPr="0043343C">
              <w:rPr>
                <w:rFonts w:ascii="Times New Roman" w:eastAsia="Times New Roman" w:hAnsi="Times New Roman" w:cs="Times New Roman"/>
                <w:iCs/>
                <w:sz w:val="28"/>
                <w:szCs w:val="28"/>
                <w:lang w:eastAsia="lv-LV"/>
              </w:rPr>
              <w:t xml:space="preserve"> kārta </w:t>
            </w:r>
            <w:r w:rsidR="00732111">
              <w:rPr>
                <w:rFonts w:ascii="Times New Roman" w:eastAsia="Times New Roman" w:hAnsi="Times New Roman" w:cs="Times New Roman"/>
                <w:iCs/>
                <w:sz w:val="28"/>
                <w:szCs w:val="28"/>
                <w:lang w:eastAsia="lv-LV"/>
              </w:rPr>
              <w:t>– p</w:t>
            </w:r>
            <w:r w:rsidRPr="00114280">
              <w:rPr>
                <w:rFonts w:ascii="Times New Roman" w:eastAsia="Times New Roman" w:hAnsi="Times New Roman" w:cs="Times New Roman"/>
                <w:iCs/>
                <w:sz w:val="28"/>
                <w:szCs w:val="28"/>
                <w:lang w:eastAsia="lv-LV"/>
              </w:rPr>
              <w:t xml:space="preserve">rovizoriskās izmaksas </w:t>
            </w:r>
            <w:r w:rsidR="000524DE">
              <w:rPr>
                <w:rFonts w:ascii="Times New Roman" w:eastAsia="Times New Roman" w:hAnsi="Times New Roman" w:cs="Times New Roman"/>
                <w:iCs/>
                <w:sz w:val="28"/>
                <w:szCs w:val="28"/>
                <w:lang w:eastAsia="lv-LV"/>
              </w:rPr>
              <w:t>61</w:t>
            </w:r>
            <w:r w:rsidRPr="00114280">
              <w:rPr>
                <w:rFonts w:ascii="Times New Roman" w:eastAsia="Times New Roman" w:hAnsi="Times New Roman" w:cs="Times New Roman"/>
                <w:iCs/>
                <w:sz w:val="28"/>
                <w:szCs w:val="28"/>
                <w:lang w:eastAsia="lv-LV"/>
              </w:rPr>
              <w:t>1</w:t>
            </w:r>
            <w:r w:rsidR="00732111">
              <w:rPr>
                <w:rFonts w:ascii="Times New Roman" w:eastAsia="Times New Roman" w:hAnsi="Times New Roman" w:cs="Times New Roman"/>
                <w:iCs/>
                <w:sz w:val="28"/>
                <w:szCs w:val="28"/>
                <w:lang w:eastAsia="lv-LV"/>
              </w:rPr>
              <w:t> </w:t>
            </w:r>
            <w:r w:rsidR="000524DE">
              <w:rPr>
                <w:rFonts w:ascii="Times New Roman" w:eastAsia="Times New Roman" w:hAnsi="Times New Roman" w:cs="Times New Roman"/>
                <w:iCs/>
                <w:sz w:val="28"/>
                <w:szCs w:val="28"/>
                <w:lang w:eastAsia="lv-LV"/>
              </w:rPr>
              <w:t>047</w:t>
            </w:r>
            <w:r w:rsidRPr="00114280">
              <w:rPr>
                <w:rFonts w:ascii="Times New Roman" w:eastAsia="Times New Roman" w:hAnsi="Times New Roman" w:cs="Times New Roman"/>
                <w:iCs/>
                <w:sz w:val="28"/>
                <w:szCs w:val="28"/>
                <w:lang w:eastAsia="lv-LV"/>
              </w:rPr>
              <w:t>,</w:t>
            </w:r>
            <w:r w:rsidR="000524DE">
              <w:rPr>
                <w:rFonts w:ascii="Times New Roman" w:eastAsia="Times New Roman" w:hAnsi="Times New Roman" w:cs="Times New Roman"/>
                <w:iCs/>
                <w:sz w:val="28"/>
                <w:szCs w:val="28"/>
                <w:lang w:eastAsia="lv-LV"/>
              </w:rPr>
              <w:t>7</w:t>
            </w:r>
            <w:r w:rsidRPr="00114280">
              <w:rPr>
                <w:rFonts w:ascii="Times New Roman" w:eastAsia="Times New Roman" w:hAnsi="Times New Roman" w:cs="Times New Roman"/>
                <w:iCs/>
                <w:sz w:val="28"/>
                <w:szCs w:val="28"/>
                <w:lang w:eastAsia="lv-LV"/>
              </w:rPr>
              <w:t xml:space="preserve">0 </w:t>
            </w:r>
            <w:r w:rsidR="003D6727" w:rsidRPr="0013085D">
              <w:rPr>
                <w:rFonts w:ascii="Times New Roman" w:eastAsia="Times New Roman" w:hAnsi="Times New Roman" w:cs="Times New Roman"/>
                <w:i/>
                <w:iCs/>
                <w:sz w:val="28"/>
                <w:szCs w:val="28"/>
                <w:lang w:eastAsia="lv-LV"/>
              </w:rPr>
              <w:t>euro</w:t>
            </w:r>
            <w:r w:rsidR="003D6727">
              <w:rPr>
                <w:rFonts w:ascii="Times New Roman" w:eastAsia="Times New Roman" w:hAnsi="Times New Roman" w:cs="Times New Roman"/>
                <w:iCs/>
                <w:sz w:val="28"/>
                <w:szCs w:val="28"/>
                <w:lang w:eastAsia="lv-LV"/>
              </w:rPr>
              <w:t xml:space="preserve">, </w:t>
            </w:r>
            <w:r w:rsidR="00732111">
              <w:rPr>
                <w:rFonts w:ascii="Times New Roman" w:eastAsia="Times New Roman" w:hAnsi="Times New Roman" w:cs="Times New Roman"/>
                <w:iCs/>
                <w:sz w:val="28"/>
                <w:szCs w:val="28"/>
                <w:lang w:eastAsia="lv-LV"/>
              </w:rPr>
              <w:t>kas ietver:</w:t>
            </w:r>
          </w:p>
          <w:p w:rsidR="003D6727" w:rsidRDefault="00114280" w:rsidP="00136D61">
            <w:pPr>
              <w:pStyle w:val="Sarakstarindkopa"/>
              <w:numPr>
                <w:ilvl w:val="0"/>
                <w:numId w:val="9"/>
              </w:numPr>
              <w:spacing w:after="0" w:line="240" w:lineRule="auto"/>
              <w:ind w:left="436" w:hanging="357"/>
              <w:jc w:val="both"/>
              <w:rPr>
                <w:rFonts w:ascii="Times New Roman" w:eastAsia="Times New Roman" w:hAnsi="Times New Roman" w:cs="Times New Roman"/>
                <w:iCs/>
                <w:sz w:val="28"/>
                <w:szCs w:val="28"/>
                <w:lang w:eastAsia="lv-LV"/>
              </w:rPr>
            </w:pPr>
            <w:r w:rsidRPr="003D6727">
              <w:rPr>
                <w:rFonts w:ascii="Times New Roman" w:eastAsia="Times New Roman" w:hAnsi="Times New Roman" w:cs="Times New Roman"/>
                <w:iCs/>
                <w:sz w:val="28"/>
                <w:szCs w:val="28"/>
                <w:lang w:eastAsia="lv-LV"/>
              </w:rPr>
              <w:t>Zelta zāles, Zelta zāles salonu un 3.stāva foajē restaurācij</w:t>
            </w:r>
            <w:r w:rsidR="003D6727">
              <w:rPr>
                <w:rFonts w:ascii="Times New Roman" w:eastAsia="Times New Roman" w:hAnsi="Times New Roman" w:cs="Times New Roman"/>
                <w:iCs/>
                <w:sz w:val="28"/>
                <w:szCs w:val="28"/>
                <w:lang w:eastAsia="lv-LV"/>
              </w:rPr>
              <w:t>u</w:t>
            </w:r>
            <w:r w:rsidR="0028247B">
              <w:rPr>
                <w:rFonts w:ascii="Times New Roman" w:eastAsia="Times New Roman" w:hAnsi="Times New Roman" w:cs="Times New Roman"/>
                <w:iCs/>
                <w:sz w:val="28"/>
                <w:szCs w:val="28"/>
                <w:lang w:eastAsia="lv-LV"/>
              </w:rPr>
              <w:t xml:space="preserve"> 540 022,03 </w:t>
            </w:r>
            <w:r w:rsidR="0028247B" w:rsidRPr="0028247B">
              <w:rPr>
                <w:rFonts w:ascii="Times New Roman" w:eastAsia="Times New Roman" w:hAnsi="Times New Roman" w:cs="Times New Roman"/>
                <w:i/>
                <w:iCs/>
                <w:sz w:val="28"/>
                <w:szCs w:val="28"/>
                <w:lang w:eastAsia="lv-LV"/>
              </w:rPr>
              <w:t>euro</w:t>
            </w:r>
            <w:r w:rsidR="001275FF">
              <w:rPr>
                <w:rFonts w:ascii="Times New Roman" w:eastAsia="Times New Roman" w:hAnsi="Times New Roman" w:cs="Times New Roman"/>
                <w:iCs/>
                <w:sz w:val="28"/>
                <w:szCs w:val="28"/>
                <w:lang w:eastAsia="lv-LV"/>
              </w:rPr>
              <w:t>;</w:t>
            </w:r>
          </w:p>
          <w:p w:rsidR="003D6727" w:rsidRDefault="00136D61" w:rsidP="00136D61">
            <w:pPr>
              <w:pStyle w:val="Sarakstarindkopa"/>
              <w:numPr>
                <w:ilvl w:val="0"/>
                <w:numId w:val="9"/>
              </w:numPr>
              <w:spacing w:after="0" w:line="240" w:lineRule="auto"/>
              <w:ind w:left="436" w:hanging="35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w:t>
            </w:r>
            <w:r w:rsidR="00114280" w:rsidRPr="003D6727">
              <w:rPr>
                <w:rFonts w:ascii="Times New Roman" w:eastAsia="Times New Roman" w:hAnsi="Times New Roman" w:cs="Times New Roman"/>
                <w:iCs/>
                <w:sz w:val="28"/>
                <w:szCs w:val="28"/>
                <w:lang w:eastAsia="lv-LV"/>
              </w:rPr>
              <w:t>rogrammas īstenošanas septītajai kārtai nepieciešamo būvprojektu izstrād</w:t>
            </w:r>
            <w:r w:rsidR="003D6727">
              <w:rPr>
                <w:rFonts w:ascii="Times New Roman" w:eastAsia="Times New Roman" w:hAnsi="Times New Roman" w:cs="Times New Roman"/>
                <w:iCs/>
                <w:sz w:val="28"/>
                <w:szCs w:val="28"/>
                <w:lang w:eastAsia="lv-LV"/>
              </w:rPr>
              <w:t>i</w:t>
            </w:r>
            <w:r w:rsidR="00114280" w:rsidRPr="003D6727">
              <w:rPr>
                <w:rFonts w:ascii="Times New Roman" w:eastAsia="Times New Roman" w:hAnsi="Times New Roman" w:cs="Times New Roman"/>
                <w:iCs/>
                <w:sz w:val="28"/>
                <w:szCs w:val="28"/>
                <w:lang w:eastAsia="lv-LV"/>
              </w:rPr>
              <w:t xml:space="preserve"> (</w:t>
            </w:r>
            <w:r w:rsidR="00ED7667">
              <w:rPr>
                <w:rFonts w:ascii="Times New Roman" w:eastAsia="Times New Roman" w:hAnsi="Times New Roman" w:cs="Times New Roman"/>
                <w:iCs/>
                <w:sz w:val="28"/>
                <w:szCs w:val="28"/>
                <w:lang w:eastAsia="lv-LV"/>
              </w:rPr>
              <w:t>arhitektoniski mākslinieciskā</w:t>
            </w:r>
            <w:r w:rsidR="00ED7667" w:rsidRPr="00D3622B">
              <w:rPr>
                <w:rFonts w:ascii="Times New Roman" w:eastAsia="Times New Roman" w:hAnsi="Times New Roman" w:cs="Times New Roman"/>
                <w:iCs/>
                <w:sz w:val="28"/>
                <w:szCs w:val="28"/>
                <w:lang w:eastAsia="lv-LV"/>
              </w:rPr>
              <w:t xml:space="preserve"> izpēte </w:t>
            </w:r>
            <w:r w:rsidR="00ED7667">
              <w:rPr>
                <w:rFonts w:ascii="Times New Roman" w:eastAsia="Times New Roman" w:hAnsi="Times New Roman" w:cs="Times New Roman"/>
                <w:iCs/>
                <w:sz w:val="28"/>
                <w:szCs w:val="28"/>
                <w:lang w:eastAsia="lv-LV"/>
              </w:rPr>
              <w:t>(</w:t>
            </w:r>
            <w:r w:rsidR="00114280" w:rsidRPr="003D6727">
              <w:rPr>
                <w:rFonts w:ascii="Times New Roman" w:eastAsia="Times New Roman" w:hAnsi="Times New Roman" w:cs="Times New Roman"/>
                <w:iCs/>
                <w:sz w:val="28"/>
                <w:szCs w:val="28"/>
                <w:lang w:eastAsia="lv-LV"/>
              </w:rPr>
              <w:t>AMI</w:t>
            </w:r>
            <w:r w:rsidR="00ED7667">
              <w:rPr>
                <w:rFonts w:ascii="Times New Roman" w:eastAsia="Times New Roman" w:hAnsi="Times New Roman" w:cs="Times New Roman"/>
                <w:iCs/>
                <w:sz w:val="28"/>
                <w:szCs w:val="28"/>
                <w:lang w:eastAsia="lv-LV"/>
              </w:rPr>
              <w:t>)</w:t>
            </w:r>
            <w:r w:rsidR="003D6727">
              <w:rPr>
                <w:rFonts w:ascii="Times New Roman" w:eastAsia="Times New Roman" w:hAnsi="Times New Roman" w:cs="Times New Roman"/>
                <w:iCs/>
                <w:sz w:val="28"/>
                <w:szCs w:val="28"/>
                <w:lang w:eastAsia="lv-LV"/>
              </w:rPr>
              <w:t xml:space="preserve"> un būvprojekts)</w:t>
            </w:r>
            <w:r w:rsidR="00114280" w:rsidRPr="003D6727">
              <w:rPr>
                <w:rFonts w:ascii="Times New Roman" w:eastAsia="Times New Roman" w:hAnsi="Times New Roman" w:cs="Times New Roman"/>
                <w:iCs/>
                <w:sz w:val="28"/>
                <w:szCs w:val="28"/>
                <w:lang w:eastAsia="lv-LV"/>
              </w:rPr>
              <w:t xml:space="preserve"> </w:t>
            </w:r>
            <w:r w:rsidR="0028247B">
              <w:rPr>
                <w:rFonts w:ascii="Times New Roman" w:eastAsia="Times New Roman" w:hAnsi="Times New Roman" w:cs="Times New Roman"/>
                <w:iCs/>
                <w:sz w:val="28"/>
                <w:szCs w:val="28"/>
                <w:lang w:eastAsia="lv-LV"/>
              </w:rPr>
              <w:t>26</w:t>
            </w:r>
            <w:r w:rsidR="003A47F1">
              <w:rPr>
                <w:rFonts w:ascii="Times New Roman" w:eastAsia="Times New Roman" w:hAnsi="Times New Roman" w:cs="Times New Roman"/>
                <w:iCs/>
                <w:sz w:val="28"/>
                <w:szCs w:val="28"/>
                <w:lang w:eastAsia="lv-LV"/>
              </w:rPr>
              <w:t> </w:t>
            </w:r>
            <w:r w:rsidR="0028247B">
              <w:rPr>
                <w:rFonts w:ascii="Times New Roman" w:eastAsia="Times New Roman" w:hAnsi="Times New Roman" w:cs="Times New Roman"/>
                <w:iCs/>
                <w:sz w:val="28"/>
                <w:szCs w:val="28"/>
                <w:lang w:eastAsia="lv-LV"/>
              </w:rPr>
              <w:t>898</w:t>
            </w:r>
            <w:r w:rsidR="00114280" w:rsidRPr="003D6727">
              <w:rPr>
                <w:rFonts w:ascii="Times New Roman" w:eastAsia="Times New Roman" w:hAnsi="Times New Roman" w:cs="Times New Roman"/>
                <w:iCs/>
                <w:sz w:val="28"/>
                <w:szCs w:val="28"/>
                <w:lang w:eastAsia="lv-LV"/>
              </w:rPr>
              <w:t>,</w:t>
            </w:r>
            <w:r w:rsidR="0028247B">
              <w:rPr>
                <w:rFonts w:ascii="Times New Roman" w:eastAsia="Times New Roman" w:hAnsi="Times New Roman" w:cs="Times New Roman"/>
                <w:iCs/>
                <w:sz w:val="28"/>
                <w:szCs w:val="28"/>
                <w:lang w:eastAsia="lv-LV"/>
              </w:rPr>
              <w:t>3</w:t>
            </w:r>
            <w:r w:rsidR="00114280" w:rsidRPr="003D6727">
              <w:rPr>
                <w:rFonts w:ascii="Times New Roman" w:eastAsia="Times New Roman" w:hAnsi="Times New Roman" w:cs="Times New Roman"/>
                <w:iCs/>
                <w:sz w:val="28"/>
                <w:szCs w:val="28"/>
                <w:lang w:eastAsia="lv-LV"/>
              </w:rPr>
              <w:t xml:space="preserve">0 </w:t>
            </w:r>
            <w:r w:rsidR="003D6727" w:rsidRPr="0013085D">
              <w:rPr>
                <w:rFonts w:ascii="Times New Roman" w:eastAsia="Times New Roman" w:hAnsi="Times New Roman" w:cs="Times New Roman"/>
                <w:i/>
                <w:iCs/>
                <w:sz w:val="28"/>
                <w:szCs w:val="28"/>
                <w:lang w:eastAsia="lv-LV"/>
              </w:rPr>
              <w:t>euro</w:t>
            </w:r>
            <w:r w:rsidR="00ED7667">
              <w:rPr>
                <w:rFonts w:ascii="Times New Roman" w:eastAsia="Times New Roman" w:hAnsi="Times New Roman" w:cs="Times New Roman"/>
                <w:iCs/>
                <w:sz w:val="28"/>
                <w:szCs w:val="28"/>
                <w:lang w:eastAsia="lv-LV"/>
              </w:rPr>
              <w:t>;</w:t>
            </w:r>
          </w:p>
          <w:p w:rsidR="003D6727" w:rsidRDefault="00114280" w:rsidP="00136D61">
            <w:pPr>
              <w:pStyle w:val="Sarakstarindkopa"/>
              <w:numPr>
                <w:ilvl w:val="0"/>
                <w:numId w:val="9"/>
              </w:numPr>
              <w:spacing w:after="0" w:line="240" w:lineRule="auto"/>
              <w:ind w:left="436" w:hanging="357"/>
              <w:jc w:val="both"/>
              <w:rPr>
                <w:rFonts w:ascii="Times New Roman" w:eastAsia="Times New Roman" w:hAnsi="Times New Roman" w:cs="Times New Roman"/>
                <w:iCs/>
                <w:sz w:val="28"/>
                <w:szCs w:val="28"/>
                <w:lang w:eastAsia="lv-LV"/>
              </w:rPr>
            </w:pPr>
            <w:r w:rsidRPr="003D6727">
              <w:rPr>
                <w:rFonts w:ascii="Times New Roman" w:eastAsia="Times New Roman" w:hAnsi="Times New Roman" w:cs="Times New Roman"/>
                <w:iCs/>
                <w:sz w:val="28"/>
                <w:szCs w:val="28"/>
                <w:lang w:eastAsia="lv-LV"/>
              </w:rPr>
              <w:t>zinātnisk</w:t>
            </w:r>
            <w:r w:rsidR="003D6727">
              <w:rPr>
                <w:rFonts w:ascii="Times New Roman" w:eastAsia="Times New Roman" w:hAnsi="Times New Roman" w:cs="Times New Roman"/>
                <w:iCs/>
                <w:sz w:val="28"/>
                <w:szCs w:val="28"/>
                <w:lang w:eastAsia="lv-LV"/>
              </w:rPr>
              <w:t>o</w:t>
            </w:r>
            <w:r w:rsidRPr="003D6727">
              <w:rPr>
                <w:rFonts w:ascii="Times New Roman" w:eastAsia="Times New Roman" w:hAnsi="Times New Roman" w:cs="Times New Roman"/>
                <w:iCs/>
                <w:sz w:val="28"/>
                <w:szCs w:val="28"/>
                <w:lang w:eastAsia="lv-LV"/>
              </w:rPr>
              <w:t xml:space="preserve"> pētniecīb</w:t>
            </w:r>
            <w:r w:rsidR="003D6727">
              <w:rPr>
                <w:rFonts w:ascii="Times New Roman" w:eastAsia="Times New Roman" w:hAnsi="Times New Roman" w:cs="Times New Roman"/>
                <w:iCs/>
                <w:sz w:val="28"/>
                <w:szCs w:val="28"/>
                <w:lang w:eastAsia="lv-LV"/>
              </w:rPr>
              <w:t xml:space="preserve">u </w:t>
            </w:r>
            <w:r w:rsidRPr="003D6727">
              <w:rPr>
                <w:rFonts w:ascii="Times New Roman" w:eastAsia="Times New Roman" w:hAnsi="Times New Roman" w:cs="Times New Roman"/>
                <w:iCs/>
                <w:sz w:val="28"/>
                <w:szCs w:val="28"/>
                <w:lang w:eastAsia="lv-LV"/>
              </w:rPr>
              <w:t>1</w:t>
            </w:r>
            <w:r w:rsidR="0028247B">
              <w:rPr>
                <w:rFonts w:ascii="Times New Roman" w:eastAsia="Times New Roman" w:hAnsi="Times New Roman" w:cs="Times New Roman"/>
                <w:iCs/>
                <w:sz w:val="28"/>
                <w:szCs w:val="28"/>
                <w:lang w:eastAsia="lv-LV"/>
              </w:rPr>
              <w:t>9</w:t>
            </w:r>
            <w:r w:rsidRPr="003D6727">
              <w:rPr>
                <w:rFonts w:ascii="Times New Roman" w:eastAsia="Times New Roman" w:hAnsi="Times New Roman" w:cs="Times New Roman"/>
                <w:iCs/>
                <w:sz w:val="28"/>
                <w:szCs w:val="28"/>
                <w:lang w:eastAsia="lv-LV"/>
              </w:rPr>
              <w:t> </w:t>
            </w:r>
            <w:r w:rsidR="0028247B">
              <w:rPr>
                <w:rFonts w:ascii="Times New Roman" w:eastAsia="Times New Roman" w:hAnsi="Times New Roman" w:cs="Times New Roman"/>
                <w:iCs/>
                <w:sz w:val="28"/>
                <w:szCs w:val="28"/>
                <w:lang w:eastAsia="lv-LV"/>
              </w:rPr>
              <w:t>352</w:t>
            </w:r>
            <w:r w:rsidRPr="003D6727">
              <w:rPr>
                <w:rFonts w:ascii="Times New Roman" w:eastAsia="Times New Roman" w:hAnsi="Times New Roman" w:cs="Times New Roman"/>
                <w:iCs/>
                <w:sz w:val="28"/>
                <w:szCs w:val="28"/>
                <w:lang w:eastAsia="lv-LV"/>
              </w:rPr>
              <w:t>,</w:t>
            </w:r>
            <w:r w:rsidR="0028247B">
              <w:rPr>
                <w:rFonts w:ascii="Times New Roman" w:eastAsia="Times New Roman" w:hAnsi="Times New Roman" w:cs="Times New Roman"/>
                <w:iCs/>
                <w:sz w:val="28"/>
                <w:szCs w:val="28"/>
                <w:lang w:eastAsia="lv-LV"/>
              </w:rPr>
              <w:t>62</w:t>
            </w:r>
            <w:r w:rsidR="003D6727" w:rsidRPr="0013085D">
              <w:rPr>
                <w:rFonts w:ascii="Times New Roman" w:eastAsia="Times New Roman" w:hAnsi="Times New Roman" w:cs="Times New Roman"/>
                <w:i/>
                <w:iCs/>
                <w:sz w:val="28"/>
                <w:szCs w:val="28"/>
                <w:lang w:eastAsia="lv-LV"/>
              </w:rPr>
              <w:t xml:space="preserve"> euro</w:t>
            </w:r>
            <w:r w:rsidR="00ED7667">
              <w:rPr>
                <w:rFonts w:ascii="Times New Roman" w:eastAsia="Times New Roman" w:hAnsi="Times New Roman" w:cs="Times New Roman"/>
                <w:iCs/>
                <w:sz w:val="28"/>
                <w:szCs w:val="28"/>
                <w:lang w:eastAsia="lv-LV"/>
              </w:rPr>
              <w:t>;</w:t>
            </w:r>
          </w:p>
          <w:p w:rsidR="00114280" w:rsidRPr="003D6727" w:rsidRDefault="00114280" w:rsidP="00136D61">
            <w:pPr>
              <w:pStyle w:val="Sarakstarindkopa"/>
              <w:numPr>
                <w:ilvl w:val="0"/>
                <w:numId w:val="9"/>
              </w:numPr>
              <w:spacing w:after="0" w:line="240" w:lineRule="auto"/>
              <w:ind w:left="436" w:hanging="357"/>
              <w:jc w:val="both"/>
              <w:rPr>
                <w:rFonts w:ascii="Times New Roman" w:eastAsia="Times New Roman" w:hAnsi="Times New Roman" w:cs="Times New Roman"/>
                <w:iCs/>
                <w:sz w:val="28"/>
                <w:szCs w:val="28"/>
                <w:lang w:eastAsia="lv-LV"/>
              </w:rPr>
            </w:pPr>
            <w:r w:rsidRPr="003D6727">
              <w:rPr>
                <w:rFonts w:ascii="Times New Roman" w:eastAsia="Times New Roman" w:hAnsi="Times New Roman" w:cs="Times New Roman"/>
                <w:iCs/>
                <w:sz w:val="28"/>
                <w:szCs w:val="28"/>
                <w:lang w:eastAsia="lv-LV"/>
              </w:rPr>
              <w:t>Biedrības nama vēstures interaktīvās ekspozīcijas pilnveid</w:t>
            </w:r>
            <w:r w:rsidR="003D6727">
              <w:rPr>
                <w:rFonts w:ascii="Times New Roman" w:eastAsia="Times New Roman" w:hAnsi="Times New Roman" w:cs="Times New Roman"/>
                <w:iCs/>
                <w:sz w:val="28"/>
                <w:szCs w:val="28"/>
                <w:lang w:eastAsia="lv-LV"/>
              </w:rPr>
              <w:t>i</w:t>
            </w:r>
            <w:r w:rsidRPr="003D6727">
              <w:rPr>
                <w:rFonts w:ascii="Times New Roman" w:eastAsia="Times New Roman" w:hAnsi="Times New Roman" w:cs="Times New Roman"/>
                <w:iCs/>
                <w:sz w:val="28"/>
                <w:szCs w:val="28"/>
                <w:lang w:eastAsia="lv-LV"/>
              </w:rPr>
              <w:t xml:space="preserve"> </w:t>
            </w:r>
            <w:r w:rsidR="0028247B">
              <w:rPr>
                <w:rFonts w:ascii="Times New Roman" w:eastAsia="Times New Roman" w:hAnsi="Times New Roman" w:cs="Times New Roman"/>
                <w:iCs/>
                <w:sz w:val="28"/>
                <w:szCs w:val="28"/>
                <w:lang w:eastAsia="lv-LV"/>
              </w:rPr>
              <w:t>24</w:t>
            </w:r>
            <w:r w:rsidRPr="003D6727">
              <w:rPr>
                <w:rFonts w:ascii="Times New Roman" w:eastAsia="Times New Roman" w:hAnsi="Times New Roman" w:cs="Times New Roman"/>
                <w:iCs/>
                <w:sz w:val="28"/>
                <w:szCs w:val="28"/>
                <w:lang w:eastAsia="lv-LV"/>
              </w:rPr>
              <w:t> </w:t>
            </w:r>
            <w:r w:rsidR="0028247B">
              <w:rPr>
                <w:rFonts w:ascii="Times New Roman" w:eastAsia="Times New Roman" w:hAnsi="Times New Roman" w:cs="Times New Roman"/>
                <w:iCs/>
                <w:sz w:val="28"/>
                <w:szCs w:val="28"/>
                <w:lang w:eastAsia="lv-LV"/>
              </w:rPr>
              <w:t>774</w:t>
            </w:r>
            <w:r w:rsidRPr="003D6727">
              <w:rPr>
                <w:rFonts w:ascii="Times New Roman" w:eastAsia="Times New Roman" w:hAnsi="Times New Roman" w:cs="Times New Roman"/>
                <w:iCs/>
                <w:sz w:val="28"/>
                <w:szCs w:val="28"/>
                <w:lang w:eastAsia="lv-LV"/>
              </w:rPr>
              <w:t>,</w:t>
            </w:r>
            <w:r w:rsidR="0028247B">
              <w:rPr>
                <w:rFonts w:ascii="Times New Roman" w:eastAsia="Times New Roman" w:hAnsi="Times New Roman" w:cs="Times New Roman"/>
                <w:iCs/>
                <w:sz w:val="28"/>
                <w:szCs w:val="28"/>
                <w:lang w:eastAsia="lv-LV"/>
              </w:rPr>
              <w:t>75</w:t>
            </w:r>
            <w:r w:rsidR="003D6727" w:rsidRPr="0013085D">
              <w:rPr>
                <w:rFonts w:ascii="Times New Roman" w:eastAsia="Times New Roman" w:hAnsi="Times New Roman" w:cs="Times New Roman"/>
                <w:i/>
                <w:iCs/>
                <w:sz w:val="28"/>
                <w:szCs w:val="28"/>
                <w:lang w:eastAsia="lv-LV"/>
              </w:rPr>
              <w:t xml:space="preserve"> euro</w:t>
            </w:r>
            <w:r w:rsidRPr="003D6727">
              <w:rPr>
                <w:rFonts w:ascii="Times New Roman" w:eastAsia="Times New Roman" w:hAnsi="Times New Roman" w:cs="Times New Roman"/>
                <w:iCs/>
                <w:sz w:val="28"/>
                <w:szCs w:val="28"/>
                <w:lang w:eastAsia="lv-LV"/>
              </w:rPr>
              <w:t>.</w:t>
            </w:r>
          </w:p>
          <w:p w:rsidR="003D6727" w:rsidRDefault="003D6727" w:rsidP="00114280">
            <w:pPr>
              <w:spacing w:after="0" w:line="240" w:lineRule="auto"/>
              <w:ind w:left="82"/>
              <w:rPr>
                <w:rFonts w:ascii="Times New Roman" w:eastAsia="Times New Roman" w:hAnsi="Times New Roman" w:cs="Times New Roman"/>
                <w:iCs/>
                <w:sz w:val="28"/>
                <w:szCs w:val="28"/>
                <w:lang w:eastAsia="lv-LV"/>
              </w:rPr>
            </w:pPr>
            <w:bookmarkStart w:id="1" w:name="_Hlk20733341"/>
          </w:p>
          <w:p w:rsidR="005F22F3" w:rsidRDefault="00114280" w:rsidP="00136D61">
            <w:pPr>
              <w:spacing w:after="0" w:line="240" w:lineRule="auto"/>
              <w:ind w:left="436" w:hanging="357"/>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7.</w:t>
            </w:r>
            <w:r w:rsidR="003A47F1">
              <w:rPr>
                <w:rFonts w:ascii="Times New Roman" w:eastAsia="Times New Roman" w:hAnsi="Times New Roman" w:cs="Times New Roman"/>
                <w:iCs/>
                <w:sz w:val="28"/>
                <w:szCs w:val="28"/>
                <w:lang w:eastAsia="lv-LV"/>
              </w:rPr>
              <w:t xml:space="preserve"> </w:t>
            </w:r>
            <w:r w:rsidR="003A47F1" w:rsidRPr="0043343C">
              <w:rPr>
                <w:rFonts w:ascii="Times New Roman" w:eastAsia="Times New Roman" w:hAnsi="Times New Roman" w:cs="Times New Roman"/>
                <w:iCs/>
                <w:sz w:val="28"/>
                <w:szCs w:val="28"/>
                <w:lang w:eastAsia="lv-LV"/>
              </w:rPr>
              <w:t xml:space="preserve">Programmas </w:t>
            </w:r>
            <w:r w:rsidR="003A47F1">
              <w:rPr>
                <w:rFonts w:ascii="Times New Roman" w:eastAsia="Times New Roman" w:hAnsi="Times New Roman" w:cs="Times New Roman"/>
                <w:iCs/>
                <w:sz w:val="28"/>
                <w:szCs w:val="28"/>
                <w:lang w:eastAsia="lv-LV"/>
              </w:rPr>
              <w:t>septītā</w:t>
            </w:r>
            <w:r w:rsidR="003A47F1" w:rsidRPr="0043343C">
              <w:rPr>
                <w:rFonts w:ascii="Times New Roman" w:eastAsia="Times New Roman" w:hAnsi="Times New Roman" w:cs="Times New Roman"/>
                <w:iCs/>
                <w:sz w:val="28"/>
                <w:szCs w:val="28"/>
                <w:lang w:eastAsia="lv-LV"/>
              </w:rPr>
              <w:t xml:space="preserve"> kārta </w:t>
            </w:r>
            <w:r w:rsidR="003A47F1">
              <w:rPr>
                <w:rFonts w:ascii="Times New Roman" w:eastAsia="Times New Roman" w:hAnsi="Times New Roman" w:cs="Times New Roman"/>
                <w:iCs/>
                <w:sz w:val="28"/>
                <w:szCs w:val="28"/>
                <w:lang w:eastAsia="lv-LV"/>
              </w:rPr>
              <w:t>– p</w:t>
            </w:r>
            <w:r w:rsidRPr="00114280">
              <w:rPr>
                <w:rFonts w:ascii="Times New Roman" w:eastAsia="Times New Roman" w:hAnsi="Times New Roman" w:cs="Times New Roman"/>
                <w:iCs/>
                <w:sz w:val="28"/>
                <w:szCs w:val="28"/>
                <w:lang w:eastAsia="lv-LV"/>
              </w:rPr>
              <w:t>rovizoriskās izmaksas</w:t>
            </w:r>
            <w:r w:rsidR="00302F5B">
              <w:rPr>
                <w:rFonts w:ascii="Times New Roman" w:eastAsia="Times New Roman" w:hAnsi="Times New Roman" w:cs="Times New Roman"/>
                <w:iCs/>
                <w:sz w:val="28"/>
                <w:szCs w:val="28"/>
                <w:lang w:eastAsia="lv-LV"/>
              </w:rPr>
              <w:t xml:space="preserve"> </w:t>
            </w:r>
            <w:r w:rsidR="000524DE">
              <w:rPr>
                <w:rFonts w:ascii="Times New Roman" w:eastAsia="Times New Roman" w:hAnsi="Times New Roman" w:cs="Times New Roman"/>
                <w:iCs/>
                <w:sz w:val="28"/>
                <w:szCs w:val="28"/>
                <w:lang w:eastAsia="lv-LV"/>
              </w:rPr>
              <w:t>1 167</w:t>
            </w:r>
            <w:r w:rsidR="003A47F1">
              <w:rPr>
                <w:rFonts w:ascii="Times New Roman" w:eastAsia="Times New Roman" w:hAnsi="Times New Roman" w:cs="Times New Roman"/>
                <w:iCs/>
                <w:sz w:val="28"/>
                <w:szCs w:val="28"/>
                <w:lang w:eastAsia="lv-LV"/>
              </w:rPr>
              <w:t> </w:t>
            </w:r>
            <w:r w:rsidR="000524DE">
              <w:rPr>
                <w:rFonts w:ascii="Times New Roman" w:eastAsia="Times New Roman" w:hAnsi="Times New Roman" w:cs="Times New Roman"/>
                <w:iCs/>
                <w:sz w:val="28"/>
                <w:szCs w:val="28"/>
                <w:lang w:eastAsia="lv-LV"/>
              </w:rPr>
              <w:t>336</w:t>
            </w:r>
            <w:r w:rsidRPr="00114280">
              <w:rPr>
                <w:rFonts w:ascii="Times New Roman" w:eastAsia="Times New Roman" w:hAnsi="Times New Roman" w:cs="Times New Roman"/>
                <w:iCs/>
                <w:sz w:val="28"/>
                <w:szCs w:val="28"/>
                <w:lang w:eastAsia="lv-LV"/>
              </w:rPr>
              <w:t>,</w:t>
            </w:r>
            <w:r w:rsidR="000524DE">
              <w:rPr>
                <w:rFonts w:ascii="Times New Roman" w:eastAsia="Times New Roman" w:hAnsi="Times New Roman" w:cs="Times New Roman"/>
                <w:iCs/>
                <w:sz w:val="28"/>
                <w:szCs w:val="28"/>
                <w:lang w:eastAsia="lv-LV"/>
              </w:rPr>
              <w:t>95</w:t>
            </w:r>
            <w:r w:rsidRPr="00114280">
              <w:rPr>
                <w:rFonts w:ascii="Times New Roman" w:eastAsia="Times New Roman" w:hAnsi="Times New Roman" w:cs="Times New Roman"/>
                <w:iCs/>
                <w:sz w:val="28"/>
                <w:szCs w:val="28"/>
                <w:lang w:eastAsia="lv-LV"/>
              </w:rPr>
              <w:t xml:space="preserve"> </w:t>
            </w:r>
            <w:r w:rsidR="003D6727" w:rsidRPr="0013085D">
              <w:rPr>
                <w:rFonts w:ascii="Times New Roman" w:eastAsia="Times New Roman" w:hAnsi="Times New Roman" w:cs="Times New Roman"/>
                <w:i/>
                <w:iCs/>
                <w:sz w:val="28"/>
                <w:szCs w:val="28"/>
                <w:lang w:eastAsia="lv-LV"/>
              </w:rPr>
              <w:t>euro</w:t>
            </w:r>
            <w:r w:rsidR="003D6727">
              <w:rPr>
                <w:rFonts w:ascii="Times New Roman" w:eastAsia="Times New Roman" w:hAnsi="Times New Roman" w:cs="Times New Roman"/>
                <w:iCs/>
                <w:sz w:val="28"/>
                <w:szCs w:val="28"/>
                <w:lang w:eastAsia="lv-LV"/>
              </w:rPr>
              <w:t xml:space="preserve">, </w:t>
            </w:r>
            <w:r w:rsidR="003A47F1">
              <w:rPr>
                <w:rFonts w:ascii="Times New Roman" w:eastAsia="Times New Roman" w:hAnsi="Times New Roman" w:cs="Times New Roman"/>
                <w:iCs/>
                <w:sz w:val="28"/>
                <w:szCs w:val="28"/>
                <w:lang w:eastAsia="lv-LV"/>
              </w:rPr>
              <w:t>kas ietver:</w:t>
            </w:r>
          </w:p>
          <w:p w:rsidR="003D6727" w:rsidRDefault="00114280" w:rsidP="00136D61">
            <w:pPr>
              <w:pStyle w:val="Sarakstarindkopa"/>
              <w:numPr>
                <w:ilvl w:val="0"/>
                <w:numId w:val="10"/>
              </w:numPr>
              <w:spacing w:after="0" w:line="240" w:lineRule="auto"/>
              <w:ind w:left="436" w:hanging="357"/>
              <w:jc w:val="both"/>
              <w:rPr>
                <w:rFonts w:ascii="Times New Roman" w:eastAsia="Times New Roman" w:hAnsi="Times New Roman" w:cs="Times New Roman"/>
                <w:iCs/>
                <w:sz w:val="28"/>
                <w:szCs w:val="28"/>
                <w:lang w:eastAsia="lv-LV"/>
              </w:rPr>
            </w:pPr>
            <w:r w:rsidRPr="003D6727">
              <w:rPr>
                <w:rFonts w:ascii="Times New Roman" w:eastAsia="Times New Roman" w:hAnsi="Times New Roman" w:cs="Times New Roman"/>
                <w:iCs/>
                <w:sz w:val="28"/>
                <w:szCs w:val="28"/>
                <w:lang w:eastAsia="lv-LV"/>
              </w:rPr>
              <w:t>Līgo zāles un citu 2.stāva reprezentācijas telpu restaurācij</w:t>
            </w:r>
            <w:r w:rsidR="003D6727" w:rsidRPr="003D6727">
              <w:rPr>
                <w:rFonts w:ascii="Times New Roman" w:eastAsia="Times New Roman" w:hAnsi="Times New Roman" w:cs="Times New Roman"/>
                <w:iCs/>
                <w:sz w:val="28"/>
                <w:szCs w:val="28"/>
                <w:lang w:eastAsia="lv-LV"/>
              </w:rPr>
              <w:t>u</w:t>
            </w:r>
            <w:r w:rsidRPr="003D6727">
              <w:rPr>
                <w:rFonts w:ascii="Times New Roman" w:eastAsia="Times New Roman" w:hAnsi="Times New Roman" w:cs="Times New Roman"/>
                <w:iCs/>
                <w:sz w:val="28"/>
                <w:szCs w:val="28"/>
                <w:lang w:eastAsia="lv-LV"/>
              </w:rPr>
              <w:t xml:space="preserve"> un vairāku citu telpu </w:t>
            </w:r>
            <w:r w:rsidR="003D6727" w:rsidRPr="003D6727">
              <w:rPr>
                <w:rFonts w:ascii="Times New Roman" w:eastAsia="Times New Roman" w:hAnsi="Times New Roman" w:cs="Times New Roman"/>
                <w:iCs/>
                <w:sz w:val="28"/>
                <w:szCs w:val="28"/>
                <w:lang w:eastAsia="lv-LV"/>
              </w:rPr>
              <w:t>atjaunošanu</w:t>
            </w:r>
            <w:r w:rsidR="00925FD5">
              <w:rPr>
                <w:rFonts w:ascii="Times New Roman" w:eastAsia="Times New Roman" w:hAnsi="Times New Roman" w:cs="Times New Roman"/>
                <w:iCs/>
                <w:sz w:val="28"/>
                <w:szCs w:val="28"/>
                <w:lang w:eastAsia="lv-LV"/>
              </w:rPr>
              <w:t xml:space="preserve"> </w:t>
            </w:r>
            <w:r w:rsidR="0028247B">
              <w:rPr>
                <w:rFonts w:ascii="Times New Roman" w:eastAsia="Times New Roman" w:hAnsi="Times New Roman" w:cs="Times New Roman"/>
                <w:iCs/>
                <w:sz w:val="28"/>
                <w:szCs w:val="28"/>
                <w:lang w:eastAsia="lv-LV"/>
              </w:rPr>
              <w:t>1 140 438,65</w:t>
            </w:r>
            <w:r w:rsidR="00925FD5">
              <w:rPr>
                <w:rFonts w:ascii="Times New Roman" w:eastAsia="Times New Roman" w:hAnsi="Times New Roman" w:cs="Times New Roman"/>
                <w:iCs/>
                <w:sz w:val="28"/>
                <w:szCs w:val="28"/>
                <w:lang w:eastAsia="lv-LV"/>
              </w:rPr>
              <w:t xml:space="preserve"> </w:t>
            </w:r>
            <w:r w:rsidR="00925FD5" w:rsidRPr="0013085D">
              <w:rPr>
                <w:rFonts w:ascii="Times New Roman" w:eastAsia="Times New Roman" w:hAnsi="Times New Roman" w:cs="Times New Roman"/>
                <w:i/>
                <w:iCs/>
                <w:sz w:val="28"/>
                <w:szCs w:val="28"/>
                <w:lang w:eastAsia="lv-LV"/>
              </w:rPr>
              <w:t>euro</w:t>
            </w:r>
            <w:r w:rsidR="003A47F1">
              <w:rPr>
                <w:rFonts w:ascii="Times New Roman" w:eastAsia="Times New Roman" w:hAnsi="Times New Roman" w:cs="Times New Roman"/>
                <w:iCs/>
                <w:sz w:val="28"/>
                <w:szCs w:val="28"/>
                <w:lang w:eastAsia="lv-LV"/>
              </w:rPr>
              <w:t>;</w:t>
            </w:r>
          </w:p>
          <w:p w:rsidR="00114280" w:rsidRPr="003D6727" w:rsidRDefault="00136D61" w:rsidP="00136D61">
            <w:pPr>
              <w:pStyle w:val="Sarakstarindkopa"/>
              <w:numPr>
                <w:ilvl w:val="0"/>
                <w:numId w:val="10"/>
              </w:numPr>
              <w:spacing w:after="0" w:line="240" w:lineRule="auto"/>
              <w:ind w:left="436" w:hanging="357"/>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w:t>
            </w:r>
            <w:r w:rsidR="00114280" w:rsidRPr="003D6727">
              <w:rPr>
                <w:rFonts w:ascii="Times New Roman" w:eastAsia="Times New Roman" w:hAnsi="Times New Roman" w:cs="Times New Roman"/>
                <w:iCs/>
                <w:sz w:val="28"/>
                <w:szCs w:val="28"/>
                <w:lang w:eastAsia="lv-LV"/>
              </w:rPr>
              <w:t>rogrammas īstenošanas astotajai kārtai nepieciešamo būvprojektu izstrāde (</w:t>
            </w:r>
            <w:r w:rsidR="00F25A13">
              <w:rPr>
                <w:rFonts w:ascii="Times New Roman" w:eastAsia="Times New Roman" w:hAnsi="Times New Roman" w:cs="Times New Roman"/>
                <w:iCs/>
                <w:sz w:val="28"/>
                <w:szCs w:val="28"/>
                <w:lang w:eastAsia="lv-LV"/>
              </w:rPr>
              <w:t>arhitektoniski mākslinieciskā</w:t>
            </w:r>
            <w:r w:rsidR="00F25A13" w:rsidRPr="00D3622B">
              <w:rPr>
                <w:rFonts w:ascii="Times New Roman" w:eastAsia="Times New Roman" w:hAnsi="Times New Roman" w:cs="Times New Roman"/>
                <w:iCs/>
                <w:sz w:val="28"/>
                <w:szCs w:val="28"/>
                <w:lang w:eastAsia="lv-LV"/>
              </w:rPr>
              <w:t xml:space="preserve"> izpēte </w:t>
            </w:r>
            <w:r w:rsidR="00F25A13">
              <w:rPr>
                <w:rFonts w:ascii="Times New Roman" w:eastAsia="Times New Roman" w:hAnsi="Times New Roman" w:cs="Times New Roman"/>
                <w:iCs/>
                <w:sz w:val="28"/>
                <w:szCs w:val="28"/>
                <w:lang w:eastAsia="lv-LV"/>
              </w:rPr>
              <w:t>(</w:t>
            </w:r>
            <w:r w:rsidR="00114280" w:rsidRPr="003D6727">
              <w:rPr>
                <w:rFonts w:ascii="Times New Roman" w:eastAsia="Times New Roman" w:hAnsi="Times New Roman" w:cs="Times New Roman"/>
                <w:iCs/>
                <w:sz w:val="28"/>
                <w:szCs w:val="28"/>
                <w:lang w:eastAsia="lv-LV"/>
              </w:rPr>
              <w:t>AMI</w:t>
            </w:r>
            <w:r w:rsidR="00F25A13">
              <w:rPr>
                <w:rFonts w:ascii="Times New Roman" w:eastAsia="Times New Roman" w:hAnsi="Times New Roman" w:cs="Times New Roman"/>
                <w:iCs/>
                <w:sz w:val="28"/>
                <w:szCs w:val="28"/>
                <w:lang w:eastAsia="lv-LV"/>
              </w:rPr>
              <w:t>)</w:t>
            </w:r>
            <w:r w:rsidR="00925FD5">
              <w:rPr>
                <w:rFonts w:ascii="Times New Roman" w:eastAsia="Times New Roman" w:hAnsi="Times New Roman" w:cs="Times New Roman"/>
                <w:iCs/>
                <w:sz w:val="28"/>
                <w:szCs w:val="28"/>
                <w:lang w:eastAsia="lv-LV"/>
              </w:rPr>
              <w:t xml:space="preserve"> un būvprojekts)</w:t>
            </w:r>
            <w:r w:rsidR="00114280" w:rsidRPr="003D6727">
              <w:rPr>
                <w:rFonts w:ascii="Times New Roman" w:eastAsia="Times New Roman" w:hAnsi="Times New Roman" w:cs="Times New Roman"/>
                <w:iCs/>
                <w:sz w:val="28"/>
                <w:szCs w:val="28"/>
                <w:lang w:eastAsia="lv-LV"/>
              </w:rPr>
              <w:t xml:space="preserve"> </w:t>
            </w:r>
            <w:r w:rsidR="0028247B">
              <w:rPr>
                <w:rFonts w:ascii="Times New Roman" w:eastAsia="Times New Roman" w:hAnsi="Times New Roman" w:cs="Times New Roman"/>
                <w:iCs/>
                <w:sz w:val="28"/>
                <w:szCs w:val="28"/>
                <w:lang w:eastAsia="lv-LV"/>
              </w:rPr>
              <w:t>26 898,30</w:t>
            </w:r>
            <w:r w:rsidR="00925FD5" w:rsidRPr="0013085D">
              <w:rPr>
                <w:rFonts w:ascii="Times New Roman" w:eastAsia="Times New Roman" w:hAnsi="Times New Roman" w:cs="Times New Roman"/>
                <w:i/>
                <w:iCs/>
                <w:sz w:val="28"/>
                <w:szCs w:val="28"/>
                <w:lang w:eastAsia="lv-LV"/>
              </w:rPr>
              <w:t xml:space="preserve"> euro</w:t>
            </w:r>
            <w:r w:rsidR="00114280" w:rsidRPr="003D6727">
              <w:rPr>
                <w:rFonts w:ascii="Times New Roman" w:eastAsia="Times New Roman" w:hAnsi="Times New Roman" w:cs="Times New Roman"/>
                <w:iCs/>
                <w:sz w:val="28"/>
                <w:szCs w:val="28"/>
                <w:lang w:eastAsia="lv-LV"/>
              </w:rPr>
              <w:t>.</w:t>
            </w:r>
          </w:p>
          <w:bookmarkEnd w:id="1"/>
          <w:p w:rsidR="00925FD5" w:rsidRDefault="00925FD5" w:rsidP="00114280">
            <w:pPr>
              <w:spacing w:after="0" w:line="240" w:lineRule="auto"/>
              <w:ind w:left="82"/>
              <w:rPr>
                <w:rFonts w:ascii="Times New Roman" w:eastAsia="Times New Roman" w:hAnsi="Times New Roman" w:cs="Times New Roman"/>
                <w:iCs/>
                <w:sz w:val="28"/>
                <w:szCs w:val="28"/>
                <w:lang w:eastAsia="lv-LV"/>
              </w:rPr>
            </w:pPr>
          </w:p>
          <w:p w:rsidR="00114280" w:rsidRPr="00114280" w:rsidRDefault="00114280" w:rsidP="00136D61">
            <w:pPr>
              <w:spacing w:after="0" w:line="240" w:lineRule="auto"/>
              <w:ind w:left="436" w:hanging="357"/>
              <w:jc w:val="both"/>
              <w:rPr>
                <w:rFonts w:ascii="Times New Roman" w:eastAsia="Times New Roman" w:hAnsi="Times New Roman" w:cs="Times New Roman"/>
                <w:iCs/>
                <w:sz w:val="28"/>
                <w:szCs w:val="28"/>
                <w:lang w:eastAsia="lv-LV"/>
              </w:rPr>
            </w:pPr>
            <w:r w:rsidRPr="00114280">
              <w:rPr>
                <w:rFonts w:ascii="Times New Roman" w:eastAsia="Times New Roman" w:hAnsi="Times New Roman" w:cs="Times New Roman"/>
                <w:iCs/>
                <w:sz w:val="28"/>
                <w:szCs w:val="28"/>
                <w:lang w:eastAsia="lv-LV"/>
              </w:rPr>
              <w:t>8.</w:t>
            </w:r>
            <w:r w:rsidR="00740E3D">
              <w:rPr>
                <w:rFonts w:ascii="Times New Roman" w:eastAsia="Times New Roman" w:hAnsi="Times New Roman" w:cs="Times New Roman"/>
                <w:iCs/>
                <w:sz w:val="28"/>
                <w:szCs w:val="28"/>
                <w:lang w:eastAsia="lv-LV"/>
              </w:rPr>
              <w:t xml:space="preserve"> </w:t>
            </w:r>
            <w:r w:rsidR="00740E3D" w:rsidRPr="0043343C">
              <w:rPr>
                <w:rFonts w:ascii="Times New Roman" w:eastAsia="Times New Roman" w:hAnsi="Times New Roman" w:cs="Times New Roman"/>
                <w:iCs/>
                <w:sz w:val="28"/>
                <w:szCs w:val="28"/>
                <w:lang w:eastAsia="lv-LV"/>
              </w:rPr>
              <w:t xml:space="preserve">Programmas </w:t>
            </w:r>
            <w:r w:rsidR="00740E3D">
              <w:rPr>
                <w:rFonts w:ascii="Times New Roman" w:eastAsia="Times New Roman" w:hAnsi="Times New Roman" w:cs="Times New Roman"/>
                <w:iCs/>
                <w:sz w:val="28"/>
                <w:szCs w:val="28"/>
                <w:lang w:eastAsia="lv-LV"/>
              </w:rPr>
              <w:t>astotā</w:t>
            </w:r>
            <w:r w:rsidR="00740E3D" w:rsidRPr="0043343C">
              <w:rPr>
                <w:rFonts w:ascii="Times New Roman" w:eastAsia="Times New Roman" w:hAnsi="Times New Roman" w:cs="Times New Roman"/>
                <w:iCs/>
                <w:sz w:val="28"/>
                <w:szCs w:val="28"/>
                <w:lang w:eastAsia="lv-LV"/>
              </w:rPr>
              <w:t xml:space="preserve"> kārta </w:t>
            </w:r>
            <w:r w:rsidR="00740E3D">
              <w:rPr>
                <w:rFonts w:ascii="Times New Roman" w:eastAsia="Times New Roman" w:hAnsi="Times New Roman" w:cs="Times New Roman"/>
                <w:iCs/>
                <w:sz w:val="28"/>
                <w:szCs w:val="28"/>
                <w:lang w:eastAsia="lv-LV"/>
              </w:rPr>
              <w:t>– p</w:t>
            </w:r>
            <w:r w:rsidRPr="00114280">
              <w:rPr>
                <w:rFonts w:ascii="Times New Roman" w:eastAsia="Times New Roman" w:hAnsi="Times New Roman" w:cs="Times New Roman"/>
                <w:iCs/>
                <w:sz w:val="28"/>
                <w:szCs w:val="28"/>
                <w:lang w:eastAsia="lv-LV"/>
              </w:rPr>
              <w:t>rovizoriskās izmaksas 1 </w:t>
            </w:r>
            <w:r w:rsidR="000524DE">
              <w:rPr>
                <w:rFonts w:ascii="Times New Roman" w:eastAsia="Times New Roman" w:hAnsi="Times New Roman" w:cs="Times New Roman"/>
                <w:iCs/>
                <w:sz w:val="28"/>
                <w:szCs w:val="28"/>
                <w:lang w:eastAsia="lv-LV"/>
              </w:rPr>
              <w:t>563</w:t>
            </w:r>
            <w:r w:rsidR="00740E3D">
              <w:rPr>
                <w:rFonts w:ascii="Times New Roman" w:eastAsia="Times New Roman" w:hAnsi="Times New Roman" w:cs="Times New Roman"/>
                <w:iCs/>
                <w:sz w:val="28"/>
                <w:szCs w:val="28"/>
                <w:lang w:eastAsia="lv-LV"/>
              </w:rPr>
              <w:t> </w:t>
            </w:r>
            <w:r w:rsidR="000524DE">
              <w:rPr>
                <w:rFonts w:ascii="Times New Roman" w:eastAsia="Times New Roman" w:hAnsi="Times New Roman" w:cs="Times New Roman"/>
                <w:iCs/>
                <w:sz w:val="28"/>
                <w:szCs w:val="28"/>
                <w:lang w:eastAsia="lv-LV"/>
              </w:rPr>
              <w:t>214</w:t>
            </w:r>
            <w:r w:rsidR="00740E3D">
              <w:rPr>
                <w:rFonts w:ascii="Times New Roman" w:eastAsia="Times New Roman" w:hAnsi="Times New Roman" w:cs="Times New Roman"/>
                <w:iCs/>
                <w:sz w:val="28"/>
                <w:szCs w:val="28"/>
                <w:lang w:eastAsia="lv-LV"/>
              </w:rPr>
              <w:t>,</w:t>
            </w:r>
            <w:r w:rsidR="000524DE">
              <w:rPr>
                <w:rFonts w:ascii="Times New Roman" w:eastAsia="Times New Roman" w:hAnsi="Times New Roman" w:cs="Times New Roman"/>
                <w:iCs/>
                <w:sz w:val="28"/>
                <w:szCs w:val="28"/>
                <w:lang w:eastAsia="lv-LV"/>
              </w:rPr>
              <w:t>40</w:t>
            </w:r>
            <w:r w:rsidRPr="00114280">
              <w:rPr>
                <w:rFonts w:ascii="Times New Roman" w:eastAsia="Times New Roman" w:hAnsi="Times New Roman" w:cs="Times New Roman"/>
                <w:iCs/>
                <w:sz w:val="28"/>
                <w:szCs w:val="28"/>
                <w:lang w:eastAsia="lv-LV"/>
              </w:rPr>
              <w:t xml:space="preserve"> </w:t>
            </w:r>
            <w:r w:rsidR="00925FD5" w:rsidRPr="0013085D">
              <w:rPr>
                <w:rFonts w:ascii="Times New Roman" w:eastAsia="Times New Roman" w:hAnsi="Times New Roman" w:cs="Times New Roman"/>
                <w:i/>
                <w:iCs/>
                <w:sz w:val="28"/>
                <w:szCs w:val="28"/>
                <w:lang w:eastAsia="lv-LV"/>
              </w:rPr>
              <w:t>euro</w:t>
            </w:r>
            <w:r w:rsidR="005F22F3" w:rsidRPr="005F22F3">
              <w:rPr>
                <w:rFonts w:ascii="Times New Roman" w:eastAsia="Times New Roman" w:hAnsi="Times New Roman" w:cs="Times New Roman"/>
                <w:iCs/>
                <w:sz w:val="28"/>
                <w:szCs w:val="28"/>
                <w:lang w:eastAsia="lv-LV"/>
              </w:rPr>
              <w:t xml:space="preserve">, </w:t>
            </w:r>
            <w:r w:rsidR="00136D61">
              <w:rPr>
                <w:rFonts w:ascii="Times New Roman" w:eastAsia="Times New Roman" w:hAnsi="Times New Roman" w:cs="Times New Roman"/>
                <w:iCs/>
                <w:sz w:val="28"/>
                <w:szCs w:val="28"/>
                <w:lang w:eastAsia="lv-LV"/>
              </w:rPr>
              <w:t xml:space="preserve">kas ietver </w:t>
            </w:r>
            <w:r w:rsidRPr="00114280">
              <w:rPr>
                <w:rFonts w:ascii="Times New Roman" w:eastAsia="Times New Roman" w:hAnsi="Times New Roman" w:cs="Times New Roman"/>
                <w:iCs/>
                <w:sz w:val="28"/>
                <w:szCs w:val="28"/>
                <w:lang w:eastAsia="lv-LV"/>
              </w:rPr>
              <w:t>Lielās zāles kosmētisk</w:t>
            </w:r>
            <w:r w:rsidR="00925FD5">
              <w:rPr>
                <w:rFonts w:ascii="Times New Roman" w:eastAsia="Times New Roman" w:hAnsi="Times New Roman" w:cs="Times New Roman"/>
                <w:iCs/>
                <w:sz w:val="28"/>
                <w:szCs w:val="28"/>
                <w:lang w:eastAsia="lv-LV"/>
              </w:rPr>
              <w:t>us</w:t>
            </w:r>
            <w:r w:rsidRPr="00114280">
              <w:rPr>
                <w:rFonts w:ascii="Times New Roman" w:eastAsia="Times New Roman" w:hAnsi="Times New Roman" w:cs="Times New Roman"/>
                <w:iCs/>
                <w:sz w:val="28"/>
                <w:szCs w:val="28"/>
                <w:lang w:eastAsia="lv-LV"/>
              </w:rPr>
              <w:t xml:space="preserve"> uzlabojum</w:t>
            </w:r>
            <w:r w:rsidR="00925FD5">
              <w:rPr>
                <w:rFonts w:ascii="Times New Roman" w:eastAsia="Times New Roman" w:hAnsi="Times New Roman" w:cs="Times New Roman"/>
                <w:iCs/>
                <w:sz w:val="28"/>
                <w:szCs w:val="28"/>
                <w:lang w:eastAsia="lv-LV"/>
              </w:rPr>
              <w:t>us</w:t>
            </w:r>
            <w:r w:rsidRPr="00114280">
              <w:rPr>
                <w:rFonts w:ascii="Times New Roman" w:eastAsia="Times New Roman" w:hAnsi="Times New Roman" w:cs="Times New Roman"/>
                <w:iCs/>
                <w:sz w:val="28"/>
                <w:szCs w:val="28"/>
                <w:lang w:eastAsia="lv-LV"/>
              </w:rPr>
              <w:t xml:space="preserve"> un zāles foajē restaurācij</w:t>
            </w:r>
            <w:r w:rsidR="00925FD5">
              <w:rPr>
                <w:rFonts w:ascii="Times New Roman" w:eastAsia="Times New Roman" w:hAnsi="Times New Roman" w:cs="Times New Roman"/>
                <w:iCs/>
                <w:sz w:val="28"/>
                <w:szCs w:val="28"/>
                <w:lang w:eastAsia="lv-LV"/>
              </w:rPr>
              <w:t>u</w:t>
            </w:r>
            <w:r w:rsidRPr="00114280">
              <w:rPr>
                <w:rFonts w:ascii="Times New Roman" w:eastAsia="Times New Roman" w:hAnsi="Times New Roman" w:cs="Times New Roman"/>
                <w:iCs/>
                <w:sz w:val="28"/>
                <w:szCs w:val="28"/>
                <w:lang w:eastAsia="lv-LV"/>
              </w:rPr>
              <w:t>, logu vitrāžu restaurācij</w:t>
            </w:r>
            <w:r w:rsidR="00925FD5">
              <w:rPr>
                <w:rFonts w:ascii="Times New Roman" w:eastAsia="Times New Roman" w:hAnsi="Times New Roman" w:cs="Times New Roman"/>
                <w:iCs/>
                <w:sz w:val="28"/>
                <w:szCs w:val="28"/>
                <w:lang w:eastAsia="lv-LV"/>
              </w:rPr>
              <w:t>u</w:t>
            </w:r>
            <w:r w:rsidRPr="00114280">
              <w:rPr>
                <w:rFonts w:ascii="Times New Roman" w:eastAsia="Times New Roman" w:hAnsi="Times New Roman" w:cs="Times New Roman"/>
                <w:iCs/>
                <w:sz w:val="28"/>
                <w:szCs w:val="28"/>
                <w:lang w:eastAsia="lv-LV"/>
              </w:rPr>
              <w:t>, šņorbēniņu tehniskā aprīkojuma pārbūv</w:t>
            </w:r>
            <w:r w:rsidR="00925FD5">
              <w:rPr>
                <w:rFonts w:ascii="Times New Roman" w:eastAsia="Times New Roman" w:hAnsi="Times New Roman" w:cs="Times New Roman"/>
                <w:iCs/>
                <w:sz w:val="28"/>
                <w:szCs w:val="28"/>
                <w:lang w:eastAsia="lv-LV"/>
              </w:rPr>
              <w:t>i</w:t>
            </w:r>
            <w:r w:rsidRPr="00114280">
              <w:rPr>
                <w:rFonts w:ascii="Times New Roman" w:eastAsia="Times New Roman" w:hAnsi="Times New Roman" w:cs="Times New Roman"/>
                <w:iCs/>
                <w:sz w:val="28"/>
                <w:szCs w:val="28"/>
                <w:lang w:eastAsia="lv-LV"/>
              </w:rPr>
              <w:t xml:space="preserve"> un vairāku telpu remonts</w:t>
            </w:r>
            <w:bookmarkEnd w:id="0"/>
            <w:r w:rsidRPr="00114280">
              <w:rPr>
                <w:rFonts w:ascii="Times New Roman" w:eastAsia="Times New Roman" w:hAnsi="Times New Roman" w:cs="Times New Roman"/>
                <w:iCs/>
                <w:sz w:val="28"/>
                <w:szCs w:val="28"/>
                <w:lang w:eastAsia="lv-LV"/>
              </w:rPr>
              <w:t>.</w:t>
            </w:r>
          </w:p>
          <w:p w:rsidR="00114280" w:rsidRPr="00114280" w:rsidRDefault="00114280" w:rsidP="00114280">
            <w:pPr>
              <w:spacing w:after="0" w:line="240" w:lineRule="auto"/>
              <w:ind w:left="82"/>
              <w:rPr>
                <w:rFonts w:ascii="Times New Roman" w:eastAsia="Times New Roman" w:hAnsi="Times New Roman" w:cs="Times New Roman"/>
                <w:iCs/>
                <w:sz w:val="28"/>
                <w:szCs w:val="28"/>
                <w:lang w:eastAsia="lv-LV"/>
              </w:rPr>
            </w:pPr>
          </w:p>
          <w:p w:rsidR="00114280" w:rsidRPr="000B1AD1" w:rsidRDefault="00136D61" w:rsidP="00136D61">
            <w:pPr>
              <w:tabs>
                <w:tab w:val="left" w:pos="6636"/>
                <w:tab w:val="left" w:pos="6729"/>
              </w:tabs>
              <w:spacing w:after="0" w:line="240" w:lineRule="auto"/>
              <w:ind w:left="82"/>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Kopējās provizoriskās Programmas </w:t>
            </w:r>
            <w:r>
              <w:rPr>
                <w:rFonts w:ascii="Times New Roman" w:eastAsia="Times New Roman" w:hAnsi="Times New Roman" w:cs="Times New Roman"/>
                <w:iCs/>
                <w:sz w:val="28"/>
                <w:szCs w:val="28"/>
                <w:lang w:eastAsia="lv-LV"/>
              </w:rPr>
              <w:lastRenderedPageBreak/>
              <w:t>īstenošanas izmaksas par visām astoņām kārtām ir</w:t>
            </w:r>
            <w:proofErr w:type="gramStart"/>
            <w:r>
              <w:rPr>
                <w:rFonts w:ascii="Times New Roman" w:eastAsia="Times New Roman" w:hAnsi="Times New Roman" w:cs="Times New Roman"/>
                <w:iCs/>
                <w:sz w:val="28"/>
                <w:szCs w:val="28"/>
                <w:lang w:eastAsia="lv-LV"/>
              </w:rPr>
              <w:t xml:space="preserve"> </w:t>
            </w:r>
            <w:r w:rsidR="00114280" w:rsidRPr="00114280">
              <w:rPr>
                <w:rFonts w:ascii="Times New Roman" w:eastAsia="Times New Roman" w:hAnsi="Times New Roman" w:cs="Times New Roman"/>
                <w:iCs/>
                <w:sz w:val="28"/>
                <w:szCs w:val="28"/>
                <w:lang w:eastAsia="lv-LV"/>
              </w:rPr>
              <w:t xml:space="preserve"> </w:t>
            </w:r>
            <w:proofErr w:type="gramEnd"/>
            <w:r w:rsidRPr="00136D61">
              <w:rPr>
                <w:rFonts w:ascii="Times New Roman" w:eastAsia="Times New Roman" w:hAnsi="Times New Roman" w:cs="Times New Roman"/>
                <w:iCs/>
                <w:sz w:val="28"/>
                <w:szCs w:val="28"/>
                <w:lang w:eastAsia="lv-LV"/>
              </w:rPr>
              <w:t>9 422 491,</w:t>
            </w:r>
            <w:r w:rsidR="005F22F3" w:rsidRPr="00136D61">
              <w:rPr>
                <w:rFonts w:ascii="Times New Roman" w:eastAsia="Times New Roman" w:hAnsi="Times New Roman" w:cs="Times New Roman"/>
                <w:iCs/>
                <w:sz w:val="28"/>
                <w:szCs w:val="28"/>
                <w:lang w:eastAsia="lv-LV"/>
              </w:rPr>
              <w:t xml:space="preserve">22 </w:t>
            </w:r>
            <w:r w:rsidR="005F22F3" w:rsidRPr="00136D61">
              <w:rPr>
                <w:rFonts w:ascii="Times New Roman" w:eastAsia="Times New Roman" w:hAnsi="Times New Roman" w:cs="Times New Roman"/>
                <w:i/>
                <w:iCs/>
                <w:sz w:val="28"/>
                <w:szCs w:val="28"/>
                <w:lang w:eastAsia="lv-LV"/>
              </w:rPr>
              <w:t>euro</w:t>
            </w:r>
            <w:r w:rsidR="00114280" w:rsidRPr="00114280">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(ieskaitot PVN)</w:t>
            </w:r>
            <w:r w:rsidR="000B1AD1">
              <w:rPr>
                <w:rFonts w:ascii="Times New Roman" w:eastAsia="Times New Roman" w:hAnsi="Times New Roman" w:cs="Times New Roman"/>
                <w:iCs/>
                <w:sz w:val="28"/>
                <w:szCs w:val="28"/>
                <w:lang w:eastAsia="lv-LV"/>
              </w:rPr>
              <w:t>.</w:t>
            </w:r>
          </w:p>
        </w:tc>
      </w:tr>
      <w:tr w:rsidR="00114280" w:rsidRPr="00741FC6" w:rsidTr="002B5E3B">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rsidR="00114280" w:rsidRPr="00741FC6" w:rsidRDefault="00114280" w:rsidP="00114280">
            <w:pPr>
              <w:spacing w:after="0" w:line="240" w:lineRule="auto"/>
              <w:jc w:val="center"/>
              <w:rPr>
                <w:rFonts w:ascii="Times New Roman" w:eastAsia="Times New Roman" w:hAnsi="Times New Roman" w:cs="Times New Roman"/>
                <w:iCs/>
                <w:sz w:val="28"/>
                <w:szCs w:val="28"/>
                <w:lang w:eastAsia="lv-LV"/>
              </w:rPr>
            </w:pPr>
            <w:r w:rsidRPr="00741FC6">
              <w:rPr>
                <w:rFonts w:ascii="Times New Roman" w:eastAsia="Times New Roman" w:hAnsi="Times New Roman" w:cs="Times New Roman"/>
                <w:iCs/>
                <w:sz w:val="28"/>
                <w:szCs w:val="28"/>
                <w:lang w:eastAsia="lv-LV"/>
              </w:rPr>
              <w:lastRenderedPageBreak/>
              <w:t>3.</w:t>
            </w:r>
          </w:p>
        </w:tc>
        <w:tc>
          <w:tcPr>
            <w:tcW w:w="3089" w:type="dxa"/>
            <w:tcBorders>
              <w:top w:val="outset" w:sz="6" w:space="0" w:color="auto"/>
              <w:left w:val="outset" w:sz="6" w:space="0" w:color="auto"/>
              <w:bottom w:val="outset" w:sz="6" w:space="0" w:color="auto"/>
              <w:right w:val="outset" w:sz="6" w:space="0" w:color="auto"/>
            </w:tcBorders>
            <w:hideMark/>
          </w:tcPr>
          <w:p w:rsidR="00114280" w:rsidRPr="00741FC6" w:rsidRDefault="00114280" w:rsidP="00114280">
            <w:pPr>
              <w:spacing w:after="0" w:line="240" w:lineRule="auto"/>
              <w:rPr>
                <w:rFonts w:ascii="Times New Roman" w:eastAsia="Times New Roman" w:hAnsi="Times New Roman" w:cs="Times New Roman"/>
                <w:iCs/>
                <w:sz w:val="28"/>
                <w:szCs w:val="28"/>
                <w:lang w:eastAsia="lv-LV"/>
              </w:rPr>
            </w:pPr>
            <w:r w:rsidRPr="00741FC6">
              <w:rPr>
                <w:rFonts w:ascii="Times New Roman" w:eastAsia="Times New Roman" w:hAnsi="Times New Roman" w:cs="Times New Roman"/>
                <w:iCs/>
                <w:sz w:val="28"/>
                <w:szCs w:val="28"/>
                <w:lang w:eastAsia="lv-LV"/>
              </w:rPr>
              <w:t>Projekta izstrādē iesaistītās institūcijas un publiskas personas kapitālsabiedrības</w:t>
            </w:r>
          </w:p>
        </w:tc>
        <w:tc>
          <w:tcPr>
            <w:tcW w:w="5483" w:type="dxa"/>
            <w:tcBorders>
              <w:top w:val="outset" w:sz="6" w:space="0" w:color="auto"/>
              <w:left w:val="outset" w:sz="6" w:space="0" w:color="auto"/>
              <w:bottom w:val="outset" w:sz="6" w:space="0" w:color="auto"/>
              <w:right w:val="outset" w:sz="6" w:space="0" w:color="auto"/>
            </w:tcBorders>
            <w:hideMark/>
          </w:tcPr>
          <w:p w:rsidR="00114280" w:rsidRPr="00741FC6" w:rsidRDefault="00114280" w:rsidP="00136D61">
            <w:pPr>
              <w:spacing w:after="0" w:line="240" w:lineRule="auto"/>
              <w:jc w:val="both"/>
              <w:rPr>
                <w:rFonts w:ascii="Times New Roman" w:eastAsia="Times New Roman" w:hAnsi="Times New Roman" w:cs="Times New Roman"/>
                <w:iCs/>
                <w:sz w:val="28"/>
                <w:szCs w:val="28"/>
                <w:lang w:eastAsia="lv-LV"/>
              </w:rPr>
            </w:pPr>
            <w:r w:rsidRPr="00741FC6">
              <w:rPr>
                <w:rFonts w:ascii="Times New Roman" w:eastAsia="Times New Roman" w:hAnsi="Times New Roman" w:cs="Times New Roman"/>
                <w:iCs/>
                <w:sz w:val="28"/>
                <w:szCs w:val="28"/>
                <w:lang w:eastAsia="lv-LV"/>
              </w:rPr>
              <w:t>Kultūras ministrija,</w:t>
            </w:r>
            <w:r w:rsidRPr="00114280">
              <w:rPr>
                <w:rFonts w:ascii="Times New Roman" w:eastAsia="Times New Roman" w:hAnsi="Times New Roman" w:cs="Times New Roman"/>
                <w:iCs/>
                <w:sz w:val="28"/>
                <w:szCs w:val="28"/>
                <w:lang w:eastAsia="lv-LV"/>
              </w:rPr>
              <w:t xml:space="preserve"> Nacionālā kultūras mantojuma pārvalde, </w:t>
            </w:r>
            <w:r w:rsidR="00136D61">
              <w:rPr>
                <w:rFonts w:ascii="Times New Roman" w:eastAsia="Times New Roman" w:hAnsi="Times New Roman" w:cs="Times New Roman"/>
                <w:iCs/>
                <w:sz w:val="28"/>
                <w:szCs w:val="28"/>
                <w:lang w:eastAsia="lv-LV"/>
              </w:rPr>
              <w:t>B</w:t>
            </w:r>
            <w:r w:rsidRPr="00114280">
              <w:rPr>
                <w:rFonts w:ascii="Times New Roman" w:eastAsia="Times New Roman" w:hAnsi="Times New Roman" w:cs="Times New Roman"/>
                <w:iCs/>
                <w:sz w:val="28"/>
                <w:szCs w:val="28"/>
                <w:lang w:eastAsia="lv-LV"/>
              </w:rPr>
              <w:t>iedrība</w:t>
            </w:r>
            <w:r>
              <w:rPr>
                <w:rFonts w:ascii="Times New Roman" w:eastAsia="Times New Roman" w:hAnsi="Times New Roman" w:cs="Times New Roman"/>
                <w:iCs/>
                <w:sz w:val="28"/>
                <w:szCs w:val="28"/>
                <w:lang w:eastAsia="lv-LV"/>
              </w:rPr>
              <w:t>.</w:t>
            </w:r>
          </w:p>
        </w:tc>
      </w:tr>
      <w:tr w:rsidR="00114280" w:rsidRPr="00741FC6" w:rsidTr="002B5E3B">
        <w:trPr>
          <w:tblCellSpacing w:w="15" w:type="dxa"/>
        </w:trPr>
        <w:tc>
          <w:tcPr>
            <w:tcW w:w="597" w:type="dxa"/>
            <w:tcBorders>
              <w:top w:val="outset" w:sz="6" w:space="0" w:color="auto"/>
              <w:left w:val="outset" w:sz="6" w:space="0" w:color="auto"/>
              <w:bottom w:val="outset" w:sz="6" w:space="0" w:color="auto"/>
              <w:right w:val="outset" w:sz="6" w:space="0" w:color="auto"/>
            </w:tcBorders>
            <w:hideMark/>
          </w:tcPr>
          <w:p w:rsidR="00114280" w:rsidRPr="00741FC6" w:rsidRDefault="00114280" w:rsidP="00114280">
            <w:pPr>
              <w:spacing w:after="0" w:line="240" w:lineRule="auto"/>
              <w:jc w:val="center"/>
              <w:rPr>
                <w:rFonts w:ascii="Times New Roman" w:eastAsia="Times New Roman" w:hAnsi="Times New Roman" w:cs="Times New Roman"/>
                <w:iCs/>
                <w:sz w:val="28"/>
                <w:szCs w:val="28"/>
                <w:lang w:eastAsia="lv-LV"/>
              </w:rPr>
            </w:pPr>
            <w:r w:rsidRPr="00741FC6">
              <w:rPr>
                <w:rFonts w:ascii="Times New Roman" w:eastAsia="Times New Roman" w:hAnsi="Times New Roman" w:cs="Times New Roman"/>
                <w:iCs/>
                <w:sz w:val="28"/>
                <w:szCs w:val="28"/>
                <w:lang w:eastAsia="lv-LV"/>
              </w:rPr>
              <w:t>4.</w:t>
            </w:r>
          </w:p>
        </w:tc>
        <w:tc>
          <w:tcPr>
            <w:tcW w:w="3089" w:type="dxa"/>
            <w:tcBorders>
              <w:top w:val="outset" w:sz="6" w:space="0" w:color="auto"/>
              <w:left w:val="outset" w:sz="6" w:space="0" w:color="auto"/>
              <w:bottom w:val="outset" w:sz="6" w:space="0" w:color="auto"/>
              <w:right w:val="outset" w:sz="6" w:space="0" w:color="auto"/>
            </w:tcBorders>
            <w:hideMark/>
          </w:tcPr>
          <w:p w:rsidR="00114280" w:rsidRPr="00741FC6" w:rsidRDefault="00114280" w:rsidP="00114280">
            <w:pPr>
              <w:spacing w:after="0" w:line="240" w:lineRule="auto"/>
              <w:rPr>
                <w:rFonts w:ascii="Times New Roman" w:eastAsia="Times New Roman" w:hAnsi="Times New Roman" w:cs="Times New Roman"/>
                <w:iCs/>
                <w:sz w:val="28"/>
                <w:szCs w:val="28"/>
                <w:lang w:eastAsia="lv-LV"/>
              </w:rPr>
            </w:pPr>
            <w:r w:rsidRPr="00741FC6">
              <w:rPr>
                <w:rFonts w:ascii="Times New Roman" w:eastAsia="Times New Roman" w:hAnsi="Times New Roman" w:cs="Times New Roman"/>
                <w:iCs/>
                <w:sz w:val="28"/>
                <w:szCs w:val="28"/>
                <w:lang w:eastAsia="lv-LV"/>
              </w:rPr>
              <w:t>Cita informācija</w:t>
            </w:r>
          </w:p>
        </w:tc>
        <w:tc>
          <w:tcPr>
            <w:tcW w:w="5483" w:type="dxa"/>
            <w:tcBorders>
              <w:top w:val="outset" w:sz="6" w:space="0" w:color="auto"/>
              <w:left w:val="outset" w:sz="6" w:space="0" w:color="auto"/>
              <w:bottom w:val="outset" w:sz="6" w:space="0" w:color="auto"/>
              <w:right w:val="outset" w:sz="6" w:space="0" w:color="auto"/>
            </w:tcBorders>
            <w:hideMark/>
          </w:tcPr>
          <w:p w:rsidR="00114280" w:rsidRPr="00741FC6" w:rsidRDefault="00114280" w:rsidP="00114280">
            <w:pPr>
              <w:spacing w:after="0" w:line="240" w:lineRule="auto"/>
              <w:rPr>
                <w:rFonts w:ascii="Times New Roman" w:eastAsia="Times New Roman" w:hAnsi="Times New Roman" w:cs="Times New Roman"/>
                <w:iCs/>
                <w:sz w:val="28"/>
                <w:szCs w:val="28"/>
                <w:lang w:eastAsia="lv-LV"/>
              </w:rPr>
            </w:pPr>
            <w:r w:rsidRPr="00741FC6">
              <w:rPr>
                <w:rFonts w:ascii="Times New Roman" w:eastAsia="Times New Roman" w:hAnsi="Times New Roman" w:cs="Times New Roman"/>
                <w:iCs/>
                <w:sz w:val="28"/>
                <w:szCs w:val="28"/>
                <w:lang w:eastAsia="lv-LV"/>
              </w:rPr>
              <w:t>Nav</w:t>
            </w:r>
          </w:p>
        </w:tc>
      </w:tr>
    </w:tbl>
    <w:p w:rsidR="00114280" w:rsidRPr="00741FC6" w:rsidRDefault="00114280" w:rsidP="00114280">
      <w:pPr>
        <w:spacing w:after="0" w:line="240" w:lineRule="auto"/>
        <w:rPr>
          <w:rFonts w:ascii="Times New Roman" w:eastAsia="Times New Roman" w:hAnsi="Times New Roman" w:cs="Times New Roman"/>
          <w:iCs/>
          <w:sz w:val="28"/>
          <w:szCs w:val="28"/>
          <w:lang w:eastAsia="lv-LV"/>
        </w:rPr>
      </w:pPr>
      <w:r w:rsidRPr="00741FC6">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221"/>
      </w:tblGrid>
      <w:tr w:rsidR="00114280" w:rsidRPr="00741FC6" w:rsidTr="002B5E3B">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rsidR="00114280" w:rsidRPr="00741FC6" w:rsidRDefault="00114280" w:rsidP="00114280">
            <w:pPr>
              <w:spacing w:after="0" w:line="240" w:lineRule="auto"/>
              <w:jc w:val="center"/>
              <w:rPr>
                <w:rFonts w:ascii="Times New Roman" w:eastAsia="Times New Roman" w:hAnsi="Times New Roman" w:cs="Times New Roman"/>
                <w:b/>
                <w:bCs/>
                <w:iCs/>
                <w:sz w:val="28"/>
                <w:szCs w:val="28"/>
                <w:lang w:eastAsia="lv-LV"/>
              </w:rPr>
            </w:pPr>
            <w:r w:rsidRPr="00741FC6">
              <w:rPr>
                <w:rFonts w:ascii="Times New Roman" w:eastAsia="Times New Roman" w:hAnsi="Times New Roman" w:cs="Times New Roman"/>
                <w:b/>
                <w:bCs/>
                <w:iCs/>
                <w:sz w:val="28"/>
                <w:szCs w:val="28"/>
                <w:lang w:eastAsia="lv-LV"/>
              </w:rPr>
              <w:t>II. Tiesību akta projekta ietekme uz sabiedrību, tautsaimniecības attīstību un administratīvo slogu</w:t>
            </w:r>
          </w:p>
        </w:tc>
      </w:tr>
      <w:tr w:rsidR="00114280" w:rsidRPr="00741FC6" w:rsidTr="002B5E3B">
        <w:trPr>
          <w:trHeight w:val="279"/>
          <w:tblCellSpacing w:w="15" w:type="dxa"/>
        </w:trPr>
        <w:tc>
          <w:tcPr>
            <w:tcW w:w="4967" w:type="pct"/>
            <w:tcBorders>
              <w:top w:val="outset" w:sz="6" w:space="0" w:color="auto"/>
              <w:left w:val="outset" w:sz="6" w:space="0" w:color="auto"/>
              <w:right w:val="outset" w:sz="6" w:space="0" w:color="auto"/>
            </w:tcBorders>
            <w:hideMark/>
          </w:tcPr>
          <w:p w:rsidR="00114280" w:rsidRPr="00741FC6" w:rsidRDefault="00114280" w:rsidP="00114280">
            <w:pPr>
              <w:spacing w:after="0" w:line="240" w:lineRule="auto"/>
              <w:jc w:val="center"/>
              <w:rPr>
                <w:rFonts w:ascii="Times New Roman" w:eastAsia="Times New Roman" w:hAnsi="Times New Roman" w:cs="Times New Roman"/>
                <w:iCs/>
                <w:sz w:val="28"/>
                <w:szCs w:val="28"/>
                <w:lang w:eastAsia="lv-LV"/>
              </w:rPr>
            </w:pPr>
            <w:r w:rsidRPr="00741FC6">
              <w:rPr>
                <w:rFonts w:ascii="Times New Roman" w:eastAsia="Times New Roman" w:hAnsi="Times New Roman" w:cs="Times New Roman"/>
                <w:iCs/>
                <w:sz w:val="28"/>
                <w:szCs w:val="28"/>
                <w:lang w:eastAsia="lv-LV"/>
              </w:rPr>
              <w:t>Projekts šo jomu neskar.</w:t>
            </w:r>
          </w:p>
        </w:tc>
      </w:tr>
    </w:tbl>
    <w:p w:rsidR="00AF656E" w:rsidRPr="0063190E" w:rsidRDefault="00AF656E" w:rsidP="00AF656E">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761"/>
        <w:gridCol w:w="1035"/>
        <w:gridCol w:w="1136"/>
        <w:gridCol w:w="933"/>
        <w:gridCol w:w="1136"/>
        <w:gridCol w:w="933"/>
        <w:gridCol w:w="1136"/>
        <w:gridCol w:w="1151"/>
      </w:tblGrid>
      <w:tr w:rsidR="00AF656E" w:rsidRPr="0063190E" w:rsidTr="002B5E3B">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b/>
                <w:bCs/>
                <w:iCs/>
                <w:sz w:val="28"/>
                <w:szCs w:val="28"/>
                <w:lang w:eastAsia="lv-LV"/>
              </w:rPr>
            </w:pPr>
            <w:r w:rsidRPr="0063190E">
              <w:rPr>
                <w:rFonts w:ascii="Times New Roman" w:eastAsia="Times New Roman" w:hAnsi="Times New Roman" w:cs="Times New Roman"/>
                <w:b/>
                <w:bCs/>
                <w:iCs/>
                <w:sz w:val="28"/>
                <w:szCs w:val="28"/>
                <w:lang w:eastAsia="lv-LV"/>
              </w:rPr>
              <w:t>III. Tiesību akta projekta ietekme uz valsts budžetu un pašvaldību budžetiem</w:t>
            </w:r>
          </w:p>
        </w:tc>
      </w:tr>
      <w:tr w:rsidR="00AF656E" w:rsidRPr="0063190E" w:rsidTr="002B5E3B">
        <w:trPr>
          <w:tblCellSpacing w:w="15" w:type="dxa"/>
        </w:trPr>
        <w:tc>
          <w:tcPr>
            <w:tcW w:w="993" w:type="pct"/>
            <w:vMerge w:val="restar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Rādītāji</w:t>
            </w:r>
          </w:p>
        </w:tc>
        <w:tc>
          <w:tcPr>
            <w:tcW w:w="1146"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20</w:t>
            </w:r>
            <w:r>
              <w:rPr>
                <w:rFonts w:ascii="Times New Roman" w:eastAsia="Times New Roman" w:hAnsi="Times New Roman" w:cs="Times New Roman"/>
                <w:iCs/>
                <w:sz w:val="28"/>
                <w:szCs w:val="28"/>
                <w:lang w:eastAsia="lv-LV"/>
              </w:rPr>
              <w:t>20.gads</w:t>
            </w:r>
          </w:p>
        </w:tc>
        <w:tc>
          <w:tcPr>
            <w:tcW w:w="2795" w:type="pct"/>
            <w:gridSpan w:val="5"/>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Turpmākie trīs gadi (</w:t>
            </w:r>
            <w:r w:rsidRPr="0063190E">
              <w:rPr>
                <w:rFonts w:ascii="Times New Roman" w:eastAsia="Times New Roman" w:hAnsi="Times New Roman" w:cs="Times New Roman"/>
                <w:i/>
                <w:iCs/>
                <w:sz w:val="28"/>
                <w:szCs w:val="28"/>
                <w:lang w:eastAsia="lv-LV"/>
              </w:rPr>
              <w:t>euro</w:t>
            </w:r>
            <w:r w:rsidRPr="0063190E">
              <w:rPr>
                <w:rFonts w:ascii="Times New Roman" w:eastAsia="Times New Roman" w:hAnsi="Times New Roman" w:cs="Times New Roman"/>
                <w:iCs/>
                <w:sz w:val="28"/>
                <w:szCs w:val="28"/>
                <w:lang w:eastAsia="lv-LV"/>
              </w:rPr>
              <w:t>)</w:t>
            </w:r>
          </w:p>
        </w:tc>
      </w:tr>
      <w:tr w:rsidR="00AF656E" w:rsidRPr="0063190E" w:rsidTr="002B5E3B">
        <w:trPr>
          <w:tblCellSpacing w:w="15" w:type="dxa"/>
        </w:trPr>
        <w:tc>
          <w:tcPr>
            <w:tcW w:w="993" w:type="pct"/>
            <w:vMerge/>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1146" w:type="pct"/>
            <w:gridSpan w:val="2"/>
            <w:vMerge/>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1073" w:type="pct"/>
            <w:gridSpan w:val="2"/>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202</w:t>
            </w:r>
            <w:r>
              <w:rPr>
                <w:rFonts w:ascii="Times New Roman" w:eastAsia="Times New Roman" w:hAnsi="Times New Roman" w:cs="Times New Roman"/>
                <w:iCs/>
                <w:sz w:val="28"/>
                <w:szCs w:val="28"/>
                <w:lang w:eastAsia="lv-LV"/>
              </w:rPr>
              <w:t>1.gads</w:t>
            </w:r>
          </w:p>
        </w:tc>
        <w:tc>
          <w:tcPr>
            <w:tcW w:w="1072" w:type="pct"/>
            <w:gridSpan w:val="2"/>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202</w:t>
            </w:r>
            <w:r>
              <w:rPr>
                <w:rFonts w:ascii="Times New Roman" w:eastAsia="Times New Roman" w:hAnsi="Times New Roman" w:cs="Times New Roman"/>
                <w:iCs/>
                <w:sz w:val="28"/>
                <w:szCs w:val="28"/>
                <w:lang w:eastAsia="lv-LV"/>
              </w:rPr>
              <w:t>2.gads</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202</w:t>
            </w:r>
            <w:r>
              <w:rPr>
                <w:rFonts w:ascii="Times New Roman" w:eastAsia="Times New Roman" w:hAnsi="Times New Roman" w:cs="Times New Roman"/>
                <w:iCs/>
                <w:sz w:val="28"/>
                <w:szCs w:val="28"/>
                <w:lang w:eastAsia="lv-LV"/>
              </w:rPr>
              <w:t>3. gads</w:t>
            </w:r>
          </w:p>
        </w:tc>
      </w:tr>
      <w:tr w:rsidR="00AF656E" w:rsidRPr="0063190E" w:rsidTr="002B5E3B">
        <w:trPr>
          <w:tblCellSpacing w:w="15" w:type="dxa"/>
        </w:trPr>
        <w:tc>
          <w:tcPr>
            <w:tcW w:w="993" w:type="pct"/>
            <w:vMerge/>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504" w:type="pct"/>
            <w:tcBorders>
              <w:top w:val="outset" w:sz="6" w:space="0" w:color="auto"/>
              <w:left w:val="outset" w:sz="6" w:space="0" w:color="auto"/>
              <w:bottom w:val="outset" w:sz="6" w:space="0" w:color="auto"/>
              <w:right w:val="outset" w:sz="6" w:space="0" w:color="auto"/>
            </w:tcBorders>
            <w:vAlign w:val="center"/>
            <w:hideMark/>
          </w:tcPr>
          <w:p w:rsidR="00AF656E" w:rsidRPr="00136D61" w:rsidRDefault="00AF656E" w:rsidP="002B5E3B">
            <w:pPr>
              <w:spacing w:after="0" w:line="240" w:lineRule="auto"/>
              <w:jc w:val="center"/>
              <w:rPr>
                <w:rFonts w:ascii="Times New Roman" w:eastAsia="Times New Roman" w:hAnsi="Times New Roman" w:cs="Times New Roman"/>
                <w:iCs/>
                <w:sz w:val="28"/>
                <w:szCs w:val="28"/>
                <w:lang w:eastAsia="lv-LV"/>
              </w:rPr>
            </w:pPr>
            <w:r w:rsidRPr="00136D61">
              <w:rPr>
                <w:rFonts w:ascii="Times New Roman" w:eastAsia="Times New Roman" w:hAnsi="Times New Roman" w:cs="Times New Roman"/>
                <w:iCs/>
                <w:sz w:val="28"/>
                <w:szCs w:val="28"/>
                <w:lang w:eastAsia="lv-LV"/>
              </w:rPr>
              <w:t>saskaņā ar valsts budžetu kārtējam gadam</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136D61" w:rsidRDefault="00AF656E" w:rsidP="002B5E3B">
            <w:pPr>
              <w:spacing w:after="0" w:line="240" w:lineRule="auto"/>
              <w:jc w:val="center"/>
              <w:rPr>
                <w:rFonts w:ascii="Times New Roman" w:eastAsia="Times New Roman" w:hAnsi="Times New Roman" w:cs="Times New Roman"/>
                <w:iCs/>
                <w:sz w:val="28"/>
                <w:szCs w:val="28"/>
                <w:lang w:eastAsia="lv-LV"/>
              </w:rPr>
            </w:pPr>
            <w:r w:rsidRPr="00136D61">
              <w:rPr>
                <w:rFonts w:ascii="Times New Roman" w:eastAsia="Times New Roman" w:hAnsi="Times New Roman" w:cs="Times New Roman"/>
                <w:iCs/>
                <w:sz w:val="28"/>
                <w:szCs w:val="28"/>
                <w:lang w:eastAsia="lv-LV"/>
              </w:rPr>
              <w:t>izmaiņas kārtējā gadā, salīdzinot ar valsts budžetu kārtējam gadam</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136D61" w:rsidRDefault="00AF656E" w:rsidP="002B5E3B">
            <w:pPr>
              <w:spacing w:after="0" w:line="240" w:lineRule="auto"/>
              <w:jc w:val="center"/>
              <w:rPr>
                <w:rFonts w:ascii="Times New Roman" w:eastAsia="Times New Roman" w:hAnsi="Times New Roman" w:cs="Times New Roman"/>
                <w:iCs/>
                <w:sz w:val="28"/>
                <w:szCs w:val="28"/>
                <w:lang w:eastAsia="lv-LV"/>
              </w:rPr>
            </w:pPr>
            <w:r w:rsidRPr="00136D61">
              <w:rPr>
                <w:rFonts w:ascii="Times New Roman" w:eastAsia="Times New Roman" w:hAnsi="Times New Roman" w:cs="Times New Roman"/>
                <w:iCs/>
                <w:sz w:val="28"/>
                <w:szCs w:val="28"/>
                <w:lang w:eastAsia="lv-LV"/>
              </w:rPr>
              <w:t>saskaņā ar vidēja termiņa budžeta ietvaru</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136D61" w:rsidRDefault="00AF656E" w:rsidP="002B5E3B">
            <w:pPr>
              <w:spacing w:after="0" w:line="240" w:lineRule="auto"/>
              <w:jc w:val="center"/>
              <w:rPr>
                <w:rFonts w:ascii="Times New Roman" w:eastAsia="Times New Roman" w:hAnsi="Times New Roman" w:cs="Times New Roman"/>
                <w:iCs/>
                <w:sz w:val="28"/>
                <w:szCs w:val="28"/>
                <w:lang w:eastAsia="lv-LV"/>
              </w:rPr>
            </w:pPr>
            <w:r w:rsidRPr="00136D61">
              <w:rPr>
                <w:rFonts w:ascii="Times New Roman" w:eastAsia="Times New Roman" w:hAnsi="Times New Roman" w:cs="Times New Roman"/>
                <w:iCs/>
                <w:sz w:val="28"/>
                <w:szCs w:val="28"/>
                <w:lang w:eastAsia="lv-LV"/>
              </w:rPr>
              <w:t>izmaiņas, salīdzinot ar vidēja termiņa budžeta ietvaru 2021. gadam</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136D61" w:rsidRDefault="00AF656E" w:rsidP="002B5E3B">
            <w:pPr>
              <w:spacing w:after="0" w:line="240" w:lineRule="auto"/>
              <w:jc w:val="center"/>
              <w:rPr>
                <w:rFonts w:ascii="Times New Roman" w:eastAsia="Times New Roman" w:hAnsi="Times New Roman" w:cs="Times New Roman"/>
                <w:iCs/>
                <w:sz w:val="28"/>
                <w:szCs w:val="28"/>
                <w:lang w:eastAsia="lv-LV"/>
              </w:rPr>
            </w:pPr>
            <w:r w:rsidRPr="00136D61">
              <w:rPr>
                <w:rFonts w:ascii="Times New Roman" w:eastAsia="Times New Roman" w:hAnsi="Times New Roman" w:cs="Times New Roman"/>
                <w:iCs/>
                <w:sz w:val="28"/>
                <w:szCs w:val="28"/>
                <w:lang w:eastAsia="lv-LV"/>
              </w:rPr>
              <w:t>saskaņā ar vidēja termiņa budžeta ietvaru</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136D61" w:rsidRDefault="00AF656E" w:rsidP="002B5E3B">
            <w:pPr>
              <w:spacing w:after="0" w:line="240" w:lineRule="auto"/>
              <w:jc w:val="center"/>
              <w:rPr>
                <w:rFonts w:ascii="Times New Roman" w:eastAsia="Times New Roman" w:hAnsi="Times New Roman" w:cs="Times New Roman"/>
                <w:iCs/>
                <w:sz w:val="28"/>
                <w:szCs w:val="28"/>
                <w:lang w:eastAsia="lv-LV"/>
              </w:rPr>
            </w:pPr>
            <w:r w:rsidRPr="00136D61">
              <w:rPr>
                <w:rFonts w:ascii="Times New Roman" w:eastAsia="Times New Roman" w:hAnsi="Times New Roman" w:cs="Times New Roman"/>
                <w:iCs/>
                <w:sz w:val="28"/>
                <w:szCs w:val="28"/>
                <w:lang w:eastAsia="lv-LV"/>
              </w:rPr>
              <w:t>izmaiņas, salīdzinot ar vidēja termiņa budžeta ietvaru 2022. gadam</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136D61" w:rsidRDefault="00AF656E" w:rsidP="002B5E3B">
            <w:pPr>
              <w:spacing w:after="0" w:line="240" w:lineRule="auto"/>
              <w:jc w:val="center"/>
              <w:rPr>
                <w:rFonts w:ascii="Times New Roman" w:eastAsia="Times New Roman" w:hAnsi="Times New Roman" w:cs="Times New Roman"/>
                <w:iCs/>
                <w:sz w:val="28"/>
                <w:szCs w:val="28"/>
                <w:lang w:eastAsia="lv-LV"/>
              </w:rPr>
            </w:pPr>
            <w:r w:rsidRPr="00136D61">
              <w:rPr>
                <w:rFonts w:ascii="Times New Roman" w:eastAsia="Times New Roman" w:hAnsi="Times New Roman" w:cs="Times New Roman"/>
                <w:iCs/>
                <w:sz w:val="28"/>
                <w:szCs w:val="28"/>
                <w:lang w:eastAsia="lv-LV"/>
              </w:rPr>
              <w:t>izmaiņas, salīdzinot ar vidēja termiņa budžeta ietvaru 2022. gadam</w:t>
            </w: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1</w:t>
            </w:r>
          </w:p>
        </w:tc>
        <w:tc>
          <w:tcPr>
            <w:tcW w:w="50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2</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3</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4</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5</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6</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7</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8</w:t>
            </w:r>
          </w:p>
        </w:tc>
      </w:tr>
      <w:tr w:rsidR="00AF656E" w:rsidRPr="0063190E" w:rsidTr="002B5E3B">
        <w:trPr>
          <w:trHeight w:val="643"/>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1. Budžeta ieņēmumi</w:t>
            </w:r>
          </w:p>
        </w:tc>
        <w:tc>
          <w:tcPr>
            <w:tcW w:w="50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0</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r>
      <w:tr w:rsidR="00AF656E" w:rsidRPr="0063190E" w:rsidTr="002B5E3B">
        <w:trPr>
          <w:trHeight w:val="1467"/>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1.1. valsts pamatbudžets, tai skaitā ieņēmumi no maksas pakalpojumiem un citi pašu ieņēmumi</w:t>
            </w:r>
          </w:p>
        </w:tc>
        <w:tc>
          <w:tcPr>
            <w:tcW w:w="50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0</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xml:space="preserve">1.2. valsts </w:t>
            </w:r>
            <w:r w:rsidRPr="0063190E">
              <w:rPr>
                <w:rFonts w:ascii="Times New Roman" w:eastAsia="Times New Roman" w:hAnsi="Times New Roman" w:cs="Times New Roman"/>
                <w:iCs/>
                <w:sz w:val="28"/>
                <w:szCs w:val="28"/>
                <w:lang w:eastAsia="lv-LV"/>
              </w:rPr>
              <w:lastRenderedPageBreak/>
              <w:t>speciālais budžets</w:t>
            </w:r>
          </w:p>
        </w:tc>
        <w:tc>
          <w:tcPr>
            <w:tcW w:w="50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lastRenderedPageBreak/>
              <w:t> 0</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lastRenderedPageBreak/>
              <w:t>1.3. pašvaldību budžets</w:t>
            </w:r>
          </w:p>
        </w:tc>
        <w:tc>
          <w:tcPr>
            <w:tcW w:w="50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2. Budžeta izdevumi</w:t>
            </w:r>
          </w:p>
        </w:tc>
        <w:tc>
          <w:tcPr>
            <w:tcW w:w="50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hAnsi="Times New Roman" w:cs="Times New Roman"/>
                <w:sz w:val="28"/>
                <w:szCs w:val="28"/>
              </w:rPr>
              <w:t>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D0095E">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w:t>
            </w:r>
            <w:r w:rsidR="00D0095E">
              <w:rPr>
                <w:rFonts w:ascii="Times New Roman" w:eastAsia="Times New Roman" w:hAnsi="Times New Roman" w:cs="Times New Roman"/>
                <w:iCs/>
                <w:sz w:val="28"/>
                <w:szCs w:val="28"/>
                <w:lang w:eastAsia="lv-LV"/>
              </w:rPr>
              <w:t>530784</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231DF">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w:t>
            </w:r>
            <w:r w:rsidR="002231DF">
              <w:rPr>
                <w:rFonts w:ascii="Times New Roman" w:eastAsia="Times New Roman" w:hAnsi="Times New Roman" w:cs="Times New Roman"/>
                <w:iCs/>
                <w:sz w:val="28"/>
                <w:szCs w:val="28"/>
                <w:lang w:eastAsia="lv-LV"/>
              </w:rPr>
              <w:t>833553</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231DF">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w:t>
            </w:r>
            <w:r w:rsidR="002231DF">
              <w:rPr>
                <w:rFonts w:ascii="Times New Roman" w:eastAsia="Times New Roman" w:hAnsi="Times New Roman" w:cs="Times New Roman"/>
                <w:iCs/>
                <w:sz w:val="28"/>
                <w:szCs w:val="28"/>
                <w:lang w:eastAsia="lv-LV"/>
              </w:rPr>
              <w:t>788461</w:t>
            </w: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2.1. valsts pamatbudžets</w:t>
            </w:r>
          </w:p>
        </w:tc>
        <w:tc>
          <w:tcPr>
            <w:tcW w:w="50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0</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w:t>
            </w:r>
            <w:r w:rsidRPr="0063190E">
              <w:rPr>
                <w:rFonts w:ascii="Times New Roman" w:hAnsi="Times New Roman" w:cs="Times New Roman"/>
                <w:sz w:val="28"/>
                <w:szCs w:val="28"/>
              </w:rPr>
              <w:t>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r w:rsidR="00D0095E">
              <w:rPr>
                <w:rFonts w:ascii="Times New Roman" w:eastAsia="Times New Roman" w:hAnsi="Times New Roman" w:cs="Times New Roman"/>
                <w:iCs/>
                <w:sz w:val="28"/>
                <w:szCs w:val="28"/>
                <w:lang w:eastAsia="lv-LV"/>
              </w:rPr>
              <w:t>530784</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231DF">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w:t>
            </w:r>
            <w:r w:rsidR="002231DF">
              <w:rPr>
                <w:rFonts w:ascii="Times New Roman" w:eastAsia="Times New Roman" w:hAnsi="Times New Roman" w:cs="Times New Roman"/>
                <w:iCs/>
                <w:sz w:val="28"/>
                <w:szCs w:val="28"/>
                <w:lang w:eastAsia="lv-LV"/>
              </w:rPr>
              <w:t>833553</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231DF">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w:t>
            </w:r>
            <w:r w:rsidR="002231DF">
              <w:rPr>
                <w:rFonts w:ascii="Times New Roman" w:eastAsia="Times New Roman" w:hAnsi="Times New Roman" w:cs="Times New Roman"/>
                <w:iCs/>
                <w:sz w:val="28"/>
                <w:szCs w:val="28"/>
                <w:lang w:eastAsia="lv-LV"/>
              </w:rPr>
              <w:t>788461</w:t>
            </w:r>
          </w:p>
        </w:tc>
      </w:tr>
      <w:tr w:rsidR="00AF656E" w:rsidRPr="0063190E" w:rsidTr="002B5E3B">
        <w:trPr>
          <w:trHeight w:val="558"/>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2.2. valsts speciālais budžets</w:t>
            </w:r>
          </w:p>
        </w:tc>
        <w:tc>
          <w:tcPr>
            <w:tcW w:w="50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r>
      <w:tr w:rsidR="00AF656E" w:rsidRPr="0063190E" w:rsidTr="002B5E3B">
        <w:trPr>
          <w:trHeight w:val="319"/>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2.3. pašvaldību budžets</w:t>
            </w:r>
          </w:p>
        </w:tc>
        <w:tc>
          <w:tcPr>
            <w:tcW w:w="50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r>
      <w:tr w:rsidR="00AF656E" w:rsidRPr="0063190E" w:rsidTr="002B5E3B">
        <w:trPr>
          <w:trHeight w:val="543"/>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3. Finansiālā ietekme</w:t>
            </w:r>
          </w:p>
        </w:tc>
        <w:tc>
          <w:tcPr>
            <w:tcW w:w="50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0</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hAnsi="Times New Roman" w:cs="Times New Roman"/>
                <w:iCs/>
                <w:sz w:val="28"/>
                <w:szCs w:val="28"/>
              </w:rPr>
              <w:t xml:space="preserve"> 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2231DF" w:rsidP="002B5E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5E6B9F" w:rsidP="002B5E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w:t>
            </w:r>
            <w:r w:rsidR="00D0095E">
              <w:rPr>
                <w:rFonts w:ascii="Times New Roman" w:eastAsia="Times New Roman" w:hAnsi="Times New Roman" w:cs="Times New Roman"/>
                <w:iCs/>
                <w:sz w:val="28"/>
                <w:szCs w:val="28"/>
                <w:lang w:eastAsia="lv-LV"/>
              </w:rPr>
              <w:t>530784</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2231DF" w:rsidP="002B5E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5E6B9F" w:rsidP="002B5E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w:t>
            </w:r>
            <w:r w:rsidR="002231DF">
              <w:rPr>
                <w:rFonts w:ascii="Times New Roman" w:eastAsia="Times New Roman" w:hAnsi="Times New Roman" w:cs="Times New Roman"/>
                <w:iCs/>
                <w:sz w:val="28"/>
                <w:szCs w:val="28"/>
                <w:lang w:eastAsia="lv-LV"/>
              </w:rPr>
              <w:t>833553</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5E6B9F" w:rsidP="002B5E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w:t>
            </w:r>
            <w:r w:rsidR="002231DF">
              <w:rPr>
                <w:rFonts w:ascii="Times New Roman" w:eastAsia="Times New Roman" w:hAnsi="Times New Roman" w:cs="Times New Roman"/>
                <w:iCs/>
                <w:sz w:val="28"/>
                <w:szCs w:val="28"/>
                <w:lang w:eastAsia="lv-LV"/>
              </w:rPr>
              <w:t>788461</w:t>
            </w:r>
          </w:p>
        </w:tc>
      </w:tr>
      <w:tr w:rsidR="00AF656E" w:rsidRPr="0063190E" w:rsidTr="002B5E3B">
        <w:trPr>
          <w:trHeight w:val="482"/>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3.1. valsts pamatbudžets</w:t>
            </w:r>
          </w:p>
        </w:tc>
        <w:tc>
          <w:tcPr>
            <w:tcW w:w="50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0</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xml:space="preserve"> 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2231DF" w:rsidP="002B5E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5E6B9F" w:rsidP="002B5E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w:t>
            </w:r>
            <w:r w:rsidR="00D0095E">
              <w:rPr>
                <w:rFonts w:ascii="Times New Roman" w:eastAsia="Times New Roman" w:hAnsi="Times New Roman" w:cs="Times New Roman"/>
                <w:iCs/>
                <w:sz w:val="28"/>
                <w:szCs w:val="28"/>
                <w:lang w:eastAsia="lv-LV"/>
              </w:rPr>
              <w:t>530784</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2231DF" w:rsidP="002B5E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5E6B9F" w:rsidP="002B5E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w:t>
            </w:r>
            <w:r w:rsidR="002231DF">
              <w:rPr>
                <w:rFonts w:ascii="Times New Roman" w:eastAsia="Times New Roman" w:hAnsi="Times New Roman" w:cs="Times New Roman"/>
                <w:iCs/>
                <w:sz w:val="28"/>
                <w:szCs w:val="28"/>
                <w:lang w:eastAsia="lv-LV"/>
              </w:rPr>
              <w:t>833553</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5E6B9F" w:rsidP="002B5E3B">
            <w:pPr>
              <w:spacing w:after="0" w:line="240" w:lineRule="auto"/>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w:t>
            </w:r>
            <w:r w:rsidR="002231DF">
              <w:rPr>
                <w:rFonts w:ascii="Times New Roman" w:eastAsia="Times New Roman" w:hAnsi="Times New Roman" w:cs="Times New Roman"/>
                <w:iCs/>
                <w:sz w:val="28"/>
                <w:szCs w:val="28"/>
                <w:lang w:eastAsia="lv-LV"/>
              </w:rPr>
              <w:t>788461</w:t>
            </w:r>
          </w:p>
        </w:tc>
      </w:tr>
      <w:tr w:rsidR="00AF656E" w:rsidRPr="0063190E" w:rsidTr="002B5E3B">
        <w:trPr>
          <w:trHeight w:val="592"/>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3.2. speciālais budžets</w:t>
            </w:r>
          </w:p>
        </w:tc>
        <w:tc>
          <w:tcPr>
            <w:tcW w:w="50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3.3. pašvaldību budžets</w:t>
            </w:r>
          </w:p>
        </w:tc>
        <w:tc>
          <w:tcPr>
            <w:tcW w:w="50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4. Finanšu līdzekļi papildu izdevumu finansēšanai (kompensējošu izdevumu samazinājumu norāda ar "+" zīmi)</w:t>
            </w:r>
          </w:p>
        </w:tc>
        <w:tc>
          <w:tcPr>
            <w:tcW w:w="50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0</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w:t>
            </w:r>
            <w:r w:rsidRPr="0063190E">
              <w:rPr>
                <w:rFonts w:ascii="Times New Roman" w:hAnsi="Times New Roman" w:cs="Times New Roman"/>
                <w:sz w:val="28"/>
                <w:szCs w:val="28"/>
              </w:rPr>
              <w:t>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5. Precizēta finansiālā ietekme</w:t>
            </w:r>
          </w:p>
        </w:tc>
        <w:tc>
          <w:tcPr>
            <w:tcW w:w="504" w:type="pct"/>
            <w:vMerge w:val="restar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X</w:t>
            </w: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vMerge w:val="restar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X</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981FFE">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w:t>
            </w:r>
            <w:r w:rsidR="00981FFE">
              <w:rPr>
                <w:rFonts w:ascii="Times New Roman" w:eastAsia="Times New Roman" w:hAnsi="Times New Roman" w:cs="Times New Roman"/>
                <w:iCs/>
                <w:sz w:val="28"/>
                <w:szCs w:val="28"/>
                <w:lang w:eastAsia="lv-LV"/>
              </w:rPr>
              <w:t>-530784</w:t>
            </w:r>
          </w:p>
        </w:tc>
        <w:tc>
          <w:tcPr>
            <w:tcW w:w="454" w:type="pct"/>
            <w:vMerge w:val="restar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X</w:t>
            </w: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981FFE">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w:t>
            </w:r>
            <w:r w:rsidR="00981FFE">
              <w:rPr>
                <w:rFonts w:ascii="Times New Roman" w:eastAsia="Times New Roman" w:hAnsi="Times New Roman" w:cs="Times New Roman"/>
                <w:iCs/>
                <w:sz w:val="28"/>
                <w:szCs w:val="28"/>
                <w:lang w:eastAsia="lv-LV"/>
              </w:rPr>
              <w:t>-833553</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981FFE">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w:t>
            </w:r>
            <w:r w:rsidR="00981FFE">
              <w:rPr>
                <w:rFonts w:ascii="Times New Roman" w:eastAsia="Times New Roman" w:hAnsi="Times New Roman" w:cs="Times New Roman"/>
                <w:iCs/>
                <w:sz w:val="28"/>
                <w:szCs w:val="28"/>
                <w:lang w:eastAsia="lv-LV"/>
              </w:rPr>
              <w:t>-788461</w:t>
            </w: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5.1. valsts pamatbudžets</w:t>
            </w:r>
          </w:p>
        </w:tc>
        <w:tc>
          <w:tcPr>
            <w:tcW w:w="504" w:type="pct"/>
            <w:vMerge/>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vMerge/>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981FFE">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w:t>
            </w:r>
            <w:r w:rsidR="00981FFE">
              <w:rPr>
                <w:rFonts w:ascii="Times New Roman" w:eastAsia="Times New Roman" w:hAnsi="Times New Roman" w:cs="Times New Roman"/>
                <w:iCs/>
                <w:sz w:val="28"/>
                <w:szCs w:val="28"/>
                <w:lang w:eastAsia="lv-LV"/>
              </w:rPr>
              <w:t>-530784</w:t>
            </w:r>
          </w:p>
        </w:tc>
        <w:tc>
          <w:tcPr>
            <w:tcW w:w="454" w:type="pct"/>
            <w:vMerge/>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981FFE">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w:t>
            </w:r>
            <w:r w:rsidR="00981FFE">
              <w:rPr>
                <w:rFonts w:ascii="Times New Roman" w:eastAsia="Times New Roman" w:hAnsi="Times New Roman" w:cs="Times New Roman"/>
                <w:iCs/>
                <w:sz w:val="28"/>
                <w:szCs w:val="28"/>
                <w:lang w:eastAsia="lv-LV"/>
              </w:rPr>
              <w:t>-833553</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981FFE">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w:t>
            </w:r>
            <w:r w:rsidR="00981FFE">
              <w:rPr>
                <w:rFonts w:ascii="Times New Roman" w:eastAsia="Times New Roman" w:hAnsi="Times New Roman" w:cs="Times New Roman"/>
                <w:iCs/>
                <w:sz w:val="28"/>
                <w:szCs w:val="28"/>
                <w:lang w:eastAsia="lv-LV"/>
              </w:rPr>
              <w:t>-788461</w:t>
            </w: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lastRenderedPageBreak/>
              <w:t>5.2. speciālais budžets</w:t>
            </w:r>
          </w:p>
        </w:tc>
        <w:tc>
          <w:tcPr>
            <w:tcW w:w="504" w:type="pct"/>
            <w:vMerge/>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vMerge/>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vMerge/>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5.3. pašvaldību budžets</w:t>
            </w:r>
          </w:p>
        </w:tc>
        <w:tc>
          <w:tcPr>
            <w:tcW w:w="504" w:type="pct"/>
            <w:vMerge/>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626"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vMerge/>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454" w:type="pct"/>
            <w:vMerge/>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c>
          <w:tcPr>
            <w:tcW w:w="602"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c>
          <w:tcPr>
            <w:tcW w:w="618" w:type="pct"/>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0</w:t>
            </w: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6. Detalizēts ieņēmumu un izdevumu aprēķins (ja nepieciešams, detalizētu ieņēmumu un izdevumu aprēķinu var pievienot anotācijas pielikumā)</w:t>
            </w:r>
          </w:p>
        </w:tc>
        <w:tc>
          <w:tcPr>
            <w:tcW w:w="3958" w:type="pct"/>
            <w:gridSpan w:val="7"/>
            <w:vMerge w:val="restart"/>
            <w:tcBorders>
              <w:top w:val="outset" w:sz="6" w:space="0" w:color="auto"/>
              <w:left w:val="outset" w:sz="6" w:space="0" w:color="auto"/>
              <w:bottom w:val="outset" w:sz="6" w:space="0" w:color="auto"/>
              <w:right w:val="outset" w:sz="6" w:space="0" w:color="auto"/>
            </w:tcBorders>
            <w:hideMark/>
          </w:tcPr>
          <w:p w:rsidR="00AF656E" w:rsidRDefault="00597E64" w:rsidP="00597E64">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Detalizēti</w:t>
            </w:r>
            <w:r w:rsidRPr="00114280">
              <w:rPr>
                <w:rFonts w:ascii="Times New Roman" w:eastAsia="Times New Roman" w:hAnsi="Times New Roman" w:cs="Times New Roman"/>
                <w:iCs/>
                <w:sz w:val="28"/>
                <w:szCs w:val="28"/>
                <w:lang w:eastAsia="lv-LV"/>
              </w:rPr>
              <w:t xml:space="preserve"> </w:t>
            </w:r>
            <w:r w:rsidR="004F72CB">
              <w:rPr>
                <w:rFonts w:ascii="Times New Roman" w:eastAsia="Times New Roman" w:hAnsi="Times New Roman" w:cs="Times New Roman"/>
                <w:iCs/>
                <w:sz w:val="28"/>
                <w:szCs w:val="28"/>
                <w:lang w:eastAsia="lv-LV"/>
              </w:rPr>
              <w:t>P</w:t>
            </w:r>
            <w:r w:rsidRPr="00114280">
              <w:rPr>
                <w:rFonts w:ascii="Times New Roman" w:eastAsia="Times New Roman" w:hAnsi="Times New Roman" w:cs="Times New Roman"/>
                <w:iCs/>
                <w:sz w:val="28"/>
                <w:szCs w:val="28"/>
                <w:lang w:eastAsia="lv-LV"/>
              </w:rPr>
              <w:t>rogrammas īstenošana</w:t>
            </w:r>
            <w:r>
              <w:rPr>
                <w:rFonts w:ascii="Times New Roman" w:eastAsia="Times New Roman" w:hAnsi="Times New Roman" w:cs="Times New Roman"/>
                <w:iCs/>
                <w:sz w:val="28"/>
                <w:szCs w:val="28"/>
                <w:lang w:eastAsia="lv-LV"/>
              </w:rPr>
              <w:t>i</w:t>
            </w:r>
            <w:r w:rsidRPr="00114280">
              <w:rPr>
                <w:rFonts w:ascii="Times New Roman" w:eastAsia="Times New Roman" w:hAnsi="Times New Roman" w:cs="Times New Roman"/>
                <w:iCs/>
                <w:sz w:val="28"/>
                <w:szCs w:val="28"/>
                <w:lang w:eastAsia="lv-LV"/>
              </w:rPr>
              <w:t xml:space="preserve"> paredzēt</w:t>
            </w:r>
            <w:r>
              <w:rPr>
                <w:rFonts w:ascii="Times New Roman" w:eastAsia="Times New Roman" w:hAnsi="Times New Roman" w:cs="Times New Roman"/>
                <w:iCs/>
                <w:sz w:val="28"/>
                <w:szCs w:val="28"/>
                <w:lang w:eastAsia="lv-LV"/>
              </w:rPr>
              <w:t>ie</w:t>
            </w:r>
            <w:r w:rsidRPr="00114280">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 xml:space="preserve">izdevumi </w:t>
            </w:r>
            <w:r w:rsidRPr="00114280">
              <w:rPr>
                <w:rFonts w:ascii="Times New Roman" w:eastAsia="Times New Roman" w:hAnsi="Times New Roman" w:cs="Times New Roman"/>
                <w:iCs/>
                <w:sz w:val="28"/>
                <w:szCs w:val="28"/>
                <w:lang w:eastAsia="lv-LV"/>
              </w:rPr>
              <w:t xml:space="preserve">pa kārtām </w:t>
            </w:r>
            <w:r w:rsidR="002D46C5">
              <w:rPr>
                <w:rFonts w:ascii="Times New Roman" w:eastAsia="Times New Roman" w:hAnsi="Times New Roman" w:cs="Times New Roman"/>
                <w:iCs/>
                <w:sz w:val="28"/>
                <w:szCs w:val="28"/>
                <w:lang w:eastAsia="lv-LV"/>
              </w:rPr>
              <w:t>norādīti</w:t>
            </w:r>
            <w:r>
              <w:rPr>
                <w:rFonts w:ascii="Times New Roman" w:eastAsia="Times New Roman" w:hAnsi="Times New Roman" w:cs="Times New Roman"/>
                <w:iCs/>
                <w:sz w:val="28"/>
                <w:szCs w:val="28"/>
                <w:lang w:eastAsia="lv-LV"/>
              </w:rPr>
              <w:t xml:space="preserve"> </w:t>
            </w:r>
            <w:r w:rsidR="004F72CB">
              <w:rPr>
                <w:rFonts w:ascii="Times New Roman" w:eastAsia="Times New Roman" w:hAnsi="Times New Roman" w:cs="Times New Roman"/>
                <w:iCs/>
                <w:sz w:val="28"/>
                <w:szCs w:val="28"/>
                <w:lang w:eastAsia="lv-LV"/>
              </w:rPr>
              <w:t>Programmas</w:t>
            </w:r>
            <w:r w:rsidR="00D0095E">
              <w:rPr>
                <w:rFonts w:ascii="Times New Roman" w:eastAsia="Times New Roman" w:hAnsi="Times New Roman" w:cs="Times New Roman"/>
                <w:iCs/>
                <w:sz w:val="28"/>
                <w:szCs w:val="28"/>
                <w:lang w:eastAsia="lv-LV"/>
              </w:rPr>
              <w:t xml:space="preserve"> 4.</w:t>
            </w:r>
            <w:r>
              <w:rPr>
                <w:rFonts w:ascii="Times New Roman" w:eastAsia="Times New Roman" w:hAnsi="Times New Roman" w:cs="Times New Roman"/>
                <w:iCs/>
                <w:sz w:val="28"/>
                <w:szCs w:val="28"/>
                <w:lang w:eastAsia="lv-LV"/>
              </w:rPr>
              <w:t>pielikumā</w:t>
            </w:r>
            <w:r w:rsidR="00AF656E" w:rsidRPr="0063190E">
              <w:rPr>
                <w:rFonts w:ascii="Times New Roman" w:eastAsia="Times New Roman" w:hAnsi="Times New Roman" w:cs="Times New Roman"/>
                <w:iCs/>
                <w:sz w:val="28"/>
                <w:szCs w:val="28"/>
                <w:lang w:eastAsia="lv-LV"/>
              </w:rPr>
              <w:t>.</w:t>
            </w:r>
          </w:p>
          <w:p w:rsidR="000D38F9" w:rsidRDefault="00597E64" w:rsidP="000D38F9">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 xml:space="preserve">Ņemot vērā </w:t>
            </w:r>
            <w:r w:rsidR="004805FA">
              <w:rPr>
                <w:rFonts w:ascii="Times New Roman" w:eastAsia="Times New Roman" w:hAnsi="Times New Roman" w:cs="Times New Roman"/>
                <w:iCs/>
                <w:sz w:val="28"/>
                <w:szCs w:val="28"/>
                <w:lang w:eastAsia="lv-LV"/>
              </w:rPr>
              <w:t xml:space="preserve">valsts </w:t>
            </w:r>
            <w:r>
              <w:rPr>
                <w:rFonts w:ascii="Times New Roman" w:eastAsia="Times New Roman" w:hAnsi="Times New Roman" w:cs="Times New Roman"/>
                <w:iCs/>
                <w:sz w:val="28"/>
                <w:szCs w:val="28"/>
                <w:lang w:eastAsia="lv-LV"/>
              </w:rPr>
              <w:t xml:space="preserve">budžeta finansiālās iespējas, plānots, ka valsts </w:t>
            </w:r>
            <w:r w:rsidR="000D38F9">
              <w:rPr>
                <w:rFonts w:ascii="Times New Roman" w:eastAsia="Times New Roman" w:hAnsi="Times New Roman" w:cs="Times New Roman"/>
                <w:iCs/>
                <w:sz w:val="28"/>
                <w:szCs w:val="28"/>
                <w:lang w:eastAsia="lv-LV"/>
              </w:rPr>
              <w:t xml:space="preserve">var </w:t>
            </w:r>
            <w:r>
              <w:rPr>
                <w:rFonts w:ascii="Times New Roman" w:eastAsia="Times New Roman" w:hAnsi="Times New Roman" w:cs="Times New Roman"/>
                <w:iCs/>
                <w:sz w:val="28"/>
                <w:szCs w:val="28"/>
                <w:lang w:eastAsia="lv-LV"/>
              </w:rPr>
              <w:t>finansē</w:t>
            </w:r>
            <w:r w:rsidR="000D38F9">
              <w:rPr>
                <w:rFonts w:ascii="Times New Roman" w:eastAsia="Times New Roman" w:hAnsi="Times New Roman" w:cs="Times New Roman"/>
                <w:iCs/>
                <w:sz w:val="28"/>
                <w:szCs w:val="28"/>
                <w:lang w:eastAsia="lv-LV"/>
              </w:rPr>
              <w:t>t līdz 50% no Programmas īstenošanai paredzēt</w:t>
            </w:r>
            <w:r w:rsidR="000A6F10">
              <w:rPr>
                <w:rFonts w:ascii="Times New Roman" w:eastAsia="Times New Roman" w:hAnsi="Times New Roman" w:cs="Times New Roman"/>
                <w:iCs/>
                <w:sz w:val="28"/>
                <w:szCs w:val="28"/>
                <w:lang w:eastAsia="lv-LV"/>
              </w:rPr>
              <w:t>aj</w:t>
            </w:r>
            <w:r w:rsidR="000D38F9">
              <w:rPr>
                <w:rFonts w:ascii="Times New Roman" w:eastAsia="Times New Roman" w:hAnsi="Times New Roman" w:cs="Times New Roman"/>
                <w:iCs/>
                <w:sz w:val="28"/>
                <w:szCs w:val="28"/>
                <w:lang w:eastAsia="lv-LV"/>
              </w:rPr>
              <w:t xml:space="preserve">iem </w:t>
            </w:r>
            <w:r w:rsidR="000A6F10" w:rsidRPr="00833C67">
              <w:rPr>
                <w:rFonts w:ascii="Times New Roman" w:hAnsi="Times New Roman" w:cs="Times New Roman"/>
                <w:iCs/>
                <w:sz w:val="28"/>
                <w:szCs w:val="28"/>
              </w:rPr>
              <w:t>finanšu</w:t>
            </w:r>
            <w:r w:rsidR="000A6F10">
              <w:rPr>
                <w:rFonts w:ascii="Times New Roman" w:eastAsia="Times New Roman" w:hAnsi="Times New Roman" w:cs="Times New Roman"/>
                <w:iCs/>
                <w:sz w:val="28"/>
                <w:szCs w:val="28"/>
                <w:lang w:eastAsia="lv-LV"/>
              </w:rPr>
              <w:t xml:space="preserve"> </w:t>
            </w:r>
            <w:r w:rsidR="000D38F9">
              <w:rPr>
                <w:rFonts w:ascii="Times New Roman" w:eastAsia="Times New Roman" w:hAnsi="Times New Roman" w:cs="Times New Roman"/>
                <w:iCs/>
                <w:sz w:val="28"/>
                <w:szCs w:val="28"/>
                <w:lang w:eastAsia="lv-LV"/>
              </w:rPr>
              <w:t>līdzekļiem.</w:t>
            </w:r>
          </w:p>
          <w:p w:rsidR="00597E64" w:rsidRPr="0063190E" w:rsidRDefault="00D0095E" w:rsidP="00833C67">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Papildus n</w:t>
            </w:r>
            <w:r w:rsidR="000D38F9">
              <w:rPr>
                <w:rFonts w:ascii="Times New Roman" w:eastAsia="Times New Roman" w:hAnsi="Times New Roman" w:cs="Times New Roman"/>
                <w:iCs/>
                <w:sz w:val="28"/>
                <w:szCs w:val="28"/>
                <w:lang w:eastAsia="lv-LV"/>
              </w:rPr>
              <w:t xml:space="preserve">epieciešamā finansējuma apmērs veidojas no </w:t>
            </w:r>
            <w:r w:rsidR="007110EE" w:rsidRPr="00114280">
              <w:rPr>
                <w:rFonts w:ascii="Times New Roman" w:eastAsia="Times New Roman" w:hAnsi="Times New Roman" w:cs="Times New Roman"/>
                <w:iCs/>
                <w:sz w:val="28"/>
                <w:szCs w:val="28"/>
                <w:lang w:eastAsia="lv-LV"/>
              </w:rPr>
              <w:t>atjaunošanas, izpētes, konservācijas un restaurācijas</w:t>
            </w:r>
            <w:r w:rsidR="007110EE">
              <w:rPr>
                <w:rFonts w:ascii="Times New Roman" w:eastAsia="Times New Roman" w:hAnsi="Times New Roman" w:cs="Times New Roman"/>
                <w:iCs/>
                <w:sz w:val="28"/>
                <w:szCs w:val="28"/>
                <w:lang w:eastAsia="lv-LV"/>
              </w:rPr>
              <w:t xml:space="preserve"> </w:t>
            </w:r>
            <w:r w:rsidR="004805FA">
              <w:rPr>
                <w:rFonts w:ascii="Times New Roman" w:eastAsia="Times New Roman" w:hAnsi="Times New Roman" w:cs="Times New Roman"/>
                <w:iCs/>
                <w:sz w:val="28"/>
                <w:szCs w:val="28"/>
                <w:lang w:eastAsia="lv-LV"/>
              </w:rPr>
              <w:t xml:space="preserve">darbu </w:t>
            </w:r>
            <w:r w:rsidR="007110EE">
              <w:rPr>
                <w:rFonts w:ascii="Times New Roman" w:eastAsia="Times New Roman" w:hAnsi="Times New Roman" w:cs="Times New Roman"/>
                <w:iCs/>
                <w:sz w:val="28"/>
                <w:szCs w:val="28"/>
                <w:lang w:eastAsia="lv-LV"/>
              </w:rPr>
              <w:t xml:space="preserve">gada izmaksu </w:t>
            </w:r>
            <w:r w:rsidR="004805FA">
              <w:rPr>
                <w:rFonts w:ascii="Times New Roman" w:eastAsia="Times New Roman" w:hAnsi="Times New Roman" w:cs="Times New Roman"/>
                <w:iCs/>
                <w:sz w:val="28"/>
                <w:szCs w:val="28"/>
                <w:lang w:eastAsia="lv-LV"/>
              </w:rPr>
              <w:t xml:space="preserve">50% apmēra, atņemot Kultūras ministrijas </w:t>
            </w:r>
            <w:r w:rsidR="00833C67">
              <w:rPr>
                <w:rFonts w:ascii="Times New Roman" w:eastAsia="Times New Roman" w:hAnsi="Times New Roman" w:cs="Times New Roman"/>
                <w:iCs/>
                <w:sz w:val="28"/>
                <w:szCs w:val="28"/>
                <w:lang w:eastAsia="lv-LV"/>
              </w:rPr>
              <w:t xml:space="preserve">resora </w:t>
            </w:r>
            <w:r w:rsidR="009430FC">
              <w:rPr>
                <w:rFonts w:ascii="Times New Roman" w:eastAsia="Times New Roman" w:hAnsi="Times New Roman" w:cs="Times New Roman"/>
                <w:iCs/>
                <w:sz w:val="28"/>
                <w:szCs w:val="28"/>
                <w:lang w:eastAsia="lv-LV"/>
              </w:rPr>
              <w:t>budžetā pieejamo finansējumu minēta</w:t>
            </w:r>
            <w:r w:rsidR="00833C67">
              <w:rPr>
                <w:rFonts w:ascii="Times New Roman" w:eastAsia="Times New Roman" w:hAnsi="Times New Roman" w:cs="Times New Roman"/>
                <w:iCs/>
                <w:sz w:val="28"/>
                <w:szCs w:val="28"/>
                <w:lang w:eastAsia="lv-LV"/>
              </w:rPr>
              <w:t>ja</w:t>
            </w:r>
            <w:r w:rsidR="009430FC">
              <w:rPr>
                <w:rFonts w:ascii="Times New Roman" w:eastAsia="Times New Roman" w:hAnsi="Times New Roman" w:cs="Times New Roman"/>
                <w:iCs/>
                <w:sz w:val="28"/>
                <w:szCs w:val="28"/>
                <w:lang w:eastAsia="lv-LV"/>
              </w:rPr>
              <w:t>m mērķim.</w:t>
            </w:r>
            <w:r w:rsidR="004805FA">
              <w:rPr>
                <w:rFonts w:ascii="Times New Roman" w:eastAsia="Times New Roman" w:hAnsi="Times New Roman" w:cs="Times New Roman"/>
                <w:iCs/>
                <w:sz w:val="28"/>
                <w:szCs w:val="28"/>
                <w:lang w:eastAsia="lv-LV"/>
              </w:rPr>
              <w:t xml:space="preserve"> </w:t>
            </w: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6.1. detalizēts ieņēmumu aprēķins</w:t>
            </w:r>
          </w:p>
        </w:tc>
        <w:tc>
          <w:tcPr>
            <w:tcW w:w="3958" w:type="pct"/>
            <w:gridSpan w:val="7"/>
            <w:vMerge/>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6.2. detalizēts izdevumu aprēķins</w:t>
            </w:r>
          </w:p>
        </w:tc>
        <w:tc>
          <w:tcPr>
            <w:tcW w:w="3958" w:type="pct"/>
            <w:gridSpan w:val="7"/>
            <w:vMerge/>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7. Amata vietu skaita izmaiņas</w:t>
            </w:r>
          </w:p>
        </w:tc>
        <w:tc>
          <w:tcPr>
            <w:tcW w:w="3958" w:type="pct"/>
            <w:gridSpan w:val="7"/>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Projekts šo jomu neskar.</w:t>
            </w:r>
          </w:p>
        </w:tc>
      </w:tr>
      <w:tr w:rsidR="00AF656E" w:rsidRPr="0063190E" w:rsidTr="002B5E3B">
        <w:trPr>
          <w:tblCellSpacing w:w="15" w:type="dxa"/>
        </w:trPr>
        <w:tc>
          <w:tcPr>
            <w:tcW w:w="993"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8. Cita informācija</w:t>
            </w:r>
          </w:p>
        </w:tc>
        <w:tc>
          <w:tcPr>
            <w:tcW w:w="3958" w:type="pct"/>
            <w:gridSpan w:val="7"/>
            <w:tcBorders>
              <w:top w:val="outset" w:sz="6" w:space="0" w:color="auto"/>
              <w:left w:val="outset" w:sz="6" w:space="0" w:color="auto"/>
              <w:bottom w:val="outset" w:sz="6" w:space="0" w:color="auto"/>
              <w:right w:val="outset" w:sz="6" w:space="0" w:color="auto"/>
            </w:tcBorders>
            <w:hideMark/>
          </w:tcPr>
          <w:p w:rsidR="00A579EB" w:rsidRPr="00833C67" w:rsidRDefault="000A6F10" w:rsidP="00A579EB">
            <w:pPr>
              <w:tabs>
                <w:tab w:val="center" w:pos="4153"/>
                <w:tab w:val="right" w:pos="8306"/>
              </w:tabs>
              <w:spacing w:after="0" w:line="240" w:lineRule="auto"/>
              <w:jc w:val="both"/>
              <w:rPr>
                <w:rFonts w:ascii="Times New Roman" w:hAnsi="Times New Roman" w:cs="Times New Roman"/>
                <w:iCs/>
                <w:sz w:val="28"/>
                <w:szCs w:val="28"/>
              </w:rPr>
            </w:pPr>
            <w:r>
              <w:rPr>
                <w:rFonts w:ascii="Times New Roman" w:eastAsia="Times New Roman" w:hAnsi="Times New Roman" w:cs="Times New Roman"/>
                <w:iCs/>
                <w:sz w:val="28"/>
                <w:szCs w:val="28"/>
                <w:lang w:eastAsia="lv-LV"/>
              </w:rPr>
              <w:t xml:space="preserve">Saskaņā ar Rīgas Latviešu biedrības nama likuma 4.panta pirmo daļu </w:t>
            </w:r>
            <w:r w:rsidRPr="00AD596F">
              <w:rPr>
                <w:rFonts w:ascii="Times New Roman" w:eastAsia="Times New Roman" w:hAnsi="Times New Roman" w:cs="Times New Roman"/>
                <w:iCs/>
                <w:sz w:val="28"/>
                <w:szCs w:val="28"/>
                <w:lang w:eastAsia="lv-LV"/>
              </w:rPr>
              <w:t>Biedrības nama uzt</w:t>
            </w:r>
            <w:r>
              <w:rPr>
                <w:rFonts w:ascii="Times New Roman" w:eastAsia="Times New Roman" w:hAnsi="Times New Roman" w:cs="Times New Roman"/>
                <w:iCs/>
                <w:sz w:val="28"/>
                <w:szCs w:val="28"/>
                <w:lang w:eastAsia="lv-LV"/>
              </w:rPr>
              <w:t>urēšanu atbilstoši šā likuma 3.</w:t>
            </w:r>
            <w:r w:rsidRPr="00AD596F">
              <w:rPr>
                <w:rFonts w:ascii="Times New Roman" w:eastAsia="Times New Roman" w:hAnsi="Times New Roman" w:cs="Times New Roman"/>
                <w:iCs/>
                <w:sz w:val="28"/>
                <w:szCs w:val="28"/>
                <w:lang w:eastAsia="lv-LV"/>
              </w:rPr>
              <w:t xml:space="preserve">pantā noteiktajiem mērķiem finansē </w:t>
            </w:r>
            <w:r>
              <w:rPr>
                <w:rFonts w:ascii="Times New Roman" w:eastAsia="Times New Roman" w:hAnsi="Times New Roman" w:cs="Times New Roman"/>
                <w:iCs/>
                <w:sz w:val="28"/>
                <w:szCs w:val="28"/>
                <w:lang w:eastAsia="lv-LV"/>
              </w:rPr>
              <w:t>B</w:t>
            </w:r>
            <w:r w:rsidRPr="00AD596F">
              <w:rPr>
                <w:rFonts w:ascii="Times New Roman" w:eastAsia="Times New Roman" w:hAnsi="Times New Roman" w:cs="Times New Roman"/>
                <w:iCs/>
                <w:sz w:val="28"/>
                <w:szCs w:val="28"/>
                <w:lang w:eastAsia="lv-LV"/>
              </w:rPr>
              <w:t>iedrība</w:t>
            </w:r>
            <w:r>
              <w:rPr>
                <w:rFonts w:ascii="Times New Roman" w:eastAsia="Times New Roman" w:hAnsi="Times New Roman" w:cs="Times New Roman"/>
                <w:iCs/>
                <w:sz w:val="28"/>
                <w:szCs w:val="28"/>
                <w:lang w:eastAsia="lv-LV"/>
              </w:rPr>
              <w:t>.</w:t>
            </w:r>
            <w:r w:rsidRPr="00AD596F">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 xml:space="preserve">Rīgas Latviešu biedrības nama likuma 4.panta otrā daļa nosaka, ka Latvijas valsts piedalās Biedrības nama atjaunošanas, izpētes, konservācijas un restaurācijas, tostarp šo darbu veikšanai nepieciešamo speciālistu apmācības, finansēšanā atbilstoši gadskārtējā valsts budžeta likumā šim mērķim paredzētajiem līdzekļiem un saskaņā ar Ministru kabineta apstiprinātu Biedrības nama atjaunošanas, izpētes, konservācijas un restaurācijas programmu. Rīgas Latviešu biedrības nama likuma 4.panta trešā daļa nosaka, ka </w:t>
            </w:r>
            <w:r w:rsidR="00A4369F" w:rsidRPr="00833C67">
              <w:rPr>
                <w:rFonts w:ascii="Times New Roman" w:hAnsi="Times New Roman" w:cs="Times New Roman"/>
                <w:iCs/>
                <w:sz w:val="28"/>
                <w:szCs w:val="28"/>
              </w:rPr>
              <w:t>Latvijas valsts var piedalīties šā likuma 3.pantā noteikto mērķu īstenošanā, ja gadskārtējā valsts budžeta likumā šiem mērķiem ir paredzēti finanšu līdzekļi.</w:t>
            </w:r>
          </w:p>
          <w:p w:rsidR="00D31041" w:rsidRPr="00833C67" w:rsidRDefault="00D31041" w:rsidP="00A579EB">
            <w:pPr>
              <w:spacing w:after="0" w:line="240" w:lineRule="auto"/>
              <w:jc w:val="both"/>
              <w:rPr>
                <w:rFonts w:ascii="Times New Roman" w:hAnsi="Times New Roman" w:cs="Times New Roman"/>
                <w:iCs/>
                <w:sz w:val="28"/>
                <w:szCs w:val="28"/>
              </w:rPr>
            </w:pPr>
          </w:p>
          <w:p w:rsidR="00D31041" w:rsidRPr="00833C67" w:rsidRDefault="00A4369F" w:rsidP="00D31041">
            <w:pPr>
              <w:spacing w:after="0" w:line="240" w:lineRule="auto"/>
              <w:jc w:val="both"/>
              <w:rPr>
                <w:rFonts w:ascii="Times New Roman" w:eastAsia="Times New Roman" w:hAnsi="Times New Roman" w:cs="Times New Roman"/>
                <w:iCs/>
                <w:sz w:val="28"/>
                <w:szCs w:val="28"/>
                <w:lang w:eastAsia="lv-LV"/>
              </w:rPr>
            </w:pPr>
            <w:r w:rsidRPr="00833C67">
              <w:rPr>
                <w:rFonts w:ascii="Times New Roman" w:eastAsia="Times New Roman" w:hAnsi="Times New Roman" w:cs="Times New Roman"/>
                <w:iCs/>
                <w:sz w:val="28"/>
                <w:szCs w:val="28"/>
                <w:lang w:eastAsia="lv-LV"/>
              </w:rPr>
              <w:lastRenderedPageBreak/>
              <w:t>Ņemot vērā, ka Programmas īstenošana paredzēta pa kārtām, kā arī to, ka Biedrības nama uzturēšanu atbilstoši Rīgas Latviešu biedrības nama likumā</w:t>
            </w:r>
            <w:r w:rsidR="000A6F10">
              <w:rPr>
                <w:rFonts w:ascii="Times New Roman" w:eastAsia="Times New Roman" w:hAnsi="Times New Roman" w:cs="Times New Roman"/>
                <w:iCs/>
                <w:sz w:val="28"/>
                <w:szCs w:val="28"/>
                <w:lang w:eastAsia="lv-LV"/>
              </w:rPr>
              <w:t xml:space="preserve"> noteiktajiem mērķiem primāri </w:t>
            </w:r>
            <w:r w:rsidRPr="00833C67">
              <w:rPr>
                <w:rFonts w:ascii="Times New Roman" w:eastAsia="Times New Roman" w:hAnsi="Times New Roman" w:cs="Times New Roman"/>
                <w:iCs/>
                <w:sz w:val="28"/>
                <w:szCs w:val="28"/>
                <w:lang w:eastAsia="lv-LV"/>
              </w:rPr>
              <w:t xml:space="preserve">finansē no Biedrības finanšu līdzekļiem, </w:t>
            </w:r>
            <w:r w:rsidR="000A6F10">
              <w:rPr>
                <w:rFonts w:ascii="Times New Roman" w:eastAsia="Times New Roman" w:hAnsi="Times New Roman" w:cs="Times New Roman"/>
                <w:iCs/>
                <w:sz w:val="28"/>
                <w:szCs w:val="28"/>
                <w:lang w:eastAsia="lv-LV"/>
              </w:rPr>
              <w:t>valsts</w:t>
            </w:r>
            <w:r w:rsidRPr="00833C67">
              <w:rPr>
                <w:rFonts w:ascii="Times New Roman" w:eastAsia="Times New Roman" w:hAnsi="Times New Roman" w:cs="Times New Roman"/>
                <w:iCs/>
                <w:sz w:val="28"/>
                <w:szCs w:val="28"/>
                <w:lang w:eastAsia="lv-LV"/>
              </w:rPr>
              <w:t xml:space="preserve"> katrai </w:t>
            </w:r>
            <w:r w:rsidR="000A6F10">
              <w:rPr>
                <w:rFonts w:ascii="Times New Roman" w:eastAsia="Times New Roman" w:hAnsi="Times New Roman" w:cs="Times New Roman"/>
                <w:iCs/>
                <w:sz w:val="28"/>
                <w:szCs w:val="28"/>
                <w:lang w:eastAsia="lv-LV"/>
              </w:rPr>
              <w:t xml:space="preserve">Programmas īstenošanas </w:t>
            </w:r>
            <w:r w:rsidRPr="00833C67">
              <w:rPr>
                <w:rFonts w:ascii="Times New Roman" w:eastAsia="Times New Roman" w:hAnsi="Times New Roman" w:cs="Times New Roman"/>
                <w:iCs/>
                <w:sz w:val="28"/>
                <w:szCs w:val="28"/>
                <w:lang w:eastAsia="lv-LV"/>
              </w:rPr>
              <w:t xml:space="preserve">kārtai </w:t>
            </w:r>
            <w:r w:rsidR="000A6F10">
              <w:rPr>
                <w:rFonts w:ascii="Times New Roman" w:eastAsia="Times New Roman" w:hAnsi="Times New Roman" w:cs="Times New Roman"/>
                <w:iCs/>
                <w:sz w:val="28"/>
                <w:szCs w:val="28"/>
                <w:lang w:eastAsia="lv-LV"/>
              </w:rPr>
              <w:t>nepieciešamos finanšu līdzekļus</w:t>
            </w:r>
            <w:r w:rsidRPr="00833C67">
              <w:rPr>
                <w:rFonts w:ascii="Times New Roman" w:eastAsia="Times New Roman" w:hAnsi="Times New Roman" w:cs="Times New Roman"/>
                <w:iCs/>
                <w:sz w:val="28"/>
                <w:szCs w:val="28"/>
                <w:lang w:eastAsia="lv-LV"/>
              </w:rPr>
              <w:t xml:space="preserve"> atbilstoši valsts</w:t>
            </w:r>
            <w:r w:rsidR="000A6F10">
              <w:rPr>
                <w:rFonts w:ascii="Times New Roman" w:eastAsia="Times New Roman" w:hAnsi="Times New Roman" w:cs="Times New Roman"/>
                <w:iCs/>
                <w:sz w:val="28"/>
                <w:szCs w:val="28"/>
                <w:lang w:eastAsia="lv-LV"/>
              </w:rPr>
              <w:t xml:space="preserve"> budžeta finansiālajām iespējām</w:t>
            </w:r>
            <w:r w:rsidRPr="00833C67">
              <w:rPr>
                <w:rFonts w:ascii="Times New Roman" w:eastAsia="Times New Roman" w:hAnsi="Times New Roman" w:cs="Times New Roman"/>
                <w:iCs/>
                <w:sz w:val="28"/>
                <w:szCs w:val="28"/>
                <w:lang w:eastAsia="lv-LV"/>
              </w:rPr>
              <w:t xml:space="preserve"> var finansēt līdz 50 % apmēr</w:t>
            </w:r>
            <w:r w:rsidR="000A6F10">
              <w:rPr>
                <w:rFonts w:ascii="Times New Roman" w:eastAsia="Times New Roman" w:hAnsi="Times New Roman" w:cs="Times New Roman"/>
                <w:iCs/>
                <w:sz w:val="28"/>
                <w:szCs w:val="28"/>
                <w:lang w:eastAsia="lv-LV"/>
              </w:rPr>
              <w:t>am</w:t>
            </w:r>
            <w:r w:rsidRPr="00833C67">
              <w:rPr>
                <w:rFonts w:ascii="Times New Roman" w:eastAsia="Times New Roman" w:hAnsi="Times New Roman" w:cs="Times New Roman"/>
                <w:iCs/>
                <w:sz w:val="28"/>
                <w:szCs w:val="28"/>
                <w:lang w:eastAsia="lv-LV"/>
              </w:rPr>
              <w:t>. Pārēj</w:t>
            </w:r>
            <w:r w:rsidR="006B3791" w:rsidRPr="00833C67">
              <w:rPr>
                <w:rFonts w:ascii="Times New Roman" w:eastAsia="Times New Roman" w:hAnsi="Times New Roman" w:cs="Times New Roman"/>
                <w:iCs/>
                <w:sz w:val="28"/>
                <w:szCs w:val="28"/>
                <w:lang w:eastAsia="lv-LV"/>
              </w:rPr>
              <w:t>ais</w:t>
            </w:r>
            <w:r w:rsidRPr="00833C67">
              <w:rPr>
                <w:rFonts w:ascii="Times New Roman" w:eastAsia="Times New Roman" w:hAnsi="Times New Roman" w:cs="Times New Roman"/>
                <w:iCs/>
                <w:sz w:val="28"/>
                <w:szCs w:val="28"/>
                <w:lang w:eastAsia="lv-LV"/>
              </w:rPr>
              <w:t xml:space="preserve"> </w:t>
            </w:r>
            <w:r w:rsidR="006B3791" w:rsidRPr="00833C67">
              <w:rPr>
                <w:rFonts w:ascii="Times New Roman" w:eastAsia="Times New Roman" w:hAnsi="Times New Roman" w:cs="Times New Roman"/>
                <w:iCs/>
                <w:sz w:val="28"/>
                <w:szCs w:val="28"/>
                <w:lang w:eastAsia="lv-LV"/>
              </w:rPr>
              <w:t xml:space="preserve">Programmas īstenošanai </w:t>
            </w:r>
            <w:r w:rsidRPr="00833C67">
              <w:rPr>
                <w:rFonts w:ascii="Times New Roman" w:eastAsia="Times New Roman" w:hAnsi="Times New Roman" w:cs="Times New Roman"/>
                <w:iCs/>
                <w:sz w:val="28"/>
                <w:szCs w:val="28"/>
                <w:lang w:eastAsia="lv-LV"/>
              </w:rPr>
              <w:t>nepieciešam</w:t>
            </w:r>
            <w:r w:rsidR="006B3791" w:rsidRPr="00833C67">
              <w:rPr>
                <w:rFonts w:ascii="Times New Roman" w:eastAsia="Times New Roman" w:hAnsi="Times New Roman" w:cs="Times New Roman"/>
                <w:iCs/>
                <w:sz w:val="28"/>
                <w:szCs w:val="28"/>
                <w:lang w:eastAsia="lv-LV"/>
              </w:rPr>
              <w:t>ais</w:t>
            </w:r>
            <w:r w:rsidRPr="00833C67">
              <w:rPr>
                <w:rFonts w:ascii="Times New Roman" w:eastAsia="Times New Roman" w:hAnsi="Times New Roman" w:cs="Times New Roman"/>
                <w:iCs/>
                <w:sz w:val="28"/>
                <w:szCs w:val="28"/>
                <w:lang w:eastAsia="lv-LV"/>
              </w:rPr>
              <w:t xml:space="preserve"> finansējum</w:t>
            </w:r>
            <w:r w:rsidR="006B3791" w:rsidRPr="00833C67">
              <w:rPr>
                <w:rFonts w:ascii="Times New Roman" w:eastAsia="Times New Roman" w:hAnsi="Times New Roman" w:cs="Times New Roman"/>
                <w:iCs/>
                <w:sz w:val="28"/>
                <w:szCs w:val="28"/>
                <w:lang w:eastAsia="lv-LV"/>
              </w:rPr>
              <w:t>s ir</w:t>
            </w:r>
            <w:r w:rsidRPr="00833C67">
              <w:rPr>
                <w:rFonts w:ascii="Times New Roman" w:eastAsia="Times New Roman" w:hAnsi="Times New Roman" w:cs="Times New Roman"/>
                <w:iCs/>
                <w:sz w:val="28"/>
                <w:szCs w:val="28"/>
                <w:lang w:eastAsia="lv-LV"/>
              </w:rPr>
              <w:t xml:space="preserve"> jānodrošina </w:t>
            </w:r>
            <w:r w:rsidR="006B3791" w:rsidRPr="00833C67">
              <w:rPr>
                <w:rFonts w:ascii="Times New Roman" w:eastAsia="Times New Roman" w:hAnsi="Times New Roman" w:cs="Times New Roman"/>
                <w:iCs/>
                <w:sz w:val="28"/>
                <w:szCs w:val="28"/>
                <w:lang w:eastAsia="lv-LV"/>
              </w:rPr>
              <w:t>B</w:t>
            </w:r>
            <w:r w:rsidRPr="00833C67">
              <w:rPr>
                <w:rFonts w:ascii="Times New Roman" w:eastAsia="Times New Roman" w:hAnsi="Times New Roman" w:cs="Times New Roman"/>
                <w:iCs/>
                <w:sz w:val="28"/>
                <w:szCs w:val="28"/>
                <w:lang w:eastAsia="lv-LV"/>
              </w:rPr>
              <w:t>iedrībai.</w:t>
            </w:r>
          </w:p>
          <w:p w:rsidR="0051615F" w:rsidRPr="00833C67" w:rsidRDefault="0051615F" w:rsidP="0051615F">
            <w:pPr>
              <w:pStyle w:val="Virsraksts1"/>
              <w:shd w:val="clear" w:color="auto" w:fill="FCFCFC"/>
              <w:spacing w:before="0" w:beforeAutospacing="0" w:after="0" w:afterAutospacing="0"/>
              <w:jc w:val="both"/>
              <w:rPr>
                <w:rFonts w:eastAsiaTheme="minorHAnsi"/>
                <w:b w:val="0"/>
                <w:bCs w:val="0"/>
                <w:iCs/>
                <w:kern w:val="0"/>
                <w:sz w:val="28"/>
                <w:szCs w:val="28"/>
                <w:lang w:eastAsia="en-US"/>
              </w:rPr>
            </w:pPr>
          </w:p>
          <w:p w:rsidR="00A579EB" w:rsidRPr="00B81A84" w:rsidRDefault="00D65BD5" w:rsidP="0051615F">
            <w:pPr>
              <w:pStyle w:val="Virsraksts1"/>
              <w:shd w:val="clear" w:color="auto" w:fill="FCFCFC"/>
              <w:spacing w:before="0" w:beforeAutospacing="0" w:after="0" w:afterAutospacing="0"/>
              <w:jc w:val="both"/>
              <w:rPr>
                <w:b w:val="0"/>
                <w:i/>
                <w:iCs/>
                <w:sz w:val="28"/>
                <w:szCs w:val="28"/>
              </w:rPr>
            </w:pPr>
            <w:r w:rsidRPr="00833C67">
              <w:rPr>
                <w:rFonts w:eastAsiaTheme="minorHAnsi"/>
                <w:b w:val="0"/>
                <w:bCs w:val="0"/>
                <w:iCs/>
                <w:kern w:val="0"/>
                <w:sz w:val="28"/>
                <w:szCs w:val="28"/>
                <w:lang w:eastAsia="en-US"/>
              </w:rPr>
              <w:t>B</w:t>
            </w:r>
            <w:r w:rsidR="0051615F" w:rsidRPr="00833C67">
              <w:rPr>
                <w:rFonts w:eastAsiaTheme="minorHAnsi"/>
                <w:b w:val="0"/>
                <w:bCs w:val="0"/>
                <w:iCs/>
                <w:kern w:val="0"/>
                <w:sz w:val="28"/>
                <w:szCs w:val="28"/>
                <w:lang w:eastAsia="en-US"/>
              </w:rPr>
              <w:t xml:space="preserve">iedrība </w:t>
            </w:r>
            <w:r w:rsidR="00A579EB" w:rsidRPr="00833C67">
              <w:rPr>
                <w:rFonts w:eastAsiaTheme="minorHAnsi"/>
                <w:b w:val="0"/>
                <w:bCs w:val="0"/>
                <w:iCs/>
                <w:kern w:val="0"/>
                <w:sz w:val="28"/>
                <w:szCs w:val="28"/>
                <w:lang w:eastAsia="en-US"/>
              </w:rPr>
              <w:t xml:space="preserve">var iesniegt pieteikumu </w:t>
            </w:r>
            <w:r w:rsidR="00DE3F0F" w:rsidRPr="00833C67">
              <w:rPr>
                <w:rFonts w:eastAsiaTheme="minorHAnsi"/>
                <w:b w:val="0"/>
                <w:bCs w:val="0"/>
                <w:iCs/>
                <w:kern w:val="0"/>
                <w:sz w:val="28"/>
                <w:szCs w:val="28"/>
                <w:lang w:eastAsia="en-US"/>
              </w:rPr>
              <w:t>Nacionāla</w:t>
            </w:r>
            <w:r w:rsidR="00B81A84">
              <w:rPr>
                <w:rFonts w:eastAsiaTheme="minorHAnsi"/>
                <w:b w:val="0"/>
                <w:bCs w:val="0"/>
                <w:iCs/>
                <w:kern w:val="0"/>
                <w:sz w:val="28"/>
                <w:szCs w:val="28"/>
                <w:lang w:eastAsia="en-US"/>
              </w:rPr>
              <w:t>jai kultūras mantojuma pārvaldē</w:t>
            </w:r>
            <w:r w:rsidR="00DE3F0F" w:rsidRPr="00833C67">
              <w:rPr>
                <w:rFonts w:eastAsiaTheme="minorHAnsi"/>
                <w:b w:val="0"/>
                <w:bCs w:val="0"/>
                <w:iCs/>
                <w:kern w:val="0"/>
                <w:sz w:val="28"/>
                <w:szCs w:val="28"/>
                <w:lang w:eastAsia="en-US"/>
              </w:rPr>
              <w:t xml:space="preserve"> </w:t>
            </w:r>
            <w:r w:rsidR="000A6F10" w:rsidRPr="00833C67">
              <w:rPr>
                <w:rFonts w:eastAsiaTheme="minorHAnsi"/>
                <w:b w:val="0"/>
                <w:bCs w:val="0"/>
                <w:iCs/>
                <w:kern w:val="0"/>
                <w:sz w:val="28"/>
                <w:szCs w:val="28"/>
                <w:lang w:eastAsia="en-US"/>
              </w:rPr>
              <w:t>Kultūras pieminekļu konservācijas un restaurācijas programma</w:t>
            </w:r>
            <w:r w:rsidR="000A6F10">
              <w:rPr>
                <w:rFonts w:eastAsiaTheme="minorHAnsi"/>
                <w:b w:val="0"/>
                <w:bCs w:val="0"/>
                <w:iCs/>
                <w:kern w:val="0"/>
                <w:sz w:val="28"/>
                <w:szCs w:val="28"/>
                <w:lang w:eastAsia="en-US"/>
              </w:rPr>
              <w:t xml:space="preserve">s ietvaros </w:t>
            </w:r>
            <w:r w:rsidR="00DE3F0F" w:rsidRPr="00833C67">
              <w:rPr>
                <w:rFonts w:eastAsiaTheme="minorHAnsi"/>
                <w:b w:val="0"/>
                <w:bCs w:val="0"/>
                <w:iCs/>
                <w:kern w:val="0"/>
                <w:sz w:val="28"/>
                <w:szCs w:val="28"/>
                <w:lang w:eastAsia="en-US"/>
              </w:rPr>
              <w:t xml:space="preserve">ikgadējā </w:t>
            </w:r>
            <w:r w:rsidR="0051615F" w:rsidRPr="00833C67">
              <w:rPr>
                <w:rFonts w:eastAsiaTheme="minorHAnsi"/>
                <w:b w:val="0"/>
                <w:bCs w:val="0"/>
                <w:iCs/>
                <w:kern w:val="0"/>
                <w:sz w:val="28"/>
                <w:szCs w:val="28"/>
                <w:lang w:eastAsia="en-US"/>
              </w:rPr>
              <w:t>atklātā konkurs</w:t>
            </w:r>
            <w:r w:rsidR="00DE3F0F" w:rsidRPr="00833C67">
              <w:rPr>
                <w:rFonts w:eastAsiaTheme="minorHAnsi"/>
                <w:b w:val="0"/>
                <w:bCs w:val="0"/>
                <w:iCs/>
                <w:kern w:val="0"/>
                <w:sz w:val="28"/>
                <w:szCs w:val="28"/>
                <w:lang w:eastAsia="en-US"/>
              </w:rPr>
              <w:t xml:space="preserve">a </w:t>
            </w:r>
            <w:r w:rsidR="000A6F10">
              <w:rPr>
                <w:rFonts w:eastAsiaTheme="minorHAnsi"/>
                <w:b w:val="0"/>
                <w:bCs w:val="0"/>
                <w:iCs/>
                <w:kern w:val="0"/>
                <w:sz w:val="28"/>
                <w:szCs w:val="28"/>
                <w:lang w:eastAsia="en-US"/>
              </w:rPr>
              <w:t>kārtībā</w:t>
            </w:r>
            <w:r w:rsidR="0051615F" w:rsidRPr="00833C67">
              <w:rPr>
                <w:rFonts w:eastAsiaTheme="minorHAnsi"/>
                <w:b w:val="0"/>
                <w:bCs w:val="0"/>
                <w:iCs/>
                <w:kern w:val="0"/>
                <w:sz w:val="28"/>
                <w:szCs w:val="28"/>
                <w:lang w:eastAsia="en-US"/>
              </w:rPr>
              <w:t xml:space="preserve">. </w:t>
            </w:r>
            <w:r w:rsidR="00DE3F0F" w:rsidRPr="00833C67">
              <w:rPr>
                <w:rFonts w:eastAsiaTheme="minorHAnsi"/>
                <w:b w:val="0"/>
                <w:bCs w:val="0"/>
                <w:iCs/>
                <w:kern w:val="0"/>
                <w:sz w:val="28"/>
                <w:szCs w:val="28"/>
                <w:lang w:eastAsia="en-US"/>
              </w:rPr>
              <w:t>Nacionālās kultūras mantojuma pārvaldes īstenotās Kultūras pieminekļu konservācijas un restaurācijas programma</w:t>
            </w:r>
            <w:r w:rsidR="00B81A84">
              <w:rPr>
                <w:rFonts w:eastAsiaTheme="minorHAnsi"/>
                <w:b w:val="0"/>
                <w:bCs w:val="0"/>
                <w:iCs/>
                <w:kern w:val="0"/>
                <w:sz w:val="28"/>
                <w:szCs w:val="28"/>
                <w:lang w:eastAsia="en-US"/>
              </w:rPr>
              <w:t>s</w:t>
            </w:r>
            <w:r w:rsidR="00DE3F0F" w:rsidRPr="00833C67">
              <w:rPr>
                <w:rFonts w:eastAsiaTheme="minorHAnsi"/>
                <w:b w:val="0"/>
                <w:bCs w:val="0"/>
                <w:iCs/>
                <w:kern w:val="0"/>
                <w:sz w:val="28"/>
                <w:szCs w:val="28"/>
                <w:lang w:eastAsia="en-US"/>
              </w:rPr>
              <w:t xml:space="preserve"> </w:t>
            </w:r>
            <w:r w:rsidR="00A579EB" w:rsidRPr="00833C67">
              <w:rPr>
                <w:rFonts w:eastAsiaTheme="minorHAnsi"/>
                <w:b w:val="0"/>
                <w:bCs w:val="0"/>
                <w:iCs/>
                <w:kern w:val="0"/>
                <w:sz w:val="28"/>
                <w:szCs w:val="28"/>
                <w:lang w:eastAsia="en-US"/>
              </w:rPr>
              <w:t>mērķis ir sniegt finansiālu atbalstu kultūras pieminekļu īpašniekiem objekt</w:t>
            </w:r>
            <w:r w:rsidR="0051615F" w:rsidRPr="00833C67">
              <w:rPr>
                <w:rFonts w:eastAsiaTheme="minorHAnsi"/>
                <w:b w:val="0"/>
                <w:bCs w:val="0"/>
                <w:iCs/>
                <w:kern w:val="0"/>
                <w:sz w:val="28"/>
                <w:szCs w:val="28"/>
                <w:lang w:eastAsia="en-US"/>
              </w:rPr>
              <w:t xml:space="preserve">u konservācijā un restaurācijā. </w:t>
            </w:r>
            <w:r w:rsidR="00A579EB" w:rsidRPr="00833C67">
              <w:rPr>
                <w:rFonts w:eastAsiaTheme="minorHAnsi"/>
                <w:b w:val="0"/>
                <w:bCs w:val="0"/>
                <w:iCs/>
                <w:kern w:val="0"/>
                <w:sz w:val="28"/>
                <w:szCs w:val="28"/>
                <w:lang w:eastAsia="en-US"/>
              </w:rPr>
              <w:t xml:space="preserve">Maksimālais piešķiramais finansējuma apmērs vienam </w:t>
            </w:r>
            <w:r w:rsidR="00DE3F0F" w:rsidRPr="00833C67">
              <w:rPr>
                <w:rFonts w:eastAsiaTheme="minorHAnsi"/>
                <w:b w:val="0"/>
                <w:bCs w:val="0"/>
                <w:iCs/>
                <w:kern w:val="0"/>
                <w:sz w:val="28"/>
                <w:szCs w:val="28"/>
                <w:lang w:eastAsia="en-US"/>
              </w:rPr>
              <w:t>Kultūras pieminekļu konservācijas un restaurācijas programma</w:t>
            </w:r>
            <w:r w:rsidR="00B81A84">
              <w:rPr>
                <w:rFonts w:eastAsiaTheme="minorHAnsi"/>
                <w:b w:val="0"/>
                <w:bCs w:val="0"/>
                <w:iCs/>
                <w:kern w:val="0"/>
                <w:sz w:val="28"/>
                <w:szCs w:val="28"/>
                <w:lang w:eastAsia="en-US"/>
              </w:rPr>
              <w:t>s</w:t>
            </w:r>
            <w:r w:rsidR="00DE3F0F" w:rsidRPr="00833C67">
              <w:rPr>
                <w:rFonts w:eastAsiaTheme="minorHAnsi"/>
                <w:b w:val="0"/>
                <w:bCs w:val="0"/>
                <w:iCs/>
                <w:kern w:val="0"/>
                <w:sz w:val="28"/>
                <w:szCs w:val="28"/>
                <w:lang w:eastAsia="en-US"/>
              </w:rPr>
              <w:t xml:space="preserve"> </w:t>
            </w:r>
            <w:r w:rsidR="00A579EB" w:rsidRPr="00833C67">
              <w:rPr>
                <w:rFonts w:eastAsiaTheme="minorHAnsi"/>
                <w:b w:val="0"/>
                <w:bCs w:val="0"/>
                <w:iCs/>
                <w:kern w:val="0"/>
                <w:sz w:val="28"/>
                <w:szCs w:val="28"/>
                <w:lang w:eastAsia="en-US"/>
              </w:rPr>
              <w:t>projektam ir līdz</w:t>
            </w:r>
            <w:r w:rsidRPr="00833C67">
              <w:rPr>
                <w:iCs/>
                <w:sz w:val="28"/>
                <w:szCs w:val="28"/>
              </w:rPr>
              <w:t xml:space="preserve"> </w:t>
            </w:r>
            <w:r w:rsidR="00B81A84">
              <w:rPr>
                <w:b w:val="0"/>
                <w:iCs/>
                <w:sz w:val="28"/>
                <w:szCs w:val="28"/>
              </w:rPr>
              <w:t>20 </w:t>
            </w:r>
            <w:r w:rsidR="00A579EB" w:rsidRPr="00B81A84">
              <w:rPr>
                <w:b w:val="0"/>
                <w:iCs/>
                <w:sz w:val="28"/>
                <w:szCs w:val="28"/>
              </w:rPr>
              <w:t>000,00</w:t>
            </w:r>
            <w:r w:rsidR="00A579EB" w:rsidRPr="00B81A84">
              <w:rPr>
                <w:b w:val="0"/>
                <w:i/>
                <w:iCs/>
                <w:sz w:val="28"/>
                <w:szCs w:val="28"/>
              </w:rPr>
              <w:t xml:space="preserve"> </w:t>
            </w:r>
            <w:r w:rsidR="0051615F" w:rsidRPr="00B81A84">
              <w:rPr>
                <w:b w:val="0"/>
                <w:i/>
                <w:iCs/>
                <w:sz w:val="28"/>
                <w:szCs w:val="28"/>
              </w:rPr>
              <w:t>euro.</w:t>
            </w:r>
          </w:p>
          <w:p w:rsidR="0051615F" w:rsidRPr="00833C67" w:rsidRDefault="0051615F" w:rsidP="0051615F">
            <w:pPr>
              <w:pStyle w:val="Virsraksts1"/>
              <w:shd w:val="clear" w:color="auto" w:fill="FCFCFC"/>
              <w:spacing w:before="0" w:beforeAutospacing="0" w:after="0" w:afterAutospacing="0"/>
              <w:jc w:val="both"/>
              <w:rPr>
                <w:rFonts w:eastAsiaTheme="minorHAnsi"/>
                <w:b w:val="0"/>
                <w:bCs w:val="0"/>
                <w:iCs/>
                <w:kern w:val="0"/>
                <w:sz w:val="28"/>
                <w:szCs w:val="28"/>
                <w:lang w:eastAsia="en-US"/>
              </w:rPr>
            </w:pPr>
          </w:p>
          <w:p w:rsidR="0051615F" w:rsidRPr="00833C67" w:rsidRDefault="00A4369F" w:rsidP="0051615F">
            <w:pPr>
              <w:pStyle w:val="Virsraksts1"/>
              <w:shd w:val="clear" w:color="auto" w:fill="FCFCFC"/>
              <w:spacing w:before="0" w:beforeAutospacing="0" w:after="0" w:afterAutospacing="0"/>
              <w:jc w:val="both"/>
              <w:rPr>
                <w:rFonts w:eastAsiaTheme="minorHAnsi"/>
                <w:b w:val="0"/>
                <w:bCs w:val="0"/>
                <w:iCs/>
                <w:kern w:val="0"/>
                <w:sz w:val="28"/>
                <w:szCs w:val="28"/>
                <w:lang w:eastAsia="en-US"/>
              </w:rPr>
            </w:pPr>
            <w:r w:rsidRPr="00833C67">
              <w:rPr>
                <w:rFonts w:eastAsiaTheme="minorHAnsi"/>
                <w:b w:val="0"/>
                <w:bCs w:val="0"/>
                <w:iCs/>
                <w:kern w:val="0"/>
                <w:sz w:val="28"/>
                <w:szCs w:val="28"/>
                <w:lang w:eastAsia="en-US"/>
              </w:rPr>
              <w:t xml:space="preserve">Biedrība </w:t>
            </w:r>
            <w:r w:rsidR="005F22F3" w:rsidRPr="00833C67">
              <w:rPr>
                <w:rFonts w:eastAsiaTheme="minorHAnsi"/>
                <w:b w:val="0"/>
                <w:bCs w:val="0"/>
                <w:iCs/>
                <w:kern w:val="0"/>
                <w:sz w:val="28"/>
                <w:szCs w:val="28"/>
                <w:lang w:eastAsia="en-US"/>
              </w:rPr>
              <w:t xml:space="preserve">atbilstoši Valsts kultūrkapitāla fonda likumā noteiktajam </w:t>
            </w:r>
            <w:r w:rsidRPr="00833C67">
              <w:rPr>
                <w:rFonts w:eastAsiaTheme="minorHAnsi"/>
                <w:b w:val="0"/>
                <w:bCs w:val="0"/>
                <w:iCs/>
                <w:kern w:val="0"/>
                <w:sz w:val="28"/>
                <w:szCs w:val="28"/>
                <w:lang w:eastAsia="en-US"/>
              </w:rPr>
              <w:t>var iesniegt pieteikumu Valsts kultūrkapitāla fondā projektu konkurs</w:t>
            </w:r>
            <w:r w:rsidR="00B81A84">
              <w:rPr>
                <w:rFonts w:eastAsiaTheme="minorHAnsi"/>
                <w:b w:val="0"/>
                <w:bCs w:val="0"/>
                <w:iCs/>
                <w:kern w:val="0"/>
                <w:sz w:val="28"/>
                <w:szCs w:val="28"/>
                <w:lang w:eastAsia="en-US"/>
              </w:rPr>
              <w:t>os k</w:t>
            </w:r>
            <w:r w:rsidRPr="00833C67">
              <w:rPr>
                <w:rFonts w:eastAsiaTheme="minorHAnsi"/>
                <w:b w:val="0"/>
                <w:bCs w:val="0"/>
                <w:iCs/>
                <w:kern w:val="0"/>
                <w:sz w:val="28"/>
                <w:szCs w:val="28"/>
                <w:lang w:eastAsia="en-US"/>
              </w:rPr>
              <w:t xml:space="preserve">ultūras mantojuma nozarē, kuru prioritāte </w:t>
            </w:r>
            <w:r w:rsidR="0051615F" w:rsidRPr="00833C67">
              <w:rPr>
                <w:rFonts w:eastAsiaTheme="minorHAnsi"/>
                <w:b w:val="0"/>
                <w:bCs w:val="0"/>
                <w:iCs/>
                <w:kern w:val="0"/>
                <w:sz w:val="28"/>
                <w:szCs w:val="28"/>
                <w:lang w:eastAsia="en-US"/>
              </w:rPr>
              <w:t>ir:</w:t>
            </w:r>
          </w:p>
          <w:p w:rsidR="0051615F" w:rsidRPr="00833C67" w:rsidRDefault="0051615F" w:rsidP="00B81A84">
            <w:pPr>
              <w:pStyle w:val="Virsraksts1"/>
              <w:numPr>
                <w:ilvl w:val="0"/>
                <w:numId w:val="14"/>
              </w:numPr>
              <w:shd w:val="clear" w:color="auto" w:fill="FCFCFC"/>
              <w:spacing w:before="0" w:beforeAutospacing="0" w:after="0" w:afterAutospacing="0"/>
              <w:jc w:val="both"/>
              <w:rPr>
                <w:rFonts w:eastAsiaTheme="minorHAnsi"/>
                <w:b w:val="0"/>
                <w:bCs w:val="0"/>
                <w:iCs/>
                <w:kern w:val="0"/>
                <w:sz w:val="28"/>
                <w:szCs w:val="28"/>
                <w:lang w:eastAsia="en-US"/>
              </w:rPr>
            </w:pPr>
            <w:r w:rsidRPr="00833C67">
              <w:rPr>
                <w:rFonts w:eastAsiaTheme="minorHAnsi"/>
                <w:b w:val="0"/>
                <w:bCs w:val="0"/>
                <w:iCs/>
                <w:kern w:val="0"/>
                <w:sz w:val="28"/>
                <w:szCs w:val="28"/>
                <w:lang w:eastAsia="en-US"/>
              </w:rPr>
              <w:t>uz rezultātu un plašu pieejamību orientēta kultūras mantojuma izpēte, ievērojot zinātniski pētnieciskā darba prasības;</w:t>
            </w:r>
          </w:p>
          <w:p w:rsidR="0051615F" w:rsidRPr="00833C67" w:rsidRDefault="0051615F" w:rsidP="0051615F">
            <w:pPr>
              <w:pStyle w:val="Virsraksts1"/>
              <w:numPr>
                <w:ilvl w:val="0"/>
                <w:numId w:val="14"/>
              </w:numPr>
              <w:shd w:val="clear" w:color="auto" w:fill="FCFCFC"/>
              <w:spacing w:before="0" w:beforeAutospacing="0" w:after="0" w:afterAutospacing="0"/>
              <w:jc w:val="both"/>
              <w:rPr>
                <w:rFonts w:eastAsiaTheme="minorHAnsi"/>
                <w:b w:val="0"/>
                <w:bCs w:val="0"/>
                <w:iCs/>
                <w:kern w:val="0"/>
                <w:sz w:val="28"/>
                <w:szCs w:val="28"/>
                <w:lang w:eastAsia="en-US"/>
              </w:rPr>
            </w:pPr>
            <w:r w:rsidRPr="00833C67">
              <w:rPr>
                <w:rFonts w:eastAsiaTheme="minorHAnsi"/>
                <w:b w:val="0"/>
                <w:bCs w:val="0"/>
                <w:iCs/>
                <w:kern w:val="0"/>
                <w:sz w:val="28"/>
                <w:szCs w:val="28"/>
                <w:lang w:eastAsia="en-US"/>
              </w:rPr>
              <w:t>zināšanu un prasmju saglabāšana un nodošana, apgūšana;</w:t>
            </w:r>
          </w:p>
          <w:p w:rsidR="00EA508C" w:rsidRPr="00833C67" w:rsidRDefault="0051615F" w:rsidP="0051615F">
            <w:pPr>
              <w:pStyle w:val="Virsraksts1"/>
              <w:numPr>
                <w:ilvl w:val="0"/>
                <w:numId w:val="14"/>
              </w:numPr>
              <w:shd w:val="clear" w:color="auto" w:fill="FCFCFC"/>
              <w:spacing w:before="0" w:beforeAutospacing="0" w:after="0" w:afterAutospacing="0"/>
              <w:jc w:val="both"/>
              <w:rPr>
                <w:rFonts w:eastAsiaTheme="minorHAnsi"/>
                <w:b w:val="0"/>
                <w:bCs w:val="0"/>
                <w:iCs/>
                <w:kern w:val="0"/>
                <w:sz w:val="28"/>
                <w:szCs w:val="28"/>
                <w:lang w:eastAsia="en-US"/>
              </w:rPr>
            </w:pPr>
            <w:r w:rsidRPr="00833C67">
              <w:rPr>
                <w:rFonts w:eastAsiaTheme="minorHAnsi"/>
                <w:b w:val="0"/>
                <w:bCs w:val="0"/>
                <w:iCs/>
                <w:kern w:val="0"/>
                <w:sz w:val="28"/>
                <w:szCs w:val="28"/>
                <w:lang w:eastAsia="en-US"/>
              </w:rPr>
              <w:t>kultūras mantojuma restaurācija ar mērķi saglabāt oriģinālsubstanci, autentiskumu un kultūrvēsturisko vērtību kopuma radīto noskaņu</w:t>
            </w:r>
            <w:r w:rsidR="00EA508C" w:rsidRPr="00833C67">
              <w:rPr>
                <w:rFonts w:eastAsiaTheme="minorHAnsi"/>
                <w:b w:val="0"/>
                <w:bCs w:val="0"/>
                <w:iCs/>
                <w:kern w:val="0"/>
                <w:sz w:val="28"/>
                <w:szCs w:val="28"/>
                <w:lang w:eastAsia="en-US"/>
              </w:rPr>
              <w:t>. P</w:t>
            </w:r>
            <w:r w:rsidRPr="00833C67">
              <w:rPr>
                <w:rFonts w:eastAsiaTheme="minorHAnsi"/>
                <w:b w:val="0"/>
                <w:bCs w:val="0"/>
                <w:iCs/>
                <w:kern w:val="0"/>
                <w:sz w:val="28"/>
                <w:szCs w:val="28"/>
                <w:lang w:eastAsia="en-US"/>
              </w:rPr>
              <w:t xml:space="preserve">rioritāte </w:t>
            </w:r>
            <w:r w:rsidR="00EA508C" w:rsidRPr="00833C67">
              <w:rPr>
                <w:rFonts w:eastAsiaTheme="minorHAnsi"/>
                <w:b w:val="0"/>
                <w:bCs w:val="0"/>
                <w:iCs/>
                <w:kern w:val="0"/>
                <w:sz w:val="28"/>
                <w:szCs w:val="28"/>
                <w:lang w:eastAsia="en-US"/>
              </w:rPr>
              <w:t xml:space="preserve">– </w:t>
            </w:r>
            <w:r w:rsidRPr="00833C67">
              <w:rPr>
                <w:rFonts w:eastAsiaTheme="minorHAnsi"/>
                <w:b w:val="0"/>
                <w:bCs w:val="0"/>
                <w:iCs/>
                <w:kern w:val="0"/>
                <w:sz w:val="28"/>
                <w:szCs w:val="28"/>
                <w:lang w:eastAsia="en-US"/>
              </w:rPr>
              <w:t>sabiedrībai plaši pieejamiem un īpašnieku līdzfinansētiem projektiem.</w:t>
            </w:r>
            <w:r w:rsidR="00597E64" w:rsidRPr="00833C67">
              <w:rPr>
                <w:rFonts w:eastAsiaTheme="minorHAnsi"/>
                <w:b w:val="0"/>
                <w:bCs w:val="0"/>
                <w:iCs/>
                <w:kern w:val="0"/>
                <w:sz w:val="28"/>
                <w:szCs w:val="28"/>
                <w:lang w:eastAsia="en-US"/>
              </w:rPr>
              <w:t xml:space="preserve"> </w:t>
            </w:r>
          </w:p>
          <w:p w:rsidR="00A579EB" w:rsidRPr="002D46C5" w:rsidRDefault="00597E64" w:rsidP="002D46C5">
            <w:pPr>
              <w:pStyle w:val="Virsraksts1"/>
              <w:shd w:val="clear" w:color="auto" w:fill="FCFCFC"/>
              <w:spacing w:before="0" w:beforeAutospacing="0" w:after="0" w:afterAutospacing="0"/>
              <w:jc w:val="both"/>
              <w:rPr>
                <w:b w:val="0"/>
                <w:iCs/>
                <w:sz w:val="28"/>
                <w:szCs w:val="28"/>
                <w:highlight w:val="yellow"/>
              </w:rPr>
            </w:pPr>
            <w:r w:rsidRPr="00833C67">
              <w:rPr>
                <w:rFonts w:eastAsiaTheme="minorHAnsi"/>
                <w:b w:val="0"/>
                <w:bCs w:val="0"/>
                <w:iCs/>
                <w:kern w:val="0"/>
                <w:sz w:val="28"/>
                <w:szCs w:val="28"/>
                <w:lang w:eastAsia="en-US"/>
              </w:rPr>
              <w:t xml:space="preserve">Maksimālais piešķiramais finansējuma apmērs vienam </w:t>
            </w:r>
            <w:r w:rsidR="005C6012" w:rsidRPr="00833C67">
              <w:rPr>
                <w:rFonts w:eastAsiaTheme="minorHAnsi"/>
                <w:b w:val="0"/>
                <w:bCs w:val="0"/>
                <w:iCs/>
                <w:kern w:val="0"/>
                <w:sz w:val="28"/>
                <w:szCs w:val="28"/>
                <w:lang w:eastAsia="en-US"/>
              </w:rPr>
              <w:t xml:space="preserve">Valsts kultūrkapitāla fonda </w:t>
            </w:r>
            <w:r w:rsidRPr="00833C67">
              <w:rPr>
                <w:rFonts w:eastAsiaTheme="minorHAnsi"/>
                <w:b w:val="0"/>
                <w:bCs w:val="0"/>
                <w:iCs/>
                <w:kern w:val="0"/>
                <w:sz w:val="28"/>
                <w:szCs w:val="28"/>
                <w:lang w:eastAsia="en-US"/>
              </w:rPr>
              <w:t>projektam ir līdz</w:t>
            </w:r>
            <w:r w:rsidRPr="00833C67">
              <w:rPr>
                <w:iCs/>
                <w:sz w:val="28"/>
                <w:szCs w:val="28"/>
              </w:rPr>
              <w:t xml:space="preserve"> </w:t>
            </w:r>
            <w:r w:rsidRPr="00B81A84">
              <w:rPr>
                <w:b w:val="0"/>
                <w:iCs/>
                <w:sz w:val="28"/>
                <w:szCs w:val="28"/>
              </w:rPr>
              <w:t>4 500,00</w:t>
            </w:r>
            <w:r w:rsidRPr="00B81A84">
              <w:rPr>
                <w:b w:val="0"/>
                <w:i/>
                <w:iCs/>
                <w:sz w:val="28"/>
                <w:szCs w:val="28"/>
              </w:rPr>
              <w:t xml:space="preserve"> euro.</w:t>
            </w:r>
          </w:p>
        </w:tc>
      </w:tr>
    </w:tbl>
    <w:p w:rsidR="00AF656E" w:rsidRPr="0063190E" w:rsidRDefault="00AF656E" w:rsidP="00AF656E">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221"/>
      </w:tblGrid>
      <w:tr w:rsidR="00AF656E" w:rsidRPr="0063190E" w:rsidTr="002B5E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b/>
                <w:bCs/>
                <w:iCs/>
                <w:sz w:val="28"/>
                <w:szCs w:val="28"/>
                <w:lang w:eastAsia="lv-LV"/>
              </w:rPr>
            </w:pPr>
            <w:r w:rsidRPr="0063190E">
              <w:rPr>
                <w:rFonts w:ascii="Times New Roman" w:eastAsia="Times New Roman" w:hAnsi="Times New Roman" w:cs="Times New Roman"/>
                <w:b/>
                <w:bCs/>
                <w:iCs/>
                <w:sz w:val="28"/>
                <w:szCs w:val="28"/>
                <w:lang w:eastAsia="lv-LV"/>
              </w:rPr>
              <w:t>IV. Tiesību akta projekta ietekme uz spēkā esošo tiesību normu sistēmu</w:t>
            </w:r>
          </w:p>
        </w:tc>
      </w:tr>
      <w:tr w:rsidR="00AF656E" w:rsidRPr="0063190E" w:rsidTr="002B5E3B">
        <w:trPr>
          <w:trHeight w:val="268"/>
          <w:tblCellSpacing w:w="15" w:type="dxa"/>
        </w:trPr>
        <w:tc>
          <w:tcPr>
            <w:tcW w:w="4967"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Projekts šo jomu neskar.</w:t>
            </w:r>
          </w:p>
        </w:tc>
      </w:tr>
    </w:tbl>
    <w:p w:rsidR="00AF656E" w:rsidRPr="0063190E" w:rsidRDefault="00AF656E" w:rsidP="00AF656E">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88"/>
        <w:gridCol w:w="3104"/>
        <w:gridCol w:w="5529"/>
      </w:tblGrid>
      <w:tr w:rsidR="00AF656E" w:rsidRPr="0063190E" w:rsidTr="002B5E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b/>
                <w:bCs/>
                <w:iCs/>
                <w:sz w:val="28"/>
                <w:szCs w:val="28"/>
                <w:lang w:eastAsia="lv-LV"/>
              </w:rPr>
            </w:pPr>
            <w:r w:rsidRPr="0063190E">
              <w:rPr>
                <w:rFonts w:ascii="Times New Roman" w:eastAsia="Times New Roman" w:hAnsi="Times New Roman" w:cs="Times New Roman"/>
                <w:b/>
                <w:bCs/>
                <w:iCs/>
                <w:sz w:val="28"/>
                <w:szCs w:val="28"/>
                <w:lang w:eastAsia="lv-LV"/>
              </w:rPr>
              <w:t>V. Tiesību akta projekta atbilstība Latvijas Republikas starptautiskajām saistībām</w:t>
            </w:r>
          </w:p>
        </w:tc>
      </w:tr>
      <w:tr w:rsidR="00AF656E" w:rsidRPr="0063190E" w:rsidTr="002B5E3B">
        <w:trPr>
          <w:tblCellSpacing w:w="15" w:type="dxa"/>
        </w:trPr>
        <w:tc>
          <w:tcPr>
            <w:tcW w:w="4967" w:type="pct"/>
            <w:gridSpan w:val="3"/>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Projekts šo jomu neskar.</w:t>
            </w:r>
          </w:p>
        </w:tc>
      </w:tr>
      <w:tr w:rsidR="00C516A2" w:rsidRPr="00C516A2" w:rsidTr="000B5DD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516A2" w:rsidRPr="00C516A2" w:rsidRDefault="00C516A2" w:rsidP="002D46C5">
            <w:pPr>
              <w:spacing w:after="0" w:line="240" w:lineRule="auto"/>
              <w:jc w:val="center"/>
              <w:rPr>
                <w:rFonts w:ascii="Times New Roman" w:eastAsia="Times New Roman" w:hAnsi="Times New Roman" w:cs="Times New Roman"/>
                <w:b/>
                <w:bCs/>
                <w:iCs/>
                <w:sz w:val="28"/>
                <w:szCs w:val="28"/>
                <w:lang w:eastAsia="lv-LV"/>
              </w:rPr>
            </w:pPr>
            <w:r w:rsidRPr="00C516A2">
              <w:rPr>
                <w:rFonts w:ascii="Times New Roman" w:eastAsia="Times New Roman" w:hAnsi="Times New Roman" w:cs="Times New Roman"/>
                <w:b/>
                <w:bCs/>
                <w:iCs/>
                <w:sz w:val="28"/>
                <w:szCs w:val="28"/>
                <w:lang w:eastAsia="lv-LV"/>
              </w:rPr>
              <w:lastRenderedPageBreak/>
              <w:t>VI. Sabiedrības līdzdalība un komunikācijas aktivitātes</w:t>
            </w:r>
          </w:p>
        </w:tc>
      </w:tr>
      <w:tr w:rsidR="00C516A2" w:rsidRPr="00C516A2" w:rsidTr="000B5DD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516A2" w:rsidRPr="00C516A2" w:rsidRDefault="00C516A2" w:rsidP="002D46C5">
            <w:pPr>
              <w:spacing w:after="0" w:line="240" w:lineRule="auto"/>
              <w:jc w:val="center"/>
              <w:rPr>
                <w:rFonts w:ascii="Times New Roman" w:eastAsia="Times New Roman" w:hAnsi="Times New Roman" w:cs="Times New Roman"/>
                <w:iCs/>
                <w:sz w:val="28"/>
                <w:szCs w:val="28"/>
                <w:lang w:eastAsia="lv-LV"/>
              </w:rPr>
            </w:pPr>
            <w:r w:rsidRPr="00C516A2">
              <w:rPr>
                <w:rFonts w:ascii="Times New Roman" w:eastAsia="Times New Roman" w:hAnsi="Times New Roman" w:cs="Times New Roman"/>
                <w:iCs/>
                <w:sz w:val="28"/>
                <w:szCs w:val="28"/>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C516A2" w:rsidRPr="00C516A2" w:rsidRDefault="00C516A2" w:rsidP="00C516A2">
            <w:pPr>
              <w:spacing w:after="0" w:line="240" w:lineRule="auto"/>
              <w:rPr>
                <w:rFonts w:ascii="Times New Roman" w:eastAsia="Times New Roman" w:hAnsi="Times New Roman" w:cs="Times New Roman"/>
                <w:iCs/>
                <w:sz w:val="28"/>
                <w:szCs w:val="28"/>
                <w:lang w:eastAsia="lv-LV"/>
              </w:rPr>
            </w:pPr>
            <w:r w:rsidRPr="00C516A2">
              <w:rPr>
                <w:rFonts w:ascii="Times New Roman" w:eastAsia="Times New Roman" w:hAnsi="Times New Roman" w:cs="Times New Roman"/>
                <w:iCs/>
                <w:sz w:val="28"/>
                <w:szCs w:val="28"/>
                <w:lang w:eastAsia="lv-LV"/>
              </w:rPr>
              <w:t>Plānotās sabiedrības līdzdalības un komunikācijas aktivitātes saistībā ar projektu</w:t>
            </w:r>
          </w:p>
        </w:tc>
        <w:tc>
          <w:tcPr>
            <w:tcW w:w="2961" w:type="pct"/>
            <w:tcBorders>
              <w:top w:val="outset" w:sz="6" w:space="0" w:color="auto"/>
              <w:left w:val="outset" w:sz="6" w:space="0" w:color="auto"/>
              <w:bottom w:val="outset" w:sz="6" w:space="0" w:color="auto"/>
              <w:right w:val="outset" w:sz="6" w:space="0" w:color="auto"/>
            </w:tcBorders>
            <w:hideMark/>
          </w:tcPr>
          <w:p w:rsidR="000B5DDC" w:rsidRDefault="00C516A2" w:rsidP="004919A8">
            <w:pPr>
              <w:spacing w:after="0" w:line="240" w:lineRule="auto"/>
              <w:jc w:val="both"/>
              <w:rPr>
                <w:rFonts w:ascii="Times New Roman" w:eastAsia="Times New Roman" w:hAnsi="Times New Roman" w:cs="Times New Roman"/>
                <w:iCs/>
                <w:sz w:val="28"/>
                <w:szCs w:val="28"/>
                <w:lang w:eastAsia="lv-LV"/>
              </w:rPr>
            </w:pPr>
            <w:r w:rsidRPr="00C516A2">
              <w:rPr>
                <w:rFonts w:ascii="Times New Roman" w:eastAsia="Times New Roman" w:hAnsi="Times New Roman" w:cs="Times New Roman"/>
                <w:iCs/>
                <w:sz w:val="28"/>
                <w:szCs w:val="28"/>
                <w:lang w:eastAsia="lv-LV"/>
              </w:rPr>
              <w:t xml:space="preserve">Projekts 2020.gada </w:t>
            </w:r>
            <w:r w:rsidR="004919A8">
              <w:rPr>
                <w:rFonts w:ascii="Times New Roman" w:eastAsia="Times New Roman" w:hAnsi="Times New Roman" w:cs="Times New Roman"/>
                <w:iCs/>
                <w:sz w:val="28"/>
                <w:szCs w:val="28"/>
                <w:lang w:eastAsia="lv-LV"/>
              </w:rPr>
              <w:t>3</w:t>
            </w:r>
            <w:r w:rsidR="00B81A84">
              <w:rPr>
                <w:rFonts w:ascii="Times New Roman" w:eastAsia="Times New Roman" w:hAnsi="Times New Roman" w:cs="Times New Roman"/>
                <w:iCs/>
                <w:sz w:val="28"/>
                <w:szCs w:val="28"/>
                <w:lang w:eastAsia="lv-LV"/>
              </w:rPr>
              <w:t>.</w:t>
            </w:r>
            <w:r w:rsidR="000167D2">
              <w:rPr>
                <w:rFonts w:ascii="Times New Roman" w:eastAsia="Times New Roman" w:hAnsi="Times New Roman" w:cs="Times New Roman"/>
                <w:iCs/>
                <w:sz w:val="28"/>
                <w:szCs w:val="28"/>
                <w:lang w:eastAsia="lv-LV"/>
              </w:rPr>
              <w:t>februārī</w:t>
            </w:r>
            <w:r w:rsidRPr="00C516A2">
              <w:rPr>
                <w:rFonts w:ascii="Times New Roman" w:eastAsia="Times New Roman" w:hAnsi="Times New Roman" w:cs="Times New Roman"/>
                <w:iCs/>
                <w:sz w:val="28"/>
                <w:szCs w:val="28"/>
                <w:lang w:eastAsia="lv-LV"/>
              </w:rPr>
              <w:t xml:space="preserve"> ievietots Kultūras ministrijas tīmekļvietnes </w:t>
            </w:r>
            <w:hyperlink r:id="rId7" w:history="1">
              <w:r w:rsidRPr="00C516A2">
                <w:rPr>
                  <w:rStyle w:val="Hipersaite"/>
                  <w:rFonts w:ascii="Times New Roman" w:eastAsia="Times New Roman" w:hAnsi="Times New Roman" w:cs="Times New Roman"/>
                  <w:iCs/>
                  <w:sz w:val="28"/>
                  <w:szCs w:val="28"/>
                  <w:lang w:eastAsia="lv-LV"/>
                </w:rPr>
                <w:t>www.km.gov.lv</w:t>
              </w:r>
            </w:hyperlink>
            <w:r w:rsidRPr="00C516A2">
              <w:rPr>
                <w:rFonts w:ascii="Times New Roman" w:eastAsia="Times New Roman" w:hAnsi="Times New Roman" w:cs="Times New Roman"/>
                <w:iCs/>
                <w:sz w:val="28"/>
                <w:szCs w:val="28"/>
                <w:lang w:eastAsia="lv-LV"/>
              </w:rPr>
              <w:t xml:space="preserve"> sadaļā „Sabiedrības līdzdalība” un Valsts kancelejas tīmekļvietnes </w:t>
            </w:r>
            <w:hyperlink r:id="rId8" w:history="1">
              <w:r w:rsidRPr="00C516A2">
                <w:rPr>
                  <w:rStyle w:val="Hipersaite"/>
                  <w:rFonts w:ascii="Times New Roman" w:eastAsia="Times New Roman" w:hAnsi="Times New Roman" w:cs="Times New Roman"/>
                  <w:iCs/>
                  <w:sz w:val="28"/>
                  <w:szCs w:val="28"/>
                  <w:lang w:eastAsia="lv-LV"/>
                </w:rPr>
                <w:t>www.mk.gov.lv</w:t>
              </w:r>
            </w:hyperlink>
            <w:r w:rsidRPr="00C516A2">
              <w:rPr>
                <w:rFonts w:ascii="Times New Roman" w:eastAsia="Times New Roman" w:hAnsi="Times New Roman" w:cs="Times New Roman"/>
                <w:iCs/>
                <w:sz w:val="28"/>
                <w:szCs w:val="28"/>
                <w:lang w:eastAsia="lv-LV"/>
              </w:rPr>
              <w:t xml:space="preserve"> sadaļā „Sabiedrības līdzdalība” ar aicinājumu sabiedrības pārstāvjiem līdzdarboties Projekta izstrādē, līdz 2020.gada </w:t>
            </w:r>
            <w:r w:rsidR="004919A8">
              <w:rPr>
                <w:rFonts w:ascii="Times New Roman" w:eastAsia="Times New Roman" w:hAnsi="Times New Roman" w:cs="Times New Roman"/>
                <w:iCs/>
                <w:sz w:val="28"/>
                <w:szCs w:val="28"/>
                <w:lang w:eastAsia="lv-LV"/>
              </w:rPr>
              <w:t>17</w:t>
            </w:r>
            <w:r w:rsidR="00B81A84">
              <w:rPr>
                <w:rFonts w:ascii="Times New Roman" w:eastAsia="Times New Roman" w:hAnsi="Times New Roman" w:cs="Times New Roman"/>
                <w:iCs/>
                <w:sz w:val="28"/>
                <w:szCs w:val="28"/>
                <w:lang w:eastAsia="lv-LV"/>
              </w:rPr>
              <w:t>.</w:t>
            </w:r>
            <w:r w:rsidR="005F22F3" w:rsidRPr="00B81A84">
              <w:rPr>
                <w:rFonts w:ascii="Times New Roman" w:eastAsia="Times New Roman" w:hAnsi="Times New Roman" w:cs="Times New Roman"/>
                <w:iCs/>
                <w:sz w:val="28"/>
                <w:szCs w:val="28"/>
                <w:lang w:eastAsia="lv-LV"/>
              </w:rPr>
              <w:t>februārim</w:t>
            </w:r>
            <w:r w:rsidRPr="00C516A2">
              <w:rPr>
                <w:rFonts w:ascii="Times New Roman" w:eastAsia="Times New Roman" w:hAnsi="Times New Roman" w:cs="Times New Roman"/>
                <w:iCs/>
                <w:sz w:val="28"/>
                <w:szCs w:val="28"/>
                <w:lang w:eastAsia="lv-LV"/>
              </w:rPr>
              <w:t xml:space="preserve"> rakstiski sniedzot viedokli par Projektu atbilstoši Ministru kabineta 2009.gada 25.augusta noteikumu Nr.970 „Sabiedrības līdzdalības kārtība attīstības plānošanas procesā” 5. un 7.4.</w:t>
            </w:r>
            <w:r w:rsidRPr="00C516A2">
              <w:rPr>
                <w:rFonts w:ascii="Times New Roman" w:eastAsia="Times New Roman" w:hAnsi="Times New Roman" w:cs="Times New Roman"/>
                <w:iCs/>
                <w:sz w:val="28"/>
                <w:szCs w:val="28"/>
                <w:vertAlign w:val="superscript"/>
                <w:lang w:eastAsia="lv-LV"/>
              </w:rPr>
              <w:t>1</w:t>
            </w:r>
            <w:r w:rsidRPr="00C516A2">
              <w:rPr>
                <w:rFonts w:ascii="Times New Roman" w:eastAsia="Times New Roman" w:hAnsi="Times New Roman" w:cs="Times New Roman"/>
                <w:iCs/>
                <w:sz w:val="28"/>
                <w:szCs w:val="28"/>
                <w:lang w:eastAsia="lv-LV"/>
              </w:rPr>
              <w:t> punktam.</w:t>
            </w:r>
          </w:p>
        </w:tc>
      </w:tr>
      <w:tr w:rsidR="00C516A2" w:rsidRPr="00C516A2" w:rsidTr="000B5DD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516A2" w:rsidRPr="00C516A2" w:rsidRDefault="00C516A2" w:rsidP="002D46C5">
            <w:pPr>
              <w:spacing w:after="0" w:line="240" w:lineRule="auto"/>
              <w:jc w:val="center"/>
              <w:rPr>
                <w:rFonts w:ascii="Times New Roman" w:eastAsia="Times New Roman" w:hAnsi="Times New Roman" w:cs="Times New Roman"/>
                <w:iCs/>
                <w:sz w:val="28"/>
                <w:szCs w:val="28"/>
                <w:lang w:eastAsia="lv-LV"/>
              </w:rPr>
            </w:pPr>
            <w:r w:rsidRPr="00C516A2">
              <w:rPr>
                <w:rFonts w:ascii="Times New Roman" w:eastAsia="Times New Roman" w:hAnsi="Times New Roman" w:cs="Times New Roman"/>
                <w:iCs/>
                <w:sz w:val="28"/>
                <w:szCs w:val="28"/>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C516A2" w:rsidRPr="00C516A2" w:rsidRDefault="00C516A2" w:rsidP="00C516A2">
            <w:pPr>
              <w:spacing w:after="0" w:line="240" w:lineRule="auto"/>
              <w:rPr>
                <w:rFonts w:ascii="Times New Roman" w:eastAsia="Times New Roman" w:hAnsi="Times New Roman" w:cs="Times New Roman"/>
                <w:iCs/>
                <w:sz w:val="28"/>
                <w:szCs w:val="28"/>
                <w:lang w:eastAsia="lv-LV"/>
              </w:rPr>
            </w:pPr>
            <w:r w:rsidRPr="00C516A2">
              <w:rPr>
                <w:rFonts w:ascii="Times New Roman" w:eastAsia="Times New Roman" w:hAnsi="Times New Roman" w:cs="Times New Roman"/>
                <w:iCs/>
                <w:sz w:val="28"/>
                <w:szCs w:val="28"/>
                <w:lang w:eastAsia="lv-LV"/>
              </w:rPr>
              <w:t>Sabiedrības līdzdalība projekta izstrādē</w:t>
            </w:r>
          </w:p>
        </w:tc>
        <w:tc>
          <w:tcPr>
            <w:tcW w:w="2961" w:type="pct"/>
            <w:tcBorders>
              <w:top w:val="outset" w:sz="6" w:space="0" w:color="auto"/>
              <w:left w:val="outset" w:sz="6" w:space="0" w:color="auto"/>
              <w:bottom w:val="outset" w:sz="6" w:space="0" w:color="auto"/>
              <w:right w:val="outset" w:sz="6" w:space="0" w:color="auto"/>
            </w:tcBorders>
            <w:hideMark/>
          </w:tcPr>
          <w:p w:rsidR="000B5DDC" w:rsidRDefault="00C516A2" w:rsidP="004919A8">
            <w:pPr>
              <w:spacing w:after="0" w:line="240" w:lineRule="auto"/>
              <w:jc w:val="both"/>
              <w:rPr>
                <w:rFonts w:ascii="Times New Roman" w:eastAsia="Times New Roman" w:hAnsi="Times New Roman" w:cs="Times New Roman"/>
                <w:iCs/>
                <w:sz w:val="28"/>
                <w:szCs w:val="28"/>
                <w:lang w:eastAsia="lv-LV"/>
              </w:rPr>
            </w:pPr>
            <w:r w:rsidRPr="00C516A2">
              <w:rPr>
                <w:rFonts w:ascii="Times New Roman" w:eastAsia="Times New Roman" w:hAnsi="Times New Roman" w:cs="Times New Roman"/>
                <w:iCs/>
                <w:sz w:val="28"/>
                <w:szCs w:val="28"/>
                <w:lang w:eastAsia="lv-LV"/>
              </w:rPr>
              <w:t xml:space="preserve">Sabiedrības pārstāvji tika aicināti līdzdarboties Projekta izstrādē, līdz 2020.gada </w:t>
            </w:r>
            <w:r w:rsidR="004919A8">
              <w:rPr>
                <w:rFonts w:ascii="Times New Roman" w:eastAsia="Times New Roman" w:hAnsi="Times New Roman" w:cs="Times New Roman"/>
                <w:iCs/>
                <w:sz w:val="28"/>
                <w:szCs w:val="28"/>
                <w:lang w:eastAsia="lv-LV"/>
              </w:rPr>
              <w:t>17</w:t>
            </w:r>
            <w:r w:rsidR="00B81A84">
              <w:rPr>
                <w:rFonts w:ascii="Times New Roman" w:eastAsia="Times New Roman" w:hAnsi="Times New Roman" w:cs="Times New Roman"/>
                <w:iCs/>
                <w:sz w:val="28"/>
                <w:szCs w:val="28"/>
                <w:lang w:eastAsia="lv-LV"/>
              </w:rPr>
              <w:t>.</w:t>
            </w:r>
            <w:r w:rsidR="005F22F3" w:rsidRPr="00B81A84">
              <w:rPr>
                <w:rFonts w:ascii="Times New Roman" w:eastAsia="Times New Roman" w:hAnsi="Times New Roman" w:cs="Times New Roman"/>
                <w:iCs/>
                <w:sz w:val="28"/>
                <w:szCs w:val="28"/>
                <w:lang w:eastAsia="lv-LV"/>
              </w:rPr>
              <w:t>februārim</w:t>
            </w:r>
            <w:r w:rsidRPr="00C516A2">
              <w:rPr>
                <w:rFonts w:ascii="Times New Roman" w:eastAsia="Times New Roman" w:hAnsi="Times New Roman" w:cs="Times New Roman"/>
                <w:iCs/>
                <w:sz w:val="28"/>
                <w:szCs w:val="28"/>
                <w:lang w:eastAsia="lv-LV"/>
              </w:rPr>
              <w:t xml:space="preserve"> rakstiski sniedzot viedokli par Projektu atbilstoši Ministru kabineta 2009.gada 25.augusta noteikumu Nr.970 „Sabiedrības līdzdalības kārtība attīstības plānošanas procesā” 5. un 7.4.</w:t>
            </w:r>
            <w:r w:rsidRPr="00C516A2">
              <w:rPr>
                <w:rFonts w:ascii="Times New Roman" w:eastAsia="Times New Roman" w:hAnsi="Times New Roman" w:cs="Times New Roman"/>
                <w:iCs/>
                <w:sz w:val="28"/>
                <w:szCs w:val="28"/>
                <w:vertAlign w:val="superscript"/>
                <w:lang w:eastAsia="lv-LV"/>
              </w:rPr>
              <w:t>1</w:t>
            </w:r>
            <w:r w:rsidRPr="00C516A2">
              <w:rPr>
                <w:rFonts w:ascii="Times New Roman" w:eastAsia="Times New Roman" w:hAnsi="Times New Roman" w:cs="Times New Roman"/>
                <w:iCs/>
                <w:sz w:val="28"/>
                <w:szCs w:val="28"/>
                <w:lang w:eastAsia="lv-LV"/>
              </w:rPr>
              <w:t> punktam.</w:t>
            </w:r>
          </w:p>
        </w:tc>
      </w:tr>
      <w:tr w:rsidR="00C516A2" w:rsidRPr="00C516A2" w:rsidTr="000B5DD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516A2" w:rsidRPr="00C516A2" w:rsidRDefault="00C516A2" w:rsidP="002D46C5">
            <w:pPr>
              <w:spacing w:after="0" w:line="240" w:lineRule="auto"/>
              <w:jc w:val="center"/>
              <w:rPr>
                <w:rFonts w:ascii="Times New Roman" w:eastAsia="Times New Roman" w:hAnsi="Times New Roman" w:cs="Times New Roman"/>
                <w:iCs/>
                <w:sz w:val="28"/>
                <w:szCs w:val="28"/>
                <w:lang w:eastAsia="lv-LV"/>
              </w:rPr>
            </w:pPr>
            <w:r w:rsidRPr="00C516A2">
              <w:rPr>
                <w:rFonts w:ascii="Times New Roman" w:eastAsia="Times New Roman" w:hAnsi="Times New Roman" w:cs="Times New Roman"/>
                <w:iCs/>
                <w:sz w:val="28"/>
                <w:szCs w:val="28"/>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C516A2" w:rsidRPr="00C516A2" w:rsidRDefault="00C516A2" w:rsidP="00C516A2">
            <w:pPr>
              <w:spacing w:after="0" w:line="240" w:lineRule="auto"/>
              <w:rPr>
                <w:rFonts w:ascii="Times New Roman" w:eastAsia="Times New Roman" w:hAnsi="Times New Roman" w:cs="Times New Roman"/>
                <w:iCs/>
                <w:sz w:val="28"/>
                <w:szCs w:val="28"/>
                <w:lang w:eastAsia="lv-LV"/>
              </w:rPr>
            </w:pPr>
            <w:r w:rsidRPr="00C516A2">
              <w:rPr>
                <w:rFonts w:ascii="Times New Roman" w:eastAsia="Times New Roman" w:hAnsi="Times New Roman" w:cs="Times New Roman"/>
                <w:iCs/>
                <w:sz w:val="28"/>
                <w:szCs w:val="28"/>
                <w:lang w:eastAsia="lv-LV"/>
              </w:rPr>
              <w:t>Sabiedrības līdzdalības rezultāti</w:t>
            </w:r>
          </w:p>
        </w:tc>
        <w:tc>
          <w:tcPr>
            <w:tcW w:w="2961" w:type="pct"/>
            <w:tcBorders>
              <w:top w:val="outset" w:sz="6" w:space="0" w:color="auto"/>
              <w:left w:val="outset" w:sz="6" w:space="0" w:color="auto"/>
              <w:bottom w:val="outset" w:sz="6" w:space="0" w:color="auto"/>
              <w:right w:val="outset" w:sz="6" w:space="0" w:color="auto"/>
            </w:tcBorders>
            <w:hideMark/>
          </w:tcPr>
          <w:p w:rsidR="000B5DDC" w:rsidRDefault="00C516A2" w:rsidP="004919A8">
            <w:pPr>
              <w:spacing w:after="0" w:line="240" w:lineRule="auto"/>
              <w:jc w:val="both"/>
              <w:rPr>
                <w:rFonts w:ascii="Times New Roman" w:eastAsia="Times New Roman" w:hAnsi="Times New Roman" w:cs="Times New Roman"/>
                <w:iCs/>
                <w:sz w:val="28"/>
                <w:szCs w:val="28"/>
                <w:lang w:eastAsia="lv-LV"/>
              </w:rPr>
            </w:pPr>
            <w:r w:rsidRPr="00C516A2">
              <w:rPr>
                <w:rFonts w:ascii="Times New Roman" w:eastAsia="Times New Roman" w:hAnsi="Times New Roman" w:cs="Times New Roman"/>
                <w:iCs/>
                <w:sz w:val="28"/>
                <w:szCs w:val="28"/>
                <w:lang w:eastAsia="lv-LV"/>
              </w:rPr>
              <w:t xml:space="preserve">Sabiedrības pārstāvji tika aicināti līdzdarboties Projekta izstrādē, līdz </w:t>
            </w:r>
            <w:r w:rsidR="00B81A84" w:rsidRPr="00C516A2">
              <w:rPr>
                <w:rFonts w:ascii="Times New Roman" w:eastAsia="Times New Roman" w:hAnsi="Times New Roman" w:cs="Times New Roman"/>
                <w:iCs/>
                <w:sz w:val="28"/>
                <w:szCs w:val="28"/>
                <w:lang w:eastAsia="lv-LV"/>
              </w:rPr>
              <w:t xml:space="preserve">2020.gada </w:t>
            </w:r>
            <w:r w:rsidR="004919A8">
              <w:rPr>
                <w:rFonts w:ascii="Times New Roman" w:eastAsia="Times New Roman" w:hAnsi="Times New Roman" w:cs="Times New Roman"/>
                <w:iCs/>
                <w:sz w:val="28"/>
                <w:szCs w:val="28"/>
                <w:lang w:eastAsia="lv-LV"/>
              </w:rPr>
              <w:t>17</w:t>
            </w:r>
            <w:r w:rsidR="00B81A84">
              <w:rPr>
                <w:rFonts w:ascii="Times New Roman" w:eastAsia="Times New Roman" w:hAnsi="Times New Roman" w:cs="Times New Roman"/>
                <w:iCs/>
                <w:sz w:val="28"/>
                <w:szCs w:val="28"/>
                <w:lang w:eastAsia="lv-LV"/>
              </w:rPr>
              <w:t>.</w:t>
            </w:r>
            <w:r w:rsidR="00B81A84" w:rsidRPr="00B81A84">
              <w:rPr>
                <w:rFonts w:ascii="Times New Roman" w:eastAsia="Times New Roman" w:hAnsi="Times New Roman" w:cs="Times New Roman"/>
                <w:iCs/>
                <w:sz w:val="28"/>
                <w:szCs w:val="28"/>
                <w:lang w:eastAsia="lv-LV"/>
              </w:rPr>
              <w:t>februārim</w:t>
            </w:r>
            <w:r w:rsidR="00B81A84" w:rsidRPr="00C516A2">
              <w:rPr>
                <w:rFonts w:ascii="Times New Roman" w:eastAsia="Times New Roman" w:hAnsi="Times New Roman" w:cs="Times New Roman"/>
                <w:iCs/>
                <w:sz w:val="28"/>
                <w:szCs w:val="28"/>
                <w:lang w:eastAsia="lv-LV"/>
              </w:rPr>
              <w:t xml:space="preserve"> </w:t>
            </w:r>
            <w:r w:rsidRPr="00C516A2">
              <w:rPr>
                <w:rFonts w:ascii="Times New Roman" w:eastAsia="Times New Roman" w:hAnsi="Times New Roman" w:cs="Times New Roman"/>
                <w:iCs/>
                <w:sz w:val="28"/>
                <w:szCs w:val="28"/>
                <w:lang w:eastAsia="lv-LV"/>
              </w:rPr>
              <w:t>rakstiski sniedzot viedokli par Projektu atbilstoši Ministru kabineta 2009.gada 25.augusta noteikumu Nr.970 „Sabiedrības līdzdalības kārtība attīstības plānošanas procesā” 5. un 7.4.</w:t>
            </w:r>
            <w:r w:rsidRPr="00C516A2">
              <w:rPr>
                <w:rFonts w:ascii="Times New Roman" w:eastAsia="Times New Roman" w:hAnsi="Times New Roman" w:cs="Times New Roman"/>
                <w:iCs/>
                <w:sz w:val="28"/>
                <w:szCs w:val="28"/>
                <w:vertAlign w:val="superscript"/>
                <w:lang w:eastAsia="lv-LV"/>
              </w:rPr>
              <w:t>1</w:t>
            </w:r>
            <w:r w:rsidRPr="00C516A2">
              <w:rPr>
                <w:rFonts w:ascii="Times New Roman" w:eastAsia="Times New Roman" w:hAnsi="Times New Roman" w:cs="Times New Roman"/>
                <w:iCs/>
                <w:sz w:val="28"/>
                <w:szCs w:val="28"/>
                <w:lang w:eastAsia="lv-LV"/>
              </w:rPr>
              <w:t> punktam.</w:t>
            </w:r>
          </w:p>
        </w:tc>
      </w:tr>
      <w:tr w:rsidR="00C516A2" w:rsidRPr="00C516A2" w:rsidTr="000B5DD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C516A2" w:rsidRPr="00C516A2" w:rsidRDefault="00C516A2" w:rsidP="002D46C5">
            <w:pPr>
              <w:spacing w:after="0" w:line="240" w:lineRule="auto"/>
              <w:jc w:val="center"/>
              <w:rPr>
                <w:rFonts w:ascii="Times New Roman" w:eastAsia="Times New Roman" w:hAnsi="Times New Roman" w:cs="Times New Roman"/>
                <w:iCs/>
                <w:sz w:val="28"/>
                <w:szCs w:val="28"/>
                <w:lang w:eastAsia="lv-LV"/>
              </w:rPr>
            </w:pPr>
            <w:r w:rsidRPr="00C516A2">
              <w:rPr>
                <w:rFonts w:ascii="Times New Roman" w:eastAsia="Times New Roman" w:hAnsi="Times New Roman" w:cs="Times New Roman"/>
                <w:iCs/>
                <w:sz w:val="28"/>
                <w:szCs w:val="28"/>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rsidR="00C516A2" w:rsidRPr="00C516A2" w:rsidRDefault="00C516A2" w:rsidP="00C516A2">
            <w:pPr>
              <w:spacing w:after="0" w:line="240" w:lineRule="auto"/>
              <w:rPr>
                <w:rFonts w:ascii="Times New Roman" w:eastAsia="Times New Roman" w:hAnsi="Times New Roman" w:cs="Times New Roman"/>
                <w:iCs/>
                <w:sz w:val="28"/>
                <w:szCs w:val="28"/>
                <w:lang w:eastAsia="lv-LV"/>
              </w:rPr>
            </w:pPr>
            <w:r w:rsidRPr="00C516A2">
              <w:rPr>
                <w:rFonts w:ascii="Times New Roman" w:eastAsia="Times New Roman" w:hAnsi="Times New Roman" w:cs="Times New Roman"/>
                <w:iCs/>
                <w:sz w:val="28"/>
                <w:szCs w:val="28"/>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rsidR="00C516A2" w:rsidRPr="00C516A2" w:rsidRDefault="00C516A2" w:rsidP="00C516A2">
            <w:pPr>
              <w:spacing w:after="0" w:line="240" w:lineRule="auto"/>
              <w:rPr>
                <w:rFonts w:ascii="Times New Roman" w:eastAsia="Times New Roman" w:hAnsi="Times New Roman" w:cs="Times New Roman"/>
                <w:iCs/>
                <w:sz w:val="28"/>
                <w:szCs w:val="28"/>
                <w:lang w:eastAsia="lv-LV"/>
              </w:rPr>
            </w:pPr>
            <w:r w:rsidRPr="00C516A2">
              <w:rPr>
                <w:rFonts w:ascii="Times New Roman" w:eastAsia="Times New Roman" w:hAnsi="Times New Roman" w:cs="Times New Roman"/>
                <w:iCs/>
                <w:sz w:val="28"/>
                <w:szCs w:val="28"/>
                <w:lang w:eastAsia="lv-LV"/>
              </w:rPr>
              <w:t>Nav</w:t>
            </w:r>
          </w:p>
        </w:tc>
      </w:tr>
    </w:tbl>
    <w:p w:rsidR="00C516A2" w:rsidRDefault="00C516A2" w:rsidP="00AF656E">
      <w:pPr>
        <w:spacing w:after="0" w:line="240" w:lineRule="auto"/>
        <w:rPr>
          <w:rFonts w:ascii="Times New Roman" w:eastAsia="Times New Roman" w:hAnsi="Times New Roman" w:cs="Times New Roman"/>
          <w:i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83"/>
        <w:gridCol w:w="3152"/>
        <w:gridCol w:w="5486"/>
      </w:tblGrid>
      <w:tr w:rsidR="00AF656E" w:rsidRPr="0063190E" w:rsidTr="002B5E3B">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rsidR="00AF656E" w:rsidRPr="0063190E" w:rsidRDefault="00AF656E" w:rsidP="002B5E3B">
            <w:pPr>
              <w:spacing w:after="0" w:line="240" w:lineRule="auto"/>
              <w:jc w:val="center"/>
              <w:rPr>
                <w:rFonts w:ascii="Times New Roman" w:eastAsia="Times New Roman" w:hAnsi="Times New Roman" w:cs="Times New Roman"/>
                <w:b/>
                <w:bCs/>
                <w:iCs/>
                <w:sz w:val="28"/>
                <w:szCs w:val="28"/>
                <w:lang w:eastAsia="lv-LV"/>
              </w:rPr>
            </w:pPr>
            <w:r w:rsidRPr="0063190E">
              <w:rPr>
                <w:rFonts w:ascii="Times New Roman" w:eastAsia="Times New Roman" w:hAnsi="Times New Roman" w:cs="Times New Roman"/>
                <w:b/>
                <w:bCs/>
                <w:iCs/>
                <w:sz w:val="28"/>
                <w:szCs w:val="28"/>
                <w:lang w:eastAsia="lv-LV"/>
              </w:rPr>
              <w:t>VII. Tiesību akta projekta izpildes nodrošināšana un tās ietekme uz institūcijām</w:t>
            </w:r>
          </w:p>
        </w:tc>
      </w:tr>
      <w:tr w:rsidR="00AF656E" w:rsidRPr="0063190E" w:rsidTr="002D46C5">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1.</w:t>
            </w:r>
          </w:p>
        </w:tc>
        <w:tc>
          <w:tcPr>
            <w:tcW w:w="1704"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Projekta izpildē iesaistītās institūcijas</w:t>
            </w:r>
          </w:p>
        </w:tc>
        <w:tc>
          <w:tcPr>
            <w:tcW w:w="2936" w:type="pct"/>
            <w:tcBorders>
              <w:top w:val="outset" w:sz="6" w:space="0" w:color="auto"/>
              <w:left w:val="outset" w:sz="6" w:space="0" w:color="auto"/>
              <w:bottom w:val="outset" w:sz="6" w:space="0" w:color="auto"/>
              <w:right w:val="outset" w:sz="6" w:space="0" w:color="auto"/>
            </w:tcBorders>
            <w:hideMark/>
          </w:tcPr>
          <w:p w:rsidR="00AF656E" w:rsidRPr="0063190E" w:rsidRDefault="002D46C5" w:rsidP="002D46C5">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B</w:t>
            </w:r>
            <w:r w:rsidRPr="00114280">
              <w:rPr>
                <w:rFonts w:ascii="Times New Roman" w:eastAsia="Times New Roman" w:hAnsi="Times New Roman" w:cs="Times New Roman"/>
                <w:iCs/>
                <w:sz w:val="28"/>
                <w:szCs w:val="28"/>
                <w:lang w:eastAsia="lv-LV"/>
              </w:rPr>
              <w:t>iedrība</w:t>
            </w:r>
            <w:r>
              <w:rPr>
                <w:rFonts w:ascii="Times New Roman" w:eastAsia="Times New Roman" w:hAnsi="Times New Roman" w:cs="Times New Roman"/>
                <w:iCs/>
                <w:sz w:val="28"/>
                <w:szCs w:val="28"/>
                <w:lang w:eastAsia="lv-LV"/>
              </w:rPr>
              <w:t>,</w:t>
            </w:r>
            <w:r w:rsidRPr="00741FC6">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Kultūras ministrija un</w:t>
            </w:r>
            <w:r w:rsidR="00AF656E" w:rsidRPr="00114280">
              <w:rPr>
                <w:rFonts w:ascii="Times New Roman" w:eastAsia="Times New Roman" w:hAnsi="Times New Roman" w:cs="Times New Roman"/>
                <w:iCs/>
                <w:sz w:val="28"/>
                <w:szCs w:val="28"/>
                <w:lang w:eastAsia="lv-LV"/>
              </w:rPr>
              <w:t xml:space="preserve"> Nacionālā kultūras mantojuma pārvalde</w:t>
            </w:r>
            <w:r w:rsidR="00AF656E">
              <w:rPr>
                <w:rFonts w:ascii="Times New Roman" w:eastAsia="Times New Roman" w:hAnsi="Times New Roman" w:cs="Times New Roman"/>
                <w:iCs/>
                <w:sz w:val="28"/>
                <w:szCs w:val="28"/>
                <w:lang w:eastAsia="lv-LV"/>
              </w:rPr>
              <w:t>.</w:t>
            </w:r>
          </w:p>
        </w:tc>
      </w:tr>
      <w:tr w:rsidR="00AF656E" w:rsidRPr="0063190E" w:rsidTr="002D46C5">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2.</w:t>
            </w:r>
          </w:p>
        </w:tc>
        <w:tc>
          <w:tcPr>
            <w:tcW w:w="1704"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Projekta izpildes ietekme uz pārvaldes funkcijām un institucionālo struktūru.</w:t>
            </w:r>
          </w:p>
          <w:p w:rsidR="00AF656E" w:rsidRDefault="00AF656E" w:rsidP="002B5E3B">
            <w:pPr>
              <w:spacing w:after="0" w:line="240" w:lineRule="auto"/>
              <w:rPr>
                <w:rFonts w:ascii="Times New Roman" w:eastAsia="Times New Roman" w:hAnsi="Times New Roman" w:cs="Times New Roman"/>
                <w:iCs/>
                <w:sz w:val="28"/>
                <w:szCs w:val="28"/>
                <w:lang w:eastAsia="lv-LV"/>
              </w:rPr>
            </w:pPr>
          </w:p>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 xml:space="preserve">Jaunu institūciju izveide, esošu institūciju likvidācija vai reorganizācija, to ietekme </w:t>
            </w:r>
            <w:r w:rsidRPr="0063190E">
              <w:rPr>
                <w:rFonts w:ascii="Times New Roman" w:eastAsia="Times New Roman" w:hAnsi="Times New Roman" w:cs="Times New Roman"/>
                <w:iCs/>
                <w:sz w:val="28"/>
                <w:szCs w:val="28"/>
                <w:lang w:eastAsia="lv-LV"/>
              </w:rPr>
              <w:lastRenderedPageBreak/>
              <w:t>uz institūcijas cilvēkresursiem</w:t>
            </w:r>
          </w:p>
        </w:tc>
        <w:tc>
          <w:tcPr>
            <w:tcW w:w="2936"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lastRenderedPageBreak/>
              <w:t>Projekts šo jomu neskar.</w:t>
            </w:r>
          </w:p>
        </w:tc>
      </w:tr>
      <w:tr w:rsidR="00AF656E" w:rsidRPr="0063190E" w:rsidTr="002D46C5">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jc w:val="center"/>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lastRenderedPageBreak/>
              <w:t>3.</w:t>
            </w:r>
          </w:p>
        </w:tc>
        <w:tc>
          <w:tcPr>
            <w:tcW w:w="1704"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Cita informācija</w:t>
            </w:r>
          </w:p>
        </w:tc>
        <w:tc>
          <w:tcPr>
            <w:tcW w:w="2936" w:type="pct"/>
            <w:tcBorders>
              <w:top w:val="outset" w:sz="6" w:space="0" w:color="auto"/>
              <w:left w:val="outset" w:sz="6" w:space="0" w:color="auto"/>
              <w:bottom w:val="outset" w:sz="6" w:space="0" w:color="auto"/>
              <w:right w:val="outset" w:sz="6" w:space="0" w:color="auto"/>
            </w:tcBorders>
            <w:hideMark/>
          </w:tcPr>
          <w:p w:rsidR="00AF656E" w:rsidRPr="0063190E" w:rsidRDefault="00AF656E" w:rsidP="002B5E3B">
            <w:pPr>
              <w:spacing w:after="0" w:line="240" w:lineRule="auto"/>
              <w:rPr>
                <w:rFonts w:ascii="Times New Roman" w:eastAsia="Times New Roman" w:hAnsi="Times New Roman" w:cs="Times New Roman"/>
                <w:iCs/>
                <w:sz w:val="28"/>
                <w:szCs w:val="28"/>
                <w:lang w:eastAsia="lv-LV"/>
              </w:rPr>
            </w:pPr>
            <w:r w:rsidRPr="0063190E">
              <w:rPr>
                <w:rFonts w:ascii="Times New Roman" w:eastAsia="Times New Roman" w:hAnsi="Times New Roman" w:cs="Times New Roman"/>
                <w:iCs/>
                <w:sz w:val="28"/>
                <w:szCs w:val="28"/>
                <w:lang w:eastAsia="lv-LV"/>
              </w:rPr>
              <w:t>Nav</w:t>
            </w:r>
          </w:p>
        </w:tc>
      </w:tr>
    </w:tbl>
    <w:p w:rsidR="00AF656E" w:rsidRDefault="00AF656E" w:rsidP="00AF656E">
      <w:pPr>
        <w:spacing w:after="0" w:line="240" w:lineRule="auto"/>
        <w:rPr>
          <w:rFonts w:ascii="Times New Roman" w:hAnsi="Times New Roman" w:cs="Times New Roman"/>
          <w:sz w:val="28"/>
          <w:szCs w:val="28"/>
        </w:rPr>
      </w:pPr>
    </w:p>
    <w:p w:rsidR="00E3675D" w:rsidRPr="0063190E" w:rsidRDefault="00E3675D" w:rsidP="00AF656E">
      <w:pPr>
        <w:spacing w:after="0" w:line="240" w:lineRule="auto"/>
        <w:rPr>
          <w:rFonts w:ascii="Times New Roman" w:hAnsi="Times New Roman" w:cs="Times New Roman"/>
          <w:sz w:val="28"/>
          <w:szCs w:val="28"/>
        </w:rPr>
      </w:pPr>
    </w:p>
    <w:p w:rsidR="00AF656E" w:rsidRPr="0063190E" w:rsidRDefault="00AF656E" w:rsidP="00AF656E">
      <w:pPr>
        <w:tabs>
          <w:tab w:val="left" w:pos="6804"/>
        </w:tabs>
        <w:spacing w:after="0" w:line="240" w:lineRule="auto"/>
        <w:ind w:left="142"/>
        <w:jc w:val="both"/>
        <w:rPr>
          <w:rFonts w:ascii="Times New Roman" w:eastAsia="Times New Roman" w:hAnsi="Times New Roman" w:cs="Times New Roman"/>
          <w:sz w:val="28"/>
          <w:szCs w:val="28"/>
          <w:lang w:eastAsia="lv-LV"/>
        </w:rPr>
      </w:pPr>
      <w:r w:rsidRPr="0063190E">
        <w:rPr>
          <w:rFonts w:ascii="Times New Roman" w:eastAsia="Times New Roman" w:hAnsi="Times New Roman" w:cs="Times New Roman"/>
          <w:sz w:val="28"/>
          <w:szCs w:val="28"/>
          <w:lang w:eastAsia="lv-LV"/>
        </w:rPr>
        <w:t>Kultūras ministrs</w:t>
      </w:r>
      <w:r w:rsidRPr="0063190E">
        <w:rPr>
          <w:rFonts w:ascii="Times New Roman" w:eastAsia="Times New Roman" w:hAnsi="Times New Roman" w:cs="Times New Roman"/>
          <w:sz w:val="28"/>
          <w:szCs w:val="28"/>
          <w:lang w:eastAsia="lv-LV"/>
        </w:rPr>
        <w:tab/>
      </w:r>
      <w:r w:rsidRPr="0063190E">
        <w:rPr>
          <w:rFonts w:ascii="Times New Roman" w:eastAsia="Times New Roman" w:hAnsi="Times New Roman" w:cs="Times New Roman"/>
          <w:sz w:val="28"/>
          <w:szCs w:val="28"/>
          <w:lang w:eastAsia="lv-LV"/>
        </w:rPr>
        <w:tab/>
        <w:t>N.Puntulis</w:t>
      </w:r>
    </w:p>
    <w:p w:rsidR="00AF656E" w:rsidRPr="0063190E" w:rsidRDefault="00AF656E" w:rsidP="00AF656E">
      <w:pPr>
        <w:spacing w:after="0" w:line="240" w:lineRule="auto"/>
        <w:ind w:left="142"/>
        <w:rPr>
          <w:rFonts w:ascii="Times New Roman" w:eastAsia="Times New Roman" w:hAnsi="Times New Roman" w:cs="Times New Roman"/>
          <w:sz w:val="28"/>
          <w:szCs w:val="28"/>
          <w:lang w:eastAsia="lv-LV"/>
        </w:rPr>
      </w:pPr>
    </w:p>
    <w:p w:rsidR="00AF656E" w:rsidRPr="0063190E" w:rsidRDefault="00AF656E" w:rsidP="00AF656E">
      <w:pPr>
        <w:tabs>
          <w:tab w:val="left" w:pos="6120"/>
        </w:tabs>
        <w:spacing w:after="0" w:line="240" w:lineRule="auto"/>
        <w:ind w:left="142"/>
        <w:jc w:val="both"/>
        <w:rPr>
          <w:rFonts w:ascii="Times New Roman" w:eastAsia="Times New Roman" w:hAnsi="Times New Roman" w:cs="Times New Roman"/>
          <w:sz w:val="28"/>
          <w:szCs w:val="28"/>
          <w:lang w:eastAsia="lv-LV"/>
        </w:rPr>
      </w:pPr>
      <w:r w:rsidRPr="0063190E">
        <w:rPr>
          <w:rFonts w:ascii="Times New Roman" w:eastAsia="Times New Roman" w:hAnsi="Times New Roman" w:cs="Times New Roman"/>
          <w:sz w:val="28"/>
          <w:szCs w:val="28"/>
          <w:lang w:eastAsia="lv-LV"/>
        </w:rPr>
        <w:t>Vīza: Valsts sekretāre</w:t>
      </w:r>
      <w:r w:rsidRPr="0063190E">
        <w:rPr>
          <w:rFonts w:ascii="Times New Roman" w:eastAsia="Times New Roman" w:hAnsi="Times New Roman" w:cs="Times New Roman"/>
          <w:sz w:val="28"/>
          <w:szCs w:val="28"/>
          <w:lang w:eastAsia="lv-LV"/>
        </w:rPr>
        <w:tab/>
      </w:r>
      <w:r w:rsidRPr="0063190E">
        <w:rPr>
          <w:rFonts w:ascii="Times New Roman" w:eastAsia="Times New Roman" w:hAnsi="Times New Roman" w:cs="Times New Roman"/>
          <w:sz w:val="28"/>
          <w:szCs w:val="28"/>
          <w:lang w:eastAsia="lv-LV"/>
        </w:rPr>
        <w:tab/>
      </w:r>
      <w:r w:rsidRPr="0063190E">
        <w:rPr>
          <w:rFonts w:ascii="Times New Roman" w:eastAsia="Times New Roman" w:hAnsi="Times New Roman" w:cs="Times New Roman"/>
          <w:sz w:val="28"/>
          <w:szCs w:val="28"/>
          <w:lang w:eastAsia="lv-LV"/>
        </w:rPr>
        <w:tab/>
        <w:t>D.Vilsone</w:t>
      </w:r>
    </w:p>
    <w:p w:rsidR="00BD4C5D" w:rsidRDefault="00BD4C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E3675D" w:rsidRDefault="00E3675D" w:rsidP="00AF656E">
      <w:pPr>
        <w:spacing w:after="0" w:line="240" w:lineRule="auto"/>
        <w:rPr>
          <w:rFonts w:ascii="Times New Roman" w:hAnsi="Times New Roman" w:cs="Times New Roman"/>
          <w:sz w:val="28"/>
          <w:szCs w:val="28"/>
        </w:rPr>
      </w:pPr>
    </w:p>
    <w:p w:rsidR="00BD4C5D" w:rsidRDefault="00BD4C5D" w:rsidP="00BD4C5D">
      <w:pPr>
        <w:pStyle w:val="Parasts1"/>
        <w:rPr>
          <w:sz w:val="20"/>
          <w:szCs w:val="20"/>
        </w:rPr>
      </w:pPr>
      <w:bookmarkStart w:id="2" w:name="OLE_LINK3"/>
      <w:bookmarkStart w:id="3" w:name="OLE_LINK4"/>
      <w:r>
        <w:rPr>
          <w:sz w:val="20"/>
          <w:szCs w:val="20"/>
        </w:rPr>
        <w:t>Heislere – Celma 29143494</w:t>
      </w:r>
    </w:p>
    <w:p w:rsidR="00BD4C5D" w:rsidRDefault="00A20F37" w:rsidP="00BD4C5D">
      <w:pPr>
        <w:pStyle w:val="Parasts1"/>
        <w:rPr>
          <w:sz w:val="20"/>
          <w:szCs w:val="20"/>
        </w:rPr>
      </w:pPr>
      <w:hyperlink r:id="rId9" w:history="1">
        <w:r w:rsidR="00BD4C5D" w:rsidRPr="00333EA2">
          <w:rPr>
            <w:rStyle w:val="Hipersaite"/>
            <w:sz w:val="20"/>
            <w:szCs w:val="20"/>
          </w:rPr>
          <w:t>Marija.Heislere@rlb.lv</w:t>
        </w:r>
      </w:hyperlink>
      <w:r w:rsidR="00BD4C5D">
        <w:rPr>
          <w:sz w:val="20"/>
          <w:szCs w:val="20"/>
        </w:rPr>
        <w:t xml:space="preserve"> </w:t>
      </w:r>
    </w:p>
    <w:bookmarkEnd w:id="2"/>
    <w:bookmarkEnd w:id="3"/>
    <w:p w:rsidR="00BD4C5D" w:rsidRDefault="00BD4C5D" w:rsidP="00BD4C5D">
      <w:pPr>
        <w:pStyle w:val="Parasts1"/>
        <w:rPr>
          <w:sz w:val="20"/>
          <w:szCs w:val="20"/>
        </w:rPr>
      </w:pPr>
    </w:p>
    <w:p w:rsidR="00BD4C5D" w:rsidRDefault="00BD4C5D" w:rsidP="00BD4C5D">
      <w:pPr>
        <w:pStyle w:val="Bezatstarpm"/>
        <w:rPr>
          <w:rFonts w:ascii="Times New Roman" w:hAnsi="Times New Roman"/>
          <w:sz w:val="20"/>
          <w:szCs w:val="20"/>
          <w:lang w:val="lv-LV"/>
        </w:rPr>
      </w:pPr>
      <w:r>
        <w:rPr>
          <w:rFonts w:ascii="Times New Roman" w:hAnsi="Times New Roman"/>
          <w:sz w:val="20"/>
          <w:szCs w:val="20"/>
          <w:lang w:val="lv-LV"/>
        </w:rPr>
        <w:t>Dambis 67213113</w:t>
      </w:r>
    </w:p>
    <w:p w:rsidR="005F22F3" w:rsidRDefault="00A20F37" w:rsidP="005F22F3">
      <w:pPr>
        <w:pStyle w:val="Bezatstarpm"/>
        <w:rPr>
          <w:rFonts w:ascii="Times New Roman" w:hAnsi="Times New Roman"/>
          <w:sz w:val="28"/>
          <w:szCs w:val="28"/>
        </w:rPr>
      </w:pPr>
      <w:hyperlink r:id="rId10" w:history="1">
        <w:r w:rsidR="00BD4C5D">
          <w:rPr>
            <w:rStyle w:val="Hipersaite"/>
            <w:rFonts w:ascii="Times New Roman" w:hAnsi="Times New Roman"/>
            <w:sz w:val="20"/>
            <w:szCs w:val="20"/>
            <w:lang w:val="lv-LV"/>
          </w:rPr>
          <w:t>Juris.Dambis@mantojums.lv</w:t>
        </w:r>
      </w:hyperlink>
      <w:r w:rsidR="00BD4C5D">
        <w:rPr>
          <w:rFonts w:ascii="Times New Roman" w:hAnsi="Times New Roman"/>
          <w:sz w:val="20"/>
          <w:szCs w:val="20"/>
          <w:lang w:val="lv-LV"/>
        </w:rPr>
        <w:t xml:space="preserve"> </w:t>
      </w:r>
    </w:p>
    <w:sectPr w:rsidR="005F22F3" w:rsidSect="002B5E3B">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F10" w:rsidRDefault="000A6F10" w:rsidP="00114280">
      <w:pPr>
        <w:spacing w:after="0" w:line="240" w:lineRule="auto"/>
      </w:pPr>
      <w:r>
        <w:separator/>
      </w:r>
    </w:p>
  </w:endnote>
  <w:endnote w:type="continuationSeparator" w:id="0">
    <w:p w:rsidR="000A6F10" w:rsidRDefault="000A6F10" w:rsidP="00114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F10" w:rsidRPr="005A40FA" w:rsidRDefault="000A6F10" w:rsidP="00114280">
    <w:pPr>
      <w:pStyle w:val="Kjene"/>
      <w:rPr>
        <w:rFonts w:ascii="Times New Roman" w:hAnsi="Times New Roman" w:cs="Times New Roman"/>
        <w:sz w:val="20"/>
        <w:szCs w:val="20"/>
      </w:rPr>
    </w:pPr>
    <w:r>
      <w:rPr>
        <w:rFonts w:ascii="Times New Roman" w:hAnsi="Times New Roman" w:cs="Times New Roman"/>
        <w:sz w:val="20"/>
        <w:szCs w:val="20"/>
      </w:rPr>
      <w:t>KMAnot_</w:t>
    </w:r>
    <w:r w:rsidR="000167D2">
      <w:rPr>
        <w:rFonts w:ascii="Times New Roman" w:hAnsi="Times New Roman" w:cs="Times New Roman"/>
        <w:sz w:val="20"/>
        <w:szCs w:val="20"/>
      </w:rPr>
      <w:t>03</w:t>
    </w:r>
    <w:r>
      <w:rPr>
        <w:rFonts w:ascii="Times New Roman" w:hAnsi="Times New Roman" w:cs="Times New Roman"/>
        <w:sz w:val="20"/>
        <w:szCs w:val="20"/>
      </w:rPr>
      <w:t>0</w:t>
    </w:r>
    <w:r w:rsidR="000167D2">
      <w:rPr>
        <w:rFonts w:ascii="Times New Roman" w:hAnsi="Times New Roman" w:cs="Times New Roman"/>
        <w:sz w:val="20"/>
        <w:szCs w:val="20"/>
      </w:rPr>
      <w:t>2</w:t>
    </w:r>
    <w:r>
      <w:rPr>
        <w:rFonts w:ascii="Times New Roman" w:hAnsi="Times New Roman" w:cs="Times New Roman"/>
        <w:sz w:val="20"/>
        <w:szCs w:val="20"/>
      </w:rPr>
      <w:t>20_RLBN_programma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F10" w:rsidRPr="005A40FA" w:rsidRDefault="000A6F10" w:rsidP="002B5E3B">
    <w:pPr>
      <w:pStyle w:val="Kjene"/>
      <w:rPr>
        <w:rFonts w:ascii="Times New Roman" w:hAnsi="Times New Roman" w:cs="Times New Roman"/>
        <w:sz w:val="20"/>
        <w:szCs w:val="20"/>
      </w:rPr>
    </w:pPr>
    <w:r>
      <w:rPr>
        <w:rFonts w:ascii="Times New Roman" w:hAnsi="Times New Roman" w:cs="Times New Roman"/>
        <w:sz w:val="20"/>
        <w:szCs w:val="20"/>
      </w:rPr>
      <w:t>KMAnot_</w:t>
    </w:r>
    <w:r w:rsidR="000167D2">
      <w:rPr>
        <w:rFonts w:ascii="Times New Roman" w:hAnsi="Times New Roman" w:cs="Times New Roman"/>
        <w:sz w:val="20"/>
        <w:szCs w:val="20"/>
      </w:rPr>
      <w:t>03</w:t>
    </w:r>
    <w:r>
      <w:rPr>
        <w:rFonts w:ascii="Times New Roman" w:hAnsi="Times New Roman" w:cs="Times New Roman"/>
        <w:sz w:val="20"/>
        <w:szCs w:val="20"/>
      </w:rPr>
      <w:t>0</w:t>
    </w:r>
    <w:r w:rsidR="000167D2">
      <w:rPr>
        <w:rFonts w:ascii="Times New Roman" w:hAnsi="Times New Roman" w:cs="Times New Roman"/>
        <w:sz w:val="20"/>
        <w:szCs w:val="20"/>
      </w:rPr>
      <w:t>2</w:t>
    </w:r>
    <w:r>
      <w:rPr>
        <w:rFonts w:ascii="Times New Roman" w:hAnsi="Times New Roman" w:cs="Times New Roman"/>
        <w:sz w:val="20"/>
        <w:szCs w:val="20"/>
      </w:rPr>
      <w:t>20_RLBN_programma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F10" w:rsidRDefault="000A6F10" w:rsidP="00114280">
      <w:pPr>
        <w:spacing w:after="0" w:line="240" w:lineRule="auto"/>
      </w:pPr>
      <w:r>
        <w:separator/>
      </w:r>
    </w:p>
  </w:footnote>
  <w:footnote w:type="continuationSeparator" w:id="0">
    <w:p w:rsidR="000A6F10" w:rsidRDefault="000A6F10" w:rsidP="001142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9856943"/>
      <w:docPartObj>
        <w:docPartGallery w:val="Page Numbers (Top of Page)"/>
        <w:docPartUnique/>
      </w:docPartObj>
    </w:sdtPr>
    <w:sdtEndPr>
      <w:rPr>
        <w:rFonts w:ascii="Times New Roman" w:hAnsi="Times New Roman" w:cs="Times New Roman"/>
        <w:noProof/>
        <w:sz w:val="24"/>
        <w:szCs w:val="20"/>
      </w:rPr>
    </w:sdtEndPr>
    <w:sdtContent>
      <w:p w:rsidR="000A6F10" w:rsidRPr="00C25B49" w:rsidRDefault="00A20F37">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0A6F10"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4919A8">
          <w:rPr>
            <w:rFonts w:ascii="Times New Roman" w:hAnsi="Times New Roman" w:cs="Times New Roman"/>
            <w:noProof/>
            <w:sz w:val="24"/>
            <w:szCs w:val="20"/>
          </w:rPr>
          <w:t>14</w:t>
        </w:r>
        <w:r w:rsidRPr="00C25B49">
          <w:rPr>
            <w:rFonts w:ascii="Times New Roman" w:hAnsi="Times New Roman" w:cs="Times New Roman"/>
            <w:noProof/>
            <w:sz w:val="24"/>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31E2"/>
    <w:multiLevelType w:val="multilevel"/>
    <w:tmpl w:val="4D169C5E"/>
    <w:lvl w:ilvl="0">
      <w:start w:val="1"/>
      <w:numFmt w:val="decimal"/>
      <w:lvlText w:val="%1."/>
      <w:lvlJc w:val="left"/>
      <w:pPr>
        <w:ind w:left="720" w:hanging="360"/>
      </w:pPr>
      <w:rPr>
        <w:rFonts w:hint="default"/>
        <w:b w:val="0"/>
      </w:rPr>
    </w:lvl>
    <w:lvl w:ilvl="1">
      <w:start w:val="1"/>
      <w:numFmt w:val="decimal"/>
      <w:isLgl/>
      <w:lvlText w:val="%1.%2."/>
      <w:lvlJc w:val="left"/>
      <w:pPr>
        <w:ind w:left="1575"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130" w:hanging="1800"/>
      </w:pPr>
      <w:rPr>
        <w:rFonts w:hint="default"/>
      </w:rPr>
    </w:lvl>
    <w:lvl w:ilvl="7">
      <w:start w:val="1"/>
      <w:numFmt w:val="decimal"/>
      <w:isLgl/>
      <w:lvlText w:val="%1.%2.%3.%4.%5.%6.%7.%8."/>
      <w:lvlJc w:val="left"/>
      <w:pPr>
        <w:ind w:left="5625" w:hanging="1800"/>
      </w:pPr>
      <w:rPr>
        <w:rFonts w:hint="default"/>
      </w:rPr>
    </w:lvl>
    <w:lvl w:ilvl="8">
      <w:start w:val="1"/>
      <w:numFmt w:val="decimal"/>
      <w:isLgl/>
      <w:lvlText w:val="%1.%2.%3.%4.%5.%6.%7.%8.%9."/>
      <w:lvlJc w:val="left"/>
      <w:pPr>
        <w:ind w:left="6480" w:hanging="2160"/>
      </w:pPr>
      <w:rPr>
        <w:rFonts w:hint="default"/>
      </w:rPr>
    </w:lvl>
  </w:abstractNum>
  <w:abstractNum w:abstractNumId="1">
    <w:nsid w:val="08031BD1"/>
    <w:multiLevelType w:val="multilevel"/>
    <w:tmpl w:val="A9B8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35776C"/>
    <w:multiLevelType w:val="hybridMultilevel"/>
    <w:tmpl w:val="706667F6"/>
    <w:lvl w:ilvl="0" w:tplc="0426000D">
      <w:start w:val="1"/>
      <w:numFmt w:val="bullet"/>
      <w:lvlText w:val=""/>
      <w:lvlJc w:val="left"/>
      <w:pPr>
        <w:ind w:left="870" w:hanging="360"/>
      </w:pPr>
      <w:rPr>
        <w:rFonts w:ascii="Wingdings" w:hAnsi="Wingdings" w:hint="default"/>
      </w:rPr>
    </w:lvl>
    <w:lvl w:ilvl="1" w:tplc="04260003" w:tentative="1">
      <w:start w:val="1"/>
      <w:numFmt w:val="bullet"/>
      <w:lvlText w:val="o"/>
      <w:lvlJc w:val="left"/>
      <w:pPr>
        <w:ind w:left="1590" w:hanging="360"/>
      </w:pPr>
      <w:rPr>
        <w:rFonts w:ascii="Courier New" w:hAnsi="Courier New" w:cs="Courier New" w:hint="default"/>
      </w:rPr>
    </w:lvl>
    <w:lvl w:ilvl="2" w:tplc="04260005" w:tentative="1">
      <w:start w:val="1"/>
      <w:numFmt w:val="bullet"/>
      <w:lvlText w:val=""/>
      <w:lvlJc w:val="left"/>
      <w:pPr>
        <w:ind w:left="2310" w:hanging="360"/>
      </w:pPr>
      <w:rPr>
        <w:rFonts w:ascii="Wingdings" w:hAnsi="Wingdings" w:hint="default"/>
      </w:rPr>
    </w:lvl>
    <w:lvl w:ilvl="3" w:tplc="04260001" w:tentative="1">
      <w:start w:val="1"/>
      <w:numFmt w:val="bullet"/>
      <w:lvlText w:val=""/>
      <w:lvlJc w:val="left"/>
      <w:pPr>
        <w:ind w:left="3030" w:hanging="360"/>
      </w:pPr>
      <w:rPr>
        <w:rFonts w:ascii="Symbol" w:hAnsi="Symbol" w:hint="default"/>
      </w:rPr>
    </w:lvl>
    <w:lvl w:ilvl="4" w:tplc="04260003" w:tentative="1">
      <w:start w:val="1"/>
      <w:numFmt w:val="bullet"/>
      <w:lvlText w:val="o"/>
      <w:lvlJc w:val="left"/>
      <w:pPr>
        <w:ind w:left="3750" w:hanging="360"/>
      </w:pPr>
      <w:rPr>
        <w:rFonts w:ascii="Courier New" w:hAnsi="Courier New" w:cs="Courier New" w:hint="default"/>
      </w:rPr>
    </w:lvl>
    <w:lvl w:ilvl="5" w:tplc="04260005" w:tentative="1">
      <w:start w:val="1"/>
      <w:numFmt w:val="bullet"/>
      <w:lvlText w:val=""/>
      <w:lvlJc w:val="left"/>
      <w:pPr>
        <w:ind w:left="4470" w:hanging="360"/>
      </w:pPr>
      <w:rPr>
        <w:rFonts w:ascii="Wingdings" w:hAnsi="Wingdings" w:hint="default"/>
      </w:rPr>
    </w:lvl>
    <w:lvl w:ilvl="6" w:tplc="04260001" w:tentative="1">
      <w:start w:val="1"/>
      <w:numFmt w:val="bullet"/>
      <w:lvlText w:val=""/>
      <w:lvlJc w:val="left"/>
      <w:pPr>
        <w:ind w:left="5190" w:hanging="360"/>
      </w:pPr>
      <w:rPr>
        <w:rFonts w:ascii="Symbol" w:hAnsi="Symbol" w:hint="default"/>
      </w:rPr>
    </w:lvl>
    <w:lvl w:ilvl="7" w:tplc="04260003" w:tentative="1">
      <w:start w:val="1"/>
      <w:numFmt w:val="bullet"/>
      <w:lvlText w:val="o"/>
      <w:lvlJc w:val="left"/>
      <w:pPr>
        <w:ind w:left="5910" w:hanging="360"/>
      </w:pPr>
      <w:rPr>
        <w:rFonts w:ascii="Courier New" w:hAnsi="Courier New" w:cs="Courier New" w:hint="default"/>
      </w:rPr>
    </w:lvl>
    <w:lvl w:ilvl="8" w:tplc="04260005" w:tentative="1">
      <w:start w:val="1"/>
      <w:numFmt w:val="bullet"/>
      <w:lvlText w:val=""/>
      <w:lvlJc w:val="left"/>
      <w:pPr>
        <w:ind w:left="6630" w:hanging="360"/>
      </w:pPr>
      <w:rPr>
        <w:rFonts w:ascii="Wingdings" w:hAnsi="Wingdings" w:hint="default"/>
      </w:rPr>
    </w:lvl>
  </w:abstractNum>
  <w:abstractNum w:abstractNumId="3">
    <w:nsid w:val="2ED552F5"/>
    <w:multiLevelType w:val="hybridMultilevel"/>
    <w:tmpl w:val="000651B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06F5E89"/>
    <w:multiLevelType w:val="hybridMultilevel"/>
    <w:tmpl w:val="CB32CCCA"/>
    <w:lvl w:ilvl="0" w:tplc="0426000D">
      <w:start w:val="1"/>
      <w:numFmt w:val="bullet"/>
      <w:lvlText w:val=""/>
      <w:lvlJc w:val="left"/>
      <w:pPr>
        <w:ind w:left="870" w:hanging="360"/>
      </w:pPr>
      <w:rPr>
        <w:rFonts w:ascii="Wingdings" w:hAnsi="Wingdings" w:hint="default"/>
      </w:rPr>
    </w:lvl>
    <w:lvl w:ilvl="1" w:tplc="04260003" w:tentative="1">
      <w:start w:val="1"/>
      <w:numFmt w:val="bullet"/>
      <w:lvlText w:val="o"/>
      <w:lvlJc w:val="left"/>
      <w:pPr>
        <w:ind w:left="1590" w:hanging="360"/>
      </w:pPr>
      <w:rPr>
        <w:rFonts w:ascii="Courier New" w:hAnsi="Courier New" w:cs="Courier New" w:hint="default"/>
      </w:rPr>
    </w:lvl>
    <w:lvl w:ilvl="2" w:tplc="04260005" w:tentative="1">
      <w:start w:val="1"/>
      <w:numFmt w:val="bullet"/>
      <w:lvlText w:val=""/>
      <w:lvlJc w:val="left"/>
      <w:pPr>
        <w:ind w:left="2310" w:hanging="360"/>
      </w:pPr>
      <w:rPr>
        <w:rFonts w:ascii="Wingdings" w:hAnsi="Wingdings" w:hint="default"/>
      </w:rPr>
    </w:lvl>
    <w:lvl w:ilvl="3" w:tplc="04260001" w:tentative="1">
      <w:start w:val="1"/>
      <w:numFmt w:val="bullet"/>
      <w:lvlText w:val=""/>
      <w:lvlJc w:val="left"/>
      <w:pPr>
        <w:ind w:left="3030" w:hanging="360"/>
      </w:pPr>
      <w:rPr>
        <w:rFonts w:ascii="Symbol" w:hAnsi="Symbol" w:hint="default"/>
      </w:rPr>
    </w:lvl>
    <w:lvl w:ilvl="4" w:tplc="04260003" w:tentative="1">
      <w:start w:val="1"/>
      <w:numFmt w:val="bullet"/>
      <w:lvlText w:val="o"/>
      <w:lvlJc w:val="left"/>
      <w:pPr>
        <w:ind w:left="3750" w:hanging="360"/>
      </w:pPr>
      <w:rPr>
        <w:rFonts w:ascii="Courier New" w:hAnsi="Courier New" w:cs="Courier New" w:hint="default"/>
      </w:rPr>
    </w:lvl>
    <w:lvl w:ilvl="5" w:tplc="04260005" w:tentative="1">
      <w:start w:val="1"/>
      <w:numFmt w:val="bullet"/>
      <w:lvlText w:val=""/>
      <w:lvlJc w:val="left"/>
      <w:pPr>
        <w:ind w:left="4470" w:hanging="360"/>
      </w:pPr>
      <w:rPr>
        <w:rFonts w:ascii="Wingdings" w:hAnsi="Wingdings" w:hint="default"/>
      </w:rPr>
    </w:lvl>
    <w:lvl w:ilvl="6" w:tplc="04260001" w:tentative="1">
      <w:start w:val="1"/>
      <w:numFmt w:val="bullet"/>
      <w:lvlText w:val=""/>
      <w:lvlJc w:val="left"/>
      <w:pPr>
        <w:ind w:left="5190" w:hanging="360"/>
      </w:pPr>
      <w:rPr>
        <w:rFonts w:ascii="Symbol" w:hAnsi="Symbol" w:hint="default"/>
      </w:rPr>
    </w:lvl>
    <w:lvl w:ilvl="7" w:tplc="04260003" w:tentative="1">
      <w:start w:val="1"/>
      <w:numFmt w:val="bullet"/>
      <w:lvlText w:val="o"/>
      <w:lvlJc w:val="left"/>
      <w:pPr>
        <w:ind w:left="5910" w:hanging="360"/>
      </w:pPr>
      <w:rPr>
        <w:rFonts w:ascii="Courier New" w:hAnsi="Courier New" w:cs="Courier New" w:hint="default"/>
      </w:rPr>
    </w:lvl>
    <w:lvl w:ilvl="8" w:tplc="04260005" w:tentative="1">
      <w:start w:val="1"/>
      <w:numFmt w:val="bullet"/>
      <w:lvlText w:val=""/>
      <w:lvlJc w:val="left"/>
      <w:pPr>
        <w:ind w:left="6630" w:hanging="360"/>
      </w:pPr>
      <w:rPr>
        <w:rFonts w:ascii="Wingdings" w:hAnsi="Wingdings" w:hint="default"/>
      </w:rPr>
    </w:lvl>
  </w:abstractNum>
  <w:abstractNum w:abstractNumId="5">
    <w:nsid w:val="34F55A2C"/>
    <w:multiLevelType w:val="hybridMultilevel"/>
    <w:tmpl w:val="63AAF2DA"/>
    <w:lvl w:ilvl="0" w:tplc="46A83278">
      <w:start w:val="1"/>
      <w:numFmt w:val="decimal"/>
      <w:lvlText w:val="%1)"/>
      <w:lvlJc w:val="left"/>
      <w:pPr>
        <w:ind w:left="360" w:hanging="360"/>
      </w:pPr>
      <w:rPr>
        <w:rFonts w:ascii="Times New Roman" w:hAnsi="Times New Roman" w:hint="default"/>
        <w:b w:val="0"/>
        <w:i w:val="0"/>
        <w:iCs w:val="0"/>
        <w:sz w:val="28"/>
        <w:szCs w:val="28"/>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6">
    <w:nsid w:val="3B6E2FBC"/>
    <w:multiLevelType w:val="hybridMultilevel"/>
    <w:tmpl w:val="DCFE7C22"/>
    <w:lvl w:ilvl="0" w:tplc="62D4BC9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4B902009"/>
    <w:multiLevelType w:val="hybridMultilevel"/>
    <w:tmpl w:val="815AE500"/>
    <w:lvl w:ilvl="0" w:tplc="0426000D">
      <w:start w:val="1"/>
      <w:numFmt w:val="bullet"/>
      <w:lvlText w:val=""/>
      <w:lvlJc w:val="left"/>
      <w:pPr>
        <w:ind w:left="802" w:hanging="360"/>
      </w:pPr>
      <w:rPr>
        <w:rFonts w:ascii="Wingdings" w:hAnsi="Wingdings" w:hint="default"/>
      </w:rPr>
    </w:lvl>
    <w:lvl w:ilvl="1" w:tplc="04260003" w:tentative="1">
      <w:start w:val="1"/>
      <w:numFmt w:val="bullet"/>
      <w:lvlText w:val="o"/>
      <w:lvlJc w:val="left"/>
      <w:pPr>
        <w:ind w:left="1522" w:hanging="360"/>
      </w:pPr>
      <w:rPr>
        <w:rFonts w:ascii="Courier New" w:hAnsi="Courier New" w:cs="Courier New" w:hint="default"/>
      </w:rPr>
    </w:lvl>
    <w:lvl w:ilvl="2" w:tplc="04260005" w:tentative="1">
      <w:start w:val="1"/>
      <w:numFmt w:val="bullet"/>
      <w:lvlText w:val=""/>
      <w:lvlJc w:val="left"/>
      <w:pPr>
        <w:ind w:left="2242" w:hanging="360"/>
      </w:pPr>
      <w:rPr>
        <w:rFonts w:ascii="Wingdings" w:hAnsi="Wingdings" w:hint="default"/>
      </w:rPr>
    </w:lvl>
    <w:lvl w:ilvl="3" w:tplc="04260001" w:tentative="1">
      <w:start w:val="1"/>
      <w:numFmt w:val="bullet"/>
      <w:lvlText w:val=""/>
      <w:lvlJc w:val="left"/>
      <w:pPr>
        <w:ind w:left="2962" w:hanging="360"/>
      </w:pPr>
      <w:rPr>
        <w:rFonts w:ascii="Symbol" w:hAnsi="Symbol" w:hint="default"/>
      </w:rPr>
    </w:lvl>
    <w:lvl w:ilvl="4" w:tplc="04260003" w:tentative="1">
      <w:start w:val="1"/>
      <w:numFmt w:val="bullet"/>
      <w:lvlText w:val="o"/>
      <w:lvlJc w:val="left"/>
      <w:pPr>
        <w:ind w:left="3682" w:hanging="360"/>
      </w:pPr>
      <w:rPr>
        <w:rFonts w:ascii="Courier New" w:hAnsi="Courier New" w:cs="Courier New" w:hint="default"/>
      </w:rPr>
    </w:lvl>
    <w:lvl w:ilvl="5" w:tplc="04260005" w:tentative="1">
      <w:start w:val="1"/>
      <w:numFmt w:val="bullet"/>
      <w:lvlText w:val=""/>
      <w:lvlJc w:val="left"/>
      <w:pPr>
        <w:ind w:left="4402" w:hanging="360"/>
      </w:pPr>
      <w:rPr>
        <w:rFonts w:ascii="Wingdings" w:hAnsi="Wingdings" w:hint="default"/>
      </w:rPr>
    </w:lvl>
    <w:lvl w:ilvl="6" w:tplc="04260001" w:tentative="1">
      <w:start w:val="1"/>
      <w:numFmt w:val="bullet"/>
      <w:lvlText w:val=""/>
      <w:lvlJc w:val="left"/>
      <w:pPr>
        <w:ind w:left="5122" w:hanging="360"/>
      </w:pPr>
      <w:rPr>
        <w:rFonts w:ascii="Symbol" w:hAnsi="Symbol" w:hint="default"/>
      </w:rPr>
    </w:lvl>
    <w:lvl w:ilvl="7" w:tplc="04260003" w:tentative="1">
      <w:start w:val="1"/>
      <w:numFmt w:val="bullet"/>
      <w:lvlText w:val="o"/>
      <w:lvlJc w:val="left"/>
      <w:pPr>
        <w:ind w:left="5842" w:hanging="360"/>
      </w:pPr>
      <w:rPr>
        <w:rFonts w:ascii="Courier New" w:hAnsi="Courier New" w:cs="Courier New" w:hint="default"/>
      </w:rPr>
    </w:lvl>
    <w:lvl w:ilvl="8" w:tplc="04260005" w:tentative="1">
      <w:start w:val="1"/>
      <w:numFmt w:val="bullet"/>
      <w:lvlText w:val=""/>
      <w:lvlJc w:val="left"/>
      <w:pPr>
        <w:ind w:left="6562" w:hanging="360"/>
      </w:pPr>
      <w:rPr>
        <w:rFonts w:ascii="Wingdings" w:hAnsi="Wingdings" w:hint="default"/>
      </w:rPr>
    </w:lvl>
  </w:abstractNum>
  <w:abstractNum w:abstractNumId="8">
    <w:nsid w:val="4BDB5F3A"/>
    <w:multiLevelType w:val="hybridMultilevel"/>
    <w:tmpl w:val="20CC84E2"/>
    <w:lvl w:ilvl="0" w:tplc="0426000D">
      <w:start w:val="1"/>
      <w:numFmt w:val="bullet"/>
      <w:lvlText w:val=""/>
      <w:lvlJc w:val="left"/>
      <w:pPr>
        <w:ind w:left="802" w:hanging="360"/>
      </w:pPr>
      <w:rPr>
        <w:rFonts w:ascii="Wingdings" w:hAnsi="Wingdings" w:hint="default"/>
      </w:rPr>
    </w:lvl>
    <w:lvl w:ilvl="1" w:tplc="04260003" w:tentative="1">
      <w:start w:val="1"/>
      <w:numFmt w:val="bullet"/>
      <w:lvlText w:val="o"/>
      <w:lvlJc w:val="left"/>
      <w:pPr>
        <w:ind w:left="1522" w:hanging="360"/>
      </w:pPr>
      <w:rPr>
        <w:rFonts w:ascii="Courier New" w:hAnsi="Courier New" w:cs="Courier New" w:hint="default"/>
      </w:rPr>
    </w:lvl>
    <w:lvl w:ilvl="2" w:tplc="04260005" w:tentative="1">
      <w:start w:val="1"/>
      <w:numFmt w:val="bullet"/>
      <w:lvlText w:val=""/>
      <w:lvlJc w:val="left"/>
      <w:pPr>
        <w:ind w:left="2242" w:hanging="360"/>
      </w:pPr>
      <w:rPr>
        <w:rFonts w:ascii="Wingdings" w:hAnsi="Wingdings" w:hint="default"/>
      </w:rPr>
    </w:lvl>
    <w:lvl w:ilvl="3" w:tplc="04260001" w:tentative="1">
      <w:start w:val="1"/>
      <w:numFmt w:val="bullet"/>
      <w:lvlText w:val=""/>
      <w:lvlJc w:val="left"/>
      <w:pPr>
        <w:ind w:left="2962" w:hanging="360"/>
      </w:pPr>
      <w:rPr>
        <w:rFonts w:ascii="Symbol" w:hAnsi="Symbol" w:hint="default"/>
      </w:rPr>
    </w:lvl>
    <w:lvl w:ilvl="4" w:tplc="04260003" w:tentative="1">
      <w:start w:val="1"/>
      <w:numFmt w:val="bullet"/>
      <w:lvlText w:val="o"/>
      <w:lvlJc w:val="left"/>
      <w:pPr>
        <w:ind w:left="3682" w:hanging="360"/>
      </w:pPr>
      <w:rPr>
        <w:rFonts w:ascii="Courier New" w:hAnsi="Courier New" w:cs="Courier New" w:hint="default"/>
      </w:rPr>
    </w:lvl>
    <w:lvl w:ilvl="5" w:tplc="04260005" w:tentative="1">
      <w:start w:val="1"/>
      <w:numFmt w:val="bullet"/>
      <w:lvlText w:val=""/>
      <w:lvlJc w:val="left"/>
      <w:pPr>
        <w:ind w:left="4402" w:hanging="360"/>
      </w:pPr>
      <w:rPr>
        <w:rFonts w:ascii="Wingdings" w:hAnsi="Wingdings" w:hint="default"/>
      </w:rPr>
    </w:lvl>
    <w:lvl w:ilvl="6" w:tplc="04260001" w:tentative="1">
      <w:start w:val="1"/>
      <w:numFmt w:val="bullet"/>
      <w:lvlText w:val=""/>
      <w:lvlJc w:val="left"/>
      <w:pPr>
        <w:ind w:left="5122" w:hanging="360"/>
      </w:pPr>
      <w:rPr>
        <w:rFonts w:ascii="Symbol" w:hAnsi="Symbol" w:hint="default"/>
      </w:rPr>
    </w:lvl>
    <w:lvl w:ilvl="7" w:tplc="04260003" w:tentative="1">
      <w:start w:val="1"/>
      <w:numFmt w:val="bullet"/>
      <w:lvlText w:val="o"/>
      <w:lvlJc w:val="left"/>
      <w:pPr>
        <w:ind w:left="5842" w:hanging="360"/>
      </w:pPr>
      <w:rPr>
        <w:rFonts w:ascii="Courier New" w:hAnsi="Courier New" w:cs="Courier New" w:hint="default"/>
      </w:rPr>
    </w:lvl>
    <w:lvl w:ilvl="8" w:tplc="04260005" w:tentative="1">
      <w:start w:val="1"/>
      <w:numFmt w:val="bullet"/>
      <w:lvlText w:val=""/>
      <w:lvlJc w:val="left"/>
      <w:pPr>
        <w:ind w:left="6562" w:hanging="360"/>
      </w:pPr>
      <w:rPr>
        <w:rFonts w:ascii="Wingdings" w:hAnsi="Wingdings" w:hint="default"/>
      </w:rPr>
    </w:lvl>
  </w:abstractNum>
  <w:abstractNum w:abstractNumId="9">
    <w:nsid w:val="542857C6"/>
    <w:multiLevelType w:val="hybridMultilevel"/>
    <w:tmpl w:val="1CE4CCFC"/>
    <w:lvl w:ilvl="0" w:tplc="0426000D">
      <w:start w:val="1"/>
      <w:numFmt w:val="bullet"/>
      <w:lvlText w:val=""/>
      <w:lvlJc w:val="left"/>
      <w:pPr>
        <w:ind w:left="802" w:hanging="360"/>
      </w:pPr>
      <w:rPr>
        <w:rFonts w:ascii="Wingdings" w:hAnsi="Wingdings" w:hint="default"/>
      </w:rPr>
    </w:lvl>
    <w:lvl w:ilvl="1" w:tplc="04260003" w:tentative="1">
      <w:start w:val="1"/>
      <w:numFmt w:val="bullet"/>
      <w:lvlText w:val="o"/>
      <w:lvlJc w:val="left"/>
      <w:pPr>
        <w:ind w:left="1522" w:hanging="360"/>
      </w:pPr>
      <w:rPr>
        <w:rFonts w:ascii="Courier New" w:hAnsi="Courier New" w:cs="Courier New" w:hint="default"/>
      </w:rPr>
    </w:lvl>
    <w:lvl w:ilvl="2" w:tplc="04260005" w:tentative="1">
      <w:start w:val="1"/>
      <w:numFmt w:val="bullet"/>
      <w:lvlText w:val=""/>
      <w:lvlJc w:val="left"/>
      <w:pPr>
        <w:ind w:left="2242" w:hanging="360"/>
      </w:pPr>
      <w:rPr>
        <w:rFonts w:ascii="Wingdings" w:hAnsi="Wingdings" w:hint="default"/>
      </w:rPr>
    </w:lvl>
    <w:lvl w:ilvl="3" w:tplc="04260001" w:tentative="1">
      <w:start w:val="1"/>
      <w:numFmt w:val="bullet"/>
      <w:lvlText w:val=""/>
      <w:lvlJc w:val="left"/>
      <w:pPr>
        <w:ind w:left="2962" w:hanging="360"/>
      </w:pPr>
      <w:rPr>
        <w:rFonts w:ascii="Symbol" w:hAnsi="Symbol" w:hint="default"/>
      </w:rPr>
    </w:lvl>
    <w:lvl w:ilvl="4" w:tplc="04260003" w:tentative="1">
      <w:start w:val="1"/>
      <w:numFmt w:val="bullet"/>
      <w:lvlText w:val="o"/>
      <w:lvlJc w:val="left"/>
      <w:pPr>
        <w:ind w:left="3682" w:hanging="360"/>
      </w:pPr>
      <w:rPr>
        <w:rFonts w:ascii="Courier New" w:hAnsi="Courier New" w:cs="Courier New" w:hint="default"/>
      </w:rPr>
    </w:lvl>
    <w:lvl w:ilvl="5" w:tplc="04260005" w:tentative="1">
      <w:start w:val="1"/>
      <w:numFmt w:val="bullet"/>
      <w:lvlText w:val=""/>
      <w:lvlJc w:val="left"/>
      <w:pPr>
        <w:ind w:left="4402" w:hanging="360"/>
      </w:pPr>
      <w:rPr>
        <w:rFonts w:ascii="Wingdings" w:hAnsi="Wingdings" w:hint="default"/>
      </w:rPr>
    </w:lvl>
    <w:lvl w:ilvl="6" w:tplc="04260001" w:tentative="1">
      <w:start w:val="1"/>
      <w:numFmt w:val="bullet"/>
      <w:lvlText w:val=""/>
      <w:lvlJc w:val="left"/>
      <w:pPr>
        <w:ind w:left="5122" w:hanging="360"/>
      </w:pPr>
      <w:rPr>
        <w:rFonts w:ascii="Symbol" w:hAnsi="Symbol" w:hint="default"/>
      </w:rPr>
    </w:lvl>
    <w:lvl w:ilvl="7" w:tplc="04260003" w:tentative="1">
      <w:start w:val="1"/>
      <w:numFmt w:val="bullet"/>
      <w:lvlText w:val="o"/>
      <w:lvlJc w:val="left"/>
      <w:pPr>
        <w:ind w:left="5842" w:hanging="360"/>
      </w:pPr>
      <w:rPr>
        <w:rFonts w:ascii="Courier New" w:hAnsi="Courier New" w:cs="Courier New" w:hint="default"/>
      </w:rPr>
    </w:lvl>
    <w:lvl w:ilvl="8" w:tplc="04260005" w:tentative="1">
      <w:start w:val="1"/>
      <w:numFmt w:val="bullet"/>
      <w:lvlText w:val=""/>
      <w:lvlJc w:val="left"/>
      <w:pPr>
        <w:ind w:left="6562" w:hanging="360"/>
      </w:pPr>
      <w:rPr>
        <w:rFonts w:ascii="Wingdings" w:hAnsi="Wingdings" w:hint="default"/>
      </w:rPr>
    </w:lvl>
  </w:abstractNum>
  <w:abstractNum w:abstractNumId="10">
    <w:nsid w:val="5E646D29"/>
    <w:multiLevelType w:val="hybridMultilevel"/>
    <w:tmpl w:val="F3AE20C6"/>
    <w:lvl w:ilvl="0" w:tplc="0426000D">
      <w:start w:val="1"/>
      <w:numFmt w:val="bullet"/>
      <w:lvlText w:val=""/>
      <w:lvlJc w:val="left"/>
      <w:pPr>
        <w:ind w:left="802" w:hanging="360"/>
      </w:pPr>
      <w:rPr>
        <w:rFonts w:ascii="Wingdings" w:hAnsi="Wingdings" w:hint="default"/>
      </w:rPr>
    </w:lvl>
    <w:lvl w:ilvl="1" w:tplc="04260003" w:tentative="1">
      <w:start w:val="1"/>
      <w:numFmt w:val="bullet"/>
      <w:lvlText w:val="o"/>
      <w:lvlJc w:val="left"/>
      <w:pPr>
        <w:ind w:left="1522" w:hanging="360"/>
      </w:pPr>
      <w:rPr>
        <w:rFonts w:ascii="Courier New" w:hAnsi="Courier New" w:cs="Courier New" w:hint="default"/>
      </w:rPr>
    </w:lvl>
    <w:lvl w:ilvl="2" w:tplc="04260005" w:tentative="1">
      <w:start w:val="1"/>
      <w:numFmt w:val="bullet"/>
      <w:lvlText w:val=""/>
      <w:lvlJc w:val="left"/>
      <w:pPr>
        <w:ind w:left="2242" w:hanging="360"/>
      </w:pPr>
      <w:rPr>
        <w:rFonts w:ascii="Wingdings" w:hAnsi="Wingdings" w:hint="default"/>
      </w:rPr>
    </w:lvl>
    <w:lvl w:ilvl="3" w:tplc="04260001" w:tentative="1">
      <w:start w:val="1"/>
      <w:numFmt w:val="bullet"/>
      <w:lvlText w:val=""/>
      <w:lvlJc w:val="left"/>
      <w:pPr>
        <w:ind w:left="2962" w:hanging="360"/>
      </w:pPr>
      <w:rPr>
        <w:rFonts w:ascii="Symbol" w:hAnsi="Symbol" w:hint="default"/>
      </w:rPr>
    </w:lvl>
    <w:lvl w:ilvl="4" w:tplc="04260003" w:tentative="1">
      <w:start w:val="1"/>
      <w:numFmt w:val="bullet"/>
      <w:lvlText w:val="o"/>
      <w:lvlJc w:val="left"/>
      <w:pPr>
        <w:ind w:left="3682" w:hanging="360"/>
      </w:pPr>
      <w:rPr>
        <w:rFonts w:ascii="Courier New" w:hAnsi="Courier New" w:cs="Courier New" w:hint="default"/>
      </w:rPr>
    </w:lvl>
    <w:lvl w:ilvl="5" w:tplc="04260005" w:tentative="1">
      <w:start w:val="1"/>
      <w:numFmt w:val="bullet"/>
      <w:lvlText w:val=""/>
      <w:lvlJc w:val="left"/>
      <w:pPr>
        <w:ind w:left="4402" w:hanging="360"/>
      </w:pPr>
      <w:rPr>
        <w:rFonts w:ascii="Wingdings" w:hAnsi="Wingdings" w:hint="default"/>
      </w:rPr>
    </w:lvl>
    <w:lvl w:ilvl="6" w:tplc="04260001" w:tentative="1">
      <w:start w:val="1"/>
      <w:numFmt w:val="bullet"/>
      <w:lvlText w:val=""/>
      <w:lvlJc w:val="left"/>
      <w:pPr>
        <w:ind w:left="5122" w:hanging="360"/>
      </w:pPr>
      <w:rPr>
        <w:rFonts w:ascii="Symbol" w:hAnsi="Symbol" w:hint="default"/>
      </w:rPr>
    </w:lvl>
    <w:lvl w:ilvl="7" w:tplc="04260003" w:tentative="1">
      <w:start w:val="1"/>
      <w:numFmt w:val="bullet"/>
      <w:lvlText w:val="o"/>
      <w:lvlJc w:val="left"/>
      <w:pPr>
        <w:ind w:left="5842" w:hanging="360"/>
      </w:pPr>
      <w:rPr>
        <w:rFonts w:ascii="Courier New" w:hAnsi="Courier New" w:cs="Courier New" w:hint="default"/>
      </w:rPr>
    </w:lvl>
    <w:lvl w:ilvl="8" w:tplc="04260005" w:tentative="1">
      <w:start w:val="1"/>
      <w:numFmt w:val="bullet"/>
      <w:lvlText w:val=""/>
      <w:lvlJc w:val="left"/>
      <w:pPr>
        <w:ind w:left="6562" w:hanging="360"/>
      </w:pPr>
      <w:rPr>
        <w:rFonts w:ascii="Wingdings" w:hAnsi="Wingdings" w:hint="default"/>
      </w:rPr>
    </w:lvl>
  </w:abstractNum>
  <w:abstractNum w:abstractNumId="11">
    <w:nsid w:val="612336FE"/>
    <w:multiLevelType w:val="multilevel"/>
    <w:tmpl w:val="DF427774"/>
    <w:lvl w:ilvl="0">
      <w:start w:val="3"/>
      <w:numFmt w:val="decimal"/>
      <w:lvlText w:val="%1."/>
      <w:lvlJc w:val="left"/>
      <w:pPr>
        <w:ind w:left="420" w:hanging="420"/>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640" w:hanging="1440"/>
      </w:pPr>
      <w:rPr>
        <w:rFonts w:hint="default"/>
      </w:rPr>
    </w:lvl>
    <w:lvl w:ilvl="6">
      <w:start w:val="1"/>
      <w:numFmt w:val="decimal"/>
      <w:lvlText w:val="%1.%2.%3.%4.%5.%6.%7."/>
      <w:lvlJc w:val="left"/>
      <w:pPr>
        <w:ind w:left="6840" w:hanging="1800"/>
      </w:pPr>
      <w:rPr>
        <w:rFonts w:hint="default"/>
      </w:rPr>
    </w:lvl>
    <w:lvl w:ilvl="7">
      <w:start w:val="1"/>
      <w:numFmt w:val="decimal"/>
      <w:lvlText w:val="%1.%2.%3.%4.%5.%6.%7.%8."/>
      <w:lvlJc w:val="left"/>
      <w:pPr>
        <w:ind w:left="7680" w:hanging="1800"/>
      </w:pPr>
      <w:rPr>
        <w:rFonts w:hint="default"/>
      </w:rPr>
    </w:lvl>
    <w:lvl w:ilvl="8">
      <w:start w:val="1"/>
      <w:numFmt w:val="decimal"/>
      <w:lvlText w:val="%1.%2.%3.%4.%5.%6.%7.%8.%9."/>
      <w:lvlJc w:val="left"/>
      <w:pPr>
        <w:ind w:left="8880" w:hanging="2160"/>
      </w:pPr>
      <w:rPr>
        <w:rFonts w:hint="default"/>
      </w:rPr>
    </w:lvl>
  </w:abstractNum>
  <w:abstractNum w:abstractNumId="12">
    <w:nsid w:val="64776610"/>
    <w:multiLevelType w:val="hybridMultilevel"/>
    <w:tmpl w:val="5616DA18"/>
    <w:lvl w:ilvl="0" w:tplc="7E5C32F2">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74470B31"/>
    <w:multiLevelType w:val="hybridMultilevel"/>
    <w:tmpl w:val="157EED38"/>
    <w:lvl w:ilvl="0" w:tplc="0426000D">
      <w:start w:val="1"/>
      <w:numFmt w:val="bullet"/>
      <w:lvlText w:val=""/>
      <w:lvlJc w:val="left"/>
      <w:pPr>
        <w:ind w:left="802" w:hanging="360"/>
      </w:pPr>
      <w:rPr>
        <w:rFonts w:ascii="Wingdings" w:hAnsi="Wingdings" w:hint="default"/>
      </w:rPr>
    </w:lvl>
    <w:lvl w:ilvl="1" w:tplc="04260003" w:tentative="1">
      <w:start w:val="1"/>
      <w:numFmt w:val="bullet"/>
      <w:lvlText w:val="o"/>
      <w:lvlJc w:val="left"/>
      <w:pPr>
        <w:ind w:left="1522" w:hanging="360"/>
      </w:pPr>
      <w:rPr>
        <w:rFonts w:ascii="Courier New" w:hAnsi="Courier New" w:cs="Courier New" w:hint="default"/>
      </w:rPr>
    </w:lvl>
    <w:lvl w:ilvl="2" w:tplc="04260005" w:tentative="1">
      <w:start w:val="1"/>
      <w:numFmt w:val="bullet"/>
      <w:lvlText w:val=""/>
      <w:lvlJc w:val="left"/>
      <w:pPr>
        <w:ind w:left="2242" w:hanging="360"/>
      </w:pPr>
      <w:rPr>
        <w:rFonts w:ascii="Wingdings" w:hAnsi="Wingdings" w:hint="default"/>
      </w:rPr>
    </w:lvl>
    <w:lvl w:ilvl="3" w:tplc="04260001" w:tentative="1">
      <w:start w:val="1"/>
      <w:numFmt w:val="bullet"/>
      <w:lvlText w:val=""/>
      <w:lvlJc w:val="left"/>
      <w:pPr>
        <w:ind w:left="2962" w:hanging="360"/>
      </w:pPr>
      <w:rPr>
        <w:rFonts w:ascii="Symbol" w:hAnsi="Symbol" w:hint="default"/>
      </w:rPr>
    </w:lvl>
    <w:lvl w:ilvl="4" w:tplc="04260003" w:tentative="1">
      <w:start w:val="1"/>
      <w:numFmt w:val="bullet"/>
      <w:lvlText w:val="o"/>
      <w:lvlJc w:val="left"/>
      <w:pPr>
        <w:ind w:left="3682" w:hanging="360"/>
      </w:pPr>
      <w:rPr>
        <w:rFonts w:ascii="Courier New" w:hAnsi="Courier New" w:cs="Courier New" w:hint="default"/>
      </w:rPr>
    </w:lvl>
    <w:lvl w:ilvl="5" w:tplc="04260005" w:tentative="1">
      <w:start w:val="1"/>
      <w:numFmt w:val="bullet"/>
      <w:lvlText w:val=""/>
      <w:lvlJc w:val="left"/>
      <w:pPr>
        <w:ind w:left="4402" w:hanging="360"/>
      </w:pPr>
      <w:rPr>
        <w:rFonts w:ascii="Wingdings" w:hAnsi="Wingdings" w:hint="default"/>
      </w:rPr>
    </w:lvl>
    <w:lvl w:ilvl="6" w:tplc="04260001" w:tentative="1">
      <w:start w:val="1"/>
      <w:numFmt w:val="bullet"/>
      <w:lvlText w:val=""/>
      <w:lvlJc w:val="left"/>
      <w:pPr>
        <w:ind w:left="5122" w:hanging="360"/>
      </w:pPr>
      <w:rPr>
        <w:rFonts w:ascii="Symbol" w:hAnsi="Symbol" w:hint="default"/>
      </w:rPr>
    </w:lvl>
    <w:lvl w:ilvl="7" w:tplc="04260003" w:tentative="1">
      <w:start w:val="1"/>
      <w:numFmt w:val="bullet"/>
      <w:lvlText w:val="o"/>
      <w:lvlJc w:val="left"/>
      <w:pPr>
        <w:ind w:left="5842" w:hanging="360"/>
      </w:pPr>
      <w:rPr>
        <w:rFonts w:ascii="Courier New" w:hAnsi="Courier New" w:cs="Courier New" w:hint="default"/>
      </w:rPr>
    </w:lvl>
    <w:lvl w:ilvl="8" w:tplc="04260005" w:tentative="1">
      <w:start w:val="1"/>
      <w:numFmt w:val="bullet"/>
      <w:lvlText w:val=""/>
      <w:lvlJc w:val="left"/>
      <w:pPr>
        <w:ind w:left="6562" w:hanging="360"/>
      </w:pPr>
      <w:rPr>
        <w:rFonts w:ascii="Wingdings" w:hAnsi="Wingdings" w:hint="default"/>
      </w:rPr>
    </w:lvl>
  </w:abstractNum>
  <w:num w:numId="1">
    <w:abstractNumId w:val="5"/>
  </w:num>
  <w:num w:numId="2">
    <w:abstractNumId w:val="3"/>
  </w:num>
  <w:num w:numId="3">
    <w:abstractNumId w:val="11"/>
  </w:num>
  <w:num w:numId="4">
    <w:abstractNumId w:val="13"/>
  </w:num>
  <w:num w:numId="5">
    <w:abstractNumId w:val="4"/>
  </w:num>
  <w:num w:numId="6">
    <w:abstractNumId w:val="2"/>
  </w:num>
  <w:num w:numId="7">
    <w:abstractNumId w:val="9"/>
  </w:num>
  <w:num w:numId="8">
    <w:abstractNumId w:val="8"/>
  </w:num>
  <w:num w:numId="9">
    <w:abstractNumId w:val="10"/>
  </w:num>
  <w:num w:numId="10">
    <w:abstractNumId w:val="7"/>
  </w:num>
  <w:num w:numId="11">
    <w:abstractNumId w:val="0"/>
  </w:num>
  <w:num w:numId="12">
    <w:abstractNumId w:val="1"/>
  </w:num>
  <w:num w:numId="13">
    <w:abstractNumId w:val="6"/>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114280"/>
    <w:rsid w:val="00002959"/>
    <w:rsid w:val="000167D2"/>
    <w:rsid w:val="000524DE"/>
    <w:rsid w:val="00061C24"/>
    <w:rsid w:val="000776EE"/>
    <w:rsid w:val="000A69FF"/>
    <w:rsid w:val="000A6F10"/>
    <w:rsid w:val="000B1AD1"/>
    <w:rsid w:val="000B4FAC"/>
    <w:rsid w:val="000B5DDC"/>
    <w:rsid w:val="000D38F9"/>
    <w:rsid w:val="000F5B3A"/>
    <w:rsid w:val="0010564B"/>
    <w:rsid w:val="00113AAB"/>
    <w:rsid w:val="00114280"/>
    <w:rsid w:val="00125502"/>
    <w:rsid w:val="001275FF"/>
    <w:rsid w:val="0013085D"/>
    <w:rsid w:val="00136D61"/>
    <w:rsid w:val="001729EF"/>
    <w:rsid w:val="00186C49"/>
    <w:rsid w:val="001B67B5"/>
    <w:rsid w:val="001C39EF"/>
    <w:rsid w:val="001C5B5B"/>
    <w:rsid w:val="001D1617"/>
    <w:rsid w:val="002231DF"/>
    <w:rsid w:val="00263904"/>
    <w:rsid w:val="0028247B"/>
    <w:rsid w:val="002B5E3B"/>
    <w:rsid w:val="002C20E1"/>
    <w:rsid w:val="002D46C5"/>
    <w:rsid w:val="00302F5B"/>
    <w:rsid w:val="00334918"/>
    <w:rsid w:val="00386377"/>
    <w:rsid w:val="003A47F1"/>
    <w:rsid w:val="003A63DF"/>
    <w:rsid w:val="003D6727"/>
    <w:rsid w:val="003E750B"/>
    <w:rsid w:val="003F11AA"/>
    <w:rsid w:val="00410DE7"/>
    <w:rsid w:val="0043343C"/>
    <w:rsid w:val="00450B9E"/>
    <w:rsid w:val="00472672"/>
    <w:rsid w:val="004805FA"/>
    <w:rsid w:val="004919A8"/>
    <w:rsid w:val="004C6586"/>
    <w:rsid w:val="004F72CB"/>
    <w:rsid w:val="00513AF9"/>
    <w:rsid w:val="0051615F"/>
    <w:rsid w:val="00530CE7"/>
    <w:rsid w:val="00554DEE"/>
    <w:rsid w:val="00555DBF"/>
    <w:rsid w:val="00584073"/>
    <w:rsid w:val="00597E64"/>
    <w:rsid w:val="005C6012"/>
    <w:rsid w:val="005E4C9A"/>
    <w:rsid w:val="005E6B9F"/>
    <w:rsid w:val="005F22F3"/>
    <w:rsid w:val="005F5D58"/>
    <w:rsid w:val="0060279F"/>
    <w:rsid w:val="0064369F"/>
    <w:rsid w:val="00657BAC"/>
    <w:rsid w:val="00683FDC"/>
    <w:rsid w:val="006B3791"/>
    <w:rsid w:val="007110EE"/>
    <w:rsid w:val="00732111"/>
    <w:rsid w:val="00740E3D"/>
    <w:rsid w:val="007903B9"/>
    <w:rsid w:val="008019BB"/>
    <w:rsid w:val="00833C67"/>
    <w:rsid w:val="008839EE"/>
    <w:rsid w:val="008A6E63"/>
    <w:rsid w:val="008D7A3D"/>
    <w:rsid w:val="00925FD5"/>
    <w:rsid w:val="009400D1"/>
    <w:rsid w:val="009430FC"/>
    <w:rsid w:val="00981FFE"/>
    <w:rsid w:val="009E128B"/>
    <w:rsid w:val="00A026B0"/>
    <w:rsid w:val="00A20F37"/>
    <w:rsid w:val="00A21DD9"/>
    <w:rsid w:val="00A4369F"/>
    <w:rsid w:val="00A50582"/>
    <w:rsid w:val="00A54D7C"/>
    <w:rsid w:val="00A579EB"/>
    <w:rsid w:val="00AA5AFE"/>
    <w:rsid w:val="00AD596F"/>
    <w:rsid w:val="00AF2210"/>
    <w:rsid w:val="00AF656E"/>
    <w:rsid w:val="00B132D9"/>
    <w:rsid w:val="00B81A84"/>
    <w:rsid w:val="00BD3E15"/>
    <w:rsid w:val="00BD4C5D"/>
    <w:rsid w:val="00C516A2"/>
    <w:rsid w:val="00C63BA6"/>
    <w:rsid w:val="00C6650C"/>
    <w:rsid w:val="00C94FA9"/>
    <w:rsid w:val="00CE1265"/>
    <w:rsid w:val="00CE2735"/>
    <w:rsid w:val="00D0095E"/>
    <w:rsid w:val="00D15A04"/>
    <w:rsid w:val="00D31041"/>
    <w:rsid w:val="00D3622B"/>
    <w:rsid w:val="00D531C2"/>
    <w:rsid w:val="00D53592"/>
    <w:rsid w:val="00D65BD5"/>
    <w:rsid w:val="00D674B8"/>
    <w:rsid w:val="00DE3F0F"/>
    <w:rsid w:val="00DF0F81"/>
    <w:rsid w:val="00E3675D"/>
    <w:rsid w:val="00E525BB"/>
    <w:rsid w:val="00EA508C"/>
    <w:rsid w:val="00EC2590"/>
    <w:rsid w:val="00EC32EF"/>
    <w:rsid w:val="00ED7667"/>
    <w:rsid w:val="00F0326A"/>
    <w:rsid w:val="00F2133E"/>
    <w:rsid w:val="00F25A13"/>
    <w:rsid w:val="00FB4EBD"/>
    <w:rsid w:val="00FC5CA3"/>
    <w:rsid w:val="00FD4CF5"/>
    <w:rsid w:val="00FE5399"/>
    <w:rsid w:val="00FE7EA1"/>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14280"/>
    <w:pPr>
      <w:spacing w:after="160" w:line="259" w:lineRule="auto"/>
    </w:pPr>
  </w:style>
  <w:style w:type="paragraph" w:styleId="Virsraksts1">
    <w:name w:val="heading 1"/>
    <w:basedOn w:val="Parastais"/>
    <w:link w:val="Virsraksts1Rakstz"/>
    <w:uiPriority w:val="9"/>
    <w:qFormat/>
    <w:rsid w:val="00A579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14280"/>
    <w:rPr>
      <w:color w:val="0000FF"/>
      <w:u w:val="single"/>
    </w:rPr>
  </w:style>
  <w:style w:type="paragraph" w:styleId="Galvene">
    <w:name w:val="header"/>
    <w:basedOn w:val="Parastais"/>
    <w:link w:val="GalveneRakstz"/>
    <w:uiPriority w:val="99"/>
    <w:unhideWhenUsed/>
    <w:rsid w:val="001142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14280"/>
  </w:style>
  <w:style w:type="paragraph" w:styleId="Kjene">
    <w:name w:val="footer"/>
    <w:basedOn w:val="Parastais"/>
    <w:link w:val="KjeneRakstz"/>
    <w:unhideWhenUsed/>
    <w:rsid w:val="00114280"/>
    <w:pPr>
      <w:tabs>
        <w:tab w:val="center" w:pos="4153"/>
        <w:tab w:val="right" w:pos="8306"/>
      </w:tabs>
      <w:spacing w:after="0" w:line="240" w:lineRule="auto"/>
    </w:pPr>
  </w:style>
  <w:style w:type="character" w:customStyle="1" w:styleId="KjeneRakstz">
    <w:name w:val="Kājene Rakstz."/>
    <w:basedOn w:val="Noklusjumarindkopasfonts"/>
    <w:link w:val="Kjene"/>
    <w:rsid w:val="00114280"/>
  </w:style>
  <w:style w:type="paragraph" w:styleId="Sarakstarindkopa">
    <w:name w:val="List Paragraph"/>
    <w:aliases w:val="2,Strip,H&amp;P List Paragraph,Saraksta rindkopa1,Normal bullet 2,Bullet list,List Paragraph1,Colorful List - Accent 12,List Paragraph11,Numbered Para 1,Dot pt,No Spacing1,List Paragraph Char Char Char,Indicator Text,Bullet 1,Bullet Points"/>
    <w:basedOn w:val="Parastais"/>
    <w:link w:val="SarakstarindkopaRakstz"/>
    <w:uiPriority w:val="34"/>
    <w:qFormat/>
    <w:rsid w:val="00114280"/>
    <w:pPr>
      <w:ind w:left="720"/>
      <w:contextualSpacing/>
    </w:pPr>
  </w:style>
  <w:style w:type="character" w:customStyle="1" w:styleId="SarakstarindkopaRakstz">
    <w:name w:val="Saraksta rindkopa Rakstz."/>
    <w:aliases w:val="2 Rakstz.,Strip Rakstz.,H&amp;P List Paragraph Rakstz.,Saraksta rindkopa1 Rakstz.,Normal bullet 2 Rakstz.,Bullet list Rakstz.,List Paragraph1 Rakstz.,Colorful List - Accent 12 Rakstz.,List Paragraph11 Rakstz.,Dot pt Rakstz."/>
    <w:link w:val="Sarakstarindkopa"/>
    <w:uiPriority w:val="34"/>
    <w:qFormat/>
    <w:rsid w:val="00114280"/>
  </w:style>
  <w:style w:type="paragraph" w:styleId="Beiguvresteksts">
    <w:name w:val="endnote text"/>
    <w:basedOn w:val="Parastais"/>
    <w:link w:val="BeiguvrestekstsRakstz"/>
    <w:uiPriority w:val="99"/>
    <w:unhideWhenUsed/>
    <w:rsid w:val="00114280"/>
    <w:pPr>
      <w:spacing w:after="0" w:line="240" w:lineRule="auto"/>
    </w:pPr>
    <w:rPr>
      <w:rFonts w:eastAsia="SimSun"/>
      <w:sz w:val="20"/>
      <w:szCs w:val="20"/>
    </w:rPr>
  </w:style>
  <w:style w:type="character" w:customStyle="1" w:styleId="BeiguvrestekstsRakstz">
    <w:name w:val="Beigu vēres teksts Rakstz."/>
    <w:basedOn w:val="Noklusjumarindkopasfonts"/>
    <w:link w:val="Beiguvresteksts"/>
    <w:uiPriority w:val="99"/>
    <w:rsid w:val="00114280"/>
    <w:rPr>
      <w:rFonts w:eastAsia="SimSun"/>
      <w:sz w:val="20"/>
      <w:szCs w:val="20"/>
    </w:rPr>
  </w:style>
  <w:style w:type="paragraph" w:customStyle="1" w:styleId="xtv213">
    <w:name w:val="x_tv213"/>
    <w:basedOn w:val="Parastais"/>
    <w:rsid w:val="00114280"/>
    <w:pPr>
      <w:spacing w:after="0" w:line="240" w:lineRule="auto"/>
    </w:pPr>
    <w:rPr>
      <w:rFonts w:ascii="Times New Roman" w:hAnsi="Times New Roman" w:cs="Times New Roman"/>
      <w:sz w:val="24"/>
      <w:szCs w:val="24"/>
      <w:lang w:eastAsia="lv-LV"/>
    </w:rPr>
  </w:style>
  <w:style w:type="paragraph" w:customStyle="1" w:styleId="naisf">
    <w:name w:val="naisf"/>
    <w:basedOn w:val="Parastais"/>
    <w:rsid w:val="00114280"/>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ParastaisWeb">
    <w:name w:val="Normal (Web)"/>
    <w:basedOn w:val="Parastais"/>
    <w:link w:val="ParastaisWebRakstz"/>
    <w:uiPriority w:val="99"/>
    <w:rsid w:val="0011428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arastaisWebRakstz">
    <w:name w:val="Parastais (Web) Rakstz."/>
    <w:basedOn w:val="Noklusjumarindkopasfonts"/>
    <w:link w:val="ParastaisWeb"/>
    <w:uiPriority w:val="99"/>
    <w:rsid w:val="00114280"/>
    <w:rPr>
      <w:rFonts w:ascii="Times New Roman" w:eastAsia="Times New Roman" w:hAnsi="Times New Roman" w:cs="Times New Roman"/>
      <w:sz w:val="24"/>
      <w:szCs w:val="24"/>
      <w:lang w:eastAsia="lv-LV"/>
    </w:rPr>
  </w:style>
  <w:style w:type="paragraph" w:customStyle="1" w:styleId="tv213">
    <w:name w:val="tv213"/>
    <w:basedOn w:val="Parastais"/>
    <w:rsid w:val="00A579E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1Rakstz">
    <w:name w:val="Virsraksts 1 Rakstz."/>
    <w:basedOn w:val="Noklusjumarindkopasfonts"/>
    <w:link w:val="Virsraksts1"/>
    <w:uiPriority w:val="9"/>
    <w:rsid w:val="00A579EB"/>
    <w:rPr>
      <w:rFonts w:ascii="Times New Roman" w:eastAsia="Times New Roman" w:hAnsi="Times New Roman" w:cs="Times New Roman"/>
      <w:b/>
      <w:bCs/>
      <w:kern w:val="36"/>
      <w:sz w:val="48"/>
      <w:szCs w:val="48"/>
      <w:lang w:eastAsia="lv-LV"/>
    </w:rPr>
  </w:style>
  <w:style w:type="paragraph" w:customStyle="1" w:styleId="standard">
    <w:name w:val="standard"/>
    <w:basedOn w:val="Parastais"/>
    <w:rsid w:val="0051615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51615F"/>
    <w:rPr>
      <w:b/>
      <w:bCs/>
    </w:rPr>
  </w:style>
  <w:style w:type="paragraph" w:styleId="Balonteksts">
    <w:name w:val="Balloon Text"/>
    <w:basedOn w:val="Parastais"/>
    <w:link w:val="BalontekstsRakstz"/>
    <w:uiPriority w:val="99"/>
    <w:semiHidden/>
    <w:unhideWhenUsed/>
    <w:rsid w:val="00597E6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97E64"/>
    <w:rPr>
      <w:rFonts w:ascii="Tahoma" w:hAnsi="Tahoma" w:cs="Tahoma"/>
      <w:sz w:val="16"/>
      <w:szCs w:val="16"/>
    </w:rPr>
  </w:style>
  <w:style w:type="paragraph" w:customStyle="1" w:styleId="Parasts1">
    <w:name w:val="Parasts1"/>
    <w:qFormat/>
    <w:rsid w:val="00BD4C5D"/>
    <w:pPr>
      <w:spacing w:after="0" w:line="240" w:lineRule="auto"/>
    </w:pPr>
    <w:rPr>
      <w:rFonts w:ascii="Times New Roman" w:eastAsia="Calibri" w:hAnsi="Times New Roman" w:cs="Times New Roman"/>
      <w:sz w:val="24"/>
      <w:szCs w:val="24"/>
      <w:lang w:eastAsia="lv-LV"/>
    </w:rPr>
  </w:style>
  <w:style w:type="paragraph" w:styleId="Bezatstarpm">
    <w:name w:val="No Spacing"/>
    <w:uiPriority w:val="1"/>
    <w:qFormat/>
    <w:rsid w:val="00BD4C5D"/>
    <w:pPr>
      <w:widowControl w:val="0"/>
      <w:spacing w:after="0" w:line="240" w:lineRule="auto"/>
    </w:pPr>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153879317">
      <w:bodyDiv w:val="1"/>
      <w:marLeft w:val="0"/>
      <w:marRight w:val="0"/>
      <w:marTop w:val="0"/>
      <w:marBottom w:val="0"/>
      <w:divBdr>
        <w:top w:val="none" w:sz="0" w:space="0" w:color="auto"/>
        <w:left w:val="none" w:sz="0" w:space="0" w:color="auto"/>
        <w:bottom w:val="none" w:sz="0" w:space="0" w:color="auto"/>
        <w:right w:val="none" w:sz="0" w:space="0" w:color="auto"/>
      </w:divBdr>
    </w:div>
    <w:div w:id="429352737">
      <w:bodyDiv w:val="1"/>
      <w:marLeft w:val="0"/>
      <w:marRight w:val="0"/>
      <w:marTop w:val="0"/>
      <w:marBottom w:val="0"/>
      <w:divBdr>
        <w:top w:val="none" w:sz="0" w:space="0" w:color="auto"/>
        <w:left w:val="none" w:sz="0" w:space="0" w:color="auto"/>
        <w:bottom w:val="none" w:sz="0" w:space="0" w:color="auto"/>
        <w:right w:val="none" w:sz="0" w:space="0" w:color="auto"/>
      </w:divBdr>
    </w:div>
    <w:div w:id="519394162">
      <w:bodyDiv w:val="1"/>
      <w:marLeft w:val="0"/>
      <w:marRight w:val="0"/>
      <w:marTop w:val="0"/>
      <w:marBottom w:val="0"/>
      <w:divBdr>
        <w:top w:val="none" w:sz="0" w:space="0" w:color="auto"/>
        <w:left w:val="none" w:sz="0" w:space="0" w:color="auto"/>
        <w:bottom w:val="none" w:sz="0" w:space="0" w:color="auto"/>
        <w:right w:val="none" w:sz="0" w:space="0" w:color="auto"/>
      </w:divBdr>
    </w:div>
    <w:div w:id="1515608550">
      <w:bodyDiv w:val="1"/>
      <w:marLeft w:val="0"/>
      <w:marRight w:val="0"/>
      <w:marTop w:val="0"/>
      <w:marBottom w:val="0"/>
      <w:divBdr>
        <w:top w:val="none" w:sz="0" w:space="0" w:color="auto"/>
        <w:left w:val="none" w:sz="0" w:space="0" w:color="auto"/>
        <w:bottom w:val="none" w:sz="0" w:space="0" w:color="auto"/>
        <w:right w:val="none" w:sz="0" w:space="0" w:color="auto"/>
      </w:divBdr>
    </w:div>
    <w:div w:id="1620141751">
      <w:bodyDiv w:val="1"/>
      <w:marLeft w:val="0"/>
      <w:marRight w:val="0"/>
      <w:marTop w:val="0"/>
      <w:marBottom w:val="0"/>
      <w:divBdr>
        <w:top w:val="none" w:sz="0" w:space="0" w:color="auto"/>
        <w:left w:val="none" w:sz="0" w:space="0" w:color="auto"/>
        <w:bottom w:val="none" w:sz="0" w:space="0" w:color="auto"/>
        <w:right w:val="none" w:sz="0" w:space="0" w:color="auto"/>
      </w:divBdr>
    </w:div>
    <w:div w:id="1631746511">
      <w:bodyDiv w:val="1"/>
      <w:marLeft w:val="0"/>
      <w:marRight w:val="0"/>
      <w:marTop w:val="0"/>
      <w:marBottom w:val="0"/>
      <w:divBdr>
        <w:top w:val="none" w:sz="0" w:space="0" w:color="auto"/>
        <w:left w:val="none" w:sz="0" w:space="0" w:color="auto"/>
        <w:bottom w:val="none" w:sz="0" w:space="0" w:color="auto"/>
        <w:right w:val="none" w:sz="0" w:space="0" w:color="auto"/>
      </w:divBdr>
    </w:div>
    <w:div w:id="169869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k.gov.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km.gov.l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Juris.Dambis@mantojums.lv" TargetMode="External"/><Relationship Id="rId4" Type="http://schemas.openxmlformats.org/officeDocument/2006/relationships/webSettings" Target="webSettings.xml"/><Relationship Id="rId9" Type="http://schemas.openxmlformats.org/officeDocument/2006/relationships/hyperlink" Target="mailto:Marija.Heislere@rlb.lv"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9D092C"/>
    <w:rsid w:val="009D092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76AD1502B780438EAF98401577D0A0A7">
    <w:name w:val="76AD1502B780438EAF98401577D0A0A7"/>
    <w:rsid w:val="009D092C"/>
  </w:style>
  <w:style w:type="paragraph" w:customStyle="1" w:styleId="80086895AE3543F2AB005EEEE37421A0">
    <w:name w:val="80086895AE3543F2AB005EEEE37421A0"/>
    <w:rsid w:val="009D092C"/>
  </w:style>
  <w:style w:type="paragraph" w:customStyle="1" w:styleId="E84C7D6175FF4815B50BBCAC272CFBDE">
    <w:name w:val="E84C7D6175FF4815B50BBCAC272CFBDE"/>
    <w:rsid w:val="009D092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360</TotalTime>
  <Pages>14</Pages>
  <Words>12959</Words>
  <Characters>7388</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20307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LeldeP</cp:lastModifiedBy>
  <cp:revision>53</cp:revision>
  <cp:lastPrinted>2020-01-24T08:39:00Z</cp:lastPrinted>
  <dcterms:created xsi:type="dcterms:W3CDTF">2020-01-24T14:38:00Z</dcterms:created>
  <dcterms:modified xsi:type="dcterms:W3CDTF">2020-02-03T08:21:00Z</dcterms:modified>
</cp:coreProperties>
</file>