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FD5" w:rsidRPr="006D4A08" w:rsidRDefault="00F00FD5" w:rsidP="00FF1BCF">
      <w:pPr>
        <w:autoSpaceDE w:val="0"/>
        <w:autoSpaceDN w:val="0"/>
        <w:adjustRightInd w:val="0"/>
        <w:spacing w:after="0" w:line="240" w:lineRule="auto"/>
        <w:ind w:left="284" w:firstLine="567"/>
        <w:jc w:val="right"/>
        <w:rPr>
          <w:rFonts w:ascii="Times New Roman" w:eastAsia="Calibri" w:hAnsi="Times New Roman" w:cs="Times New Roman"/>
          <w:sz w:val="24"/>
          <w:szCs w:val="24"/>
        </w:rPr>
      </w:pPr>
    </w:p>
    <w:p w:rsidR="00F00FD5" w:rsidRPr="006D4A08" w:rsidRDefault="00A8165B" w:rsidP="00FF1BCF">
      <w:pPr>
        <w:autoSpaceDE w:val="0"/>
        <w:autoSpaceDN w:val="0"/>
        <w:adjustRightInd w:val="0"/>
        <w:spacing w:after="0" w:line="240" w:lineRule="auto"/>
        <w:ind w:left="284" w:firstLine="567"/>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(Ministru kabineta </w:t>
      </w:r>
    </w:p>
    <w:p w:rsidR="00F00FD5" w:rsidRPr="006D4A08" w:rsidRDefault="00A8165B" w:rsidP="00FF1BCF">
      <w:pPr>
        <w:autoSpaceDE w:val="0"/>
        <w:autoSpaceDN w:val="0"/>
        <w:adjustRightInd w:val="0"/>
        <w:spacing w:after="0" w:line="240" w:lineRule="auto"/>
        <w:ind w:left="284"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2020.gada ___.__________</w:t>
      </w:r>
    </w:p>
    <w:p w:rsidR="00F00FD5" w:rsidRPr="006D4A08" w:rsidRDefault="00437851" w:rsidP="00FF1BCF">
      <w:pPr>
        <w:autoSpaceDE w:val="0"/>
        <w:autoSpaceDN w:val="0"/>
        <w:adjustRightInd w:val="0"/>
        <w:spacing w:after="0" w:line="240" w:lineRule="auto"/>
        <w:ind w:left="284"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r</w:t>
      </w:r>
      <w:r w:rsidR="00A8165B">
        <w:rPr>
          <w:rFonts w:ascii="Times New Roman" w:eastAsia="Calibri" w:hAnsi="Times New Roman" w:cs="Times New Roman"/>
          <w:sz w:val="24"/>
          <w:szCs w:val="24"/>
        </w:rPr>
        <w:t>īkojums Nr. ________)</w:t>
      </w:r>
    </w:p>
    <w:p w:rsidR="00F00FD5" w:rsidRPr="006D4A08" w:rsidRDefault="00F00FD5" w:rsidP="00FF1BCF">
      <w:pPr>
        <w:autoSpaceDE w:val="0"/>
        <w:autoSpaceDN w:val="0"/>
        <w:adjustRightInd w:val="0"/>
        <w:spacing w:after="0" w:line="240" w:lineRule="auto"/>
        <w:ind w:left="284" w:firstLine="709"/>
        <w:jc w:val="right"/>
        <w:rPr>
          <w:rFonts w:ascii="Times New Roman" w:eastAsia="Calibri" w:hAnsi="Times New Roman" w:cs="Times New Roman"/>
          <w:sz w:val="24"/>
          <w:szCs w:val="24"/>
        </w:rPr>
      </w:pPr>
    </w:p>
    <w:p w:rsidR="00204400" w:rsidRDefault="00204400">
      <w:pPr>
        <w:autoSpaceDE w:val="0"/>
        <w:autoSpaceDN w:val="0"/>
        <w:adjustRightInd w:val="0"/>
        <w:spacing w:after="0" w:line="240" w:lineRule="auto"/>
        <w:ind w:left="284" w:firstLine="709"/>
        <w:jc w:val="center"/>
        <w:rPr>
          <w:rFonts w:ascii="Times New Roman" w:eastAsia="Calibri" w:hAnsi="Times New Roman" w:cs="Times New Roman"/>
          <w:sz w:val="24"/>
          <w:szCs w:val="24"/>
        </w:rPr>
      </w:pPr>
    </w:p>
    <w:p w:rsidR="00204400" w:rsidRDefault="00204400">
      <w:pPr>
        <w:autoSpaceDE w:val="0"/>
        <w:autoSpaceDN w:val="0"/>
        <w:adjustRightInd w:val="0"/>
        <w:spacing w:after="0" w:line="240" w:lineRule="auto"/>
        <w:ind w:left="284" w:firstLine="709"/>
        <w:jc w:val="center"/>
        <w:rPr>
          <w:rFonts w:ascii="Times New Roman" w:eastAsia="Calibri" w:hAnsi="Times New Roman" w:cs="Times New Roman"/>
          <w:sz w:val="24"/>
          <w:szCs w:val="24"/>
        </w:rPr>
      </w:pPr>
    </w:p>
    <w:p w:rsidR="00204400" w:rsidRDefault="00204400">
      <w:pPr>
        <w:autoSpaceDE w:val="0"/>
        <w:autoSpaceDN w:val="0"/>
        <w:adjustRightInd w:val="0"/>
        <w:spacing w:after="0" w:line="240" w:lineRule="auto"/>
        <w:ind w:left="284" w:firstLine="709"/>
        <w:jc w:val="center"/>
        <w:rPr>
          <w:rFonts w:ascii="Times New Roman" w:eastAsia="Calibri" w:hAnsi="Times New Roman" w:cs="Times New Roman"/>
          <w:sz w:val="24"/>
          <w:szCs w:val="24"/>
        </w:rPr>
      </w:pPr>
    </w:p>
    <w:p w:rsidR="00204400" w:rsidRDefault="00204400">
      <w:pPr>
        <w:autoSpaceDE w:val="0"/>
        <w:autoSpaceDN w:val="0"/>
        <w:adjustRightInd w:val="0"/>
        <w:spacing w:after="0" w:line="240" w:lineRule="auto"/>
        <w:ind w:left="284" w:firstLine="709"/>
        <w:jc w:val="center"/>
        <w:rPr>
          <w:rFonts w:ascii="Times New Roman" w:eastAsia="Calibri" w:hAnsi="Times New Roman" w:cs="Times New Roman"/>
          <w:sz w:val="24"/>
          <w:szCs w:val="24"/>
        </w:rPr>
      </w:pPr>
    </w:p>
    <w:p w:rsidR="00204400" w:rsidRDefault="00204400">
      <w:pPr>
        <w:autoSpaceDE w:val="0"/>
        <w:autoSpaceDN w:val="0"/>
        <w:adjustRightInd w:val="0"/>
        <w:spacing w:after="0" w:line="240" w:lineRule="auto"/>
        <w:ind w:left="284" w:firstLine="709"/>
        <w:jc w:val="center"/>
        <w:rPr>
          <w:rFonts w:ascii="Times New Roman" w:eastAsia="Calibri" w:hAnsi="Times New Roman" w:cs="Times New Roman"/>
          <w:sz w:val="24"/>
          <w:szCs w:val="24"/>
        </w:rPr>
      </w:pPr>
    </w:p>
    <w:p w:rsidR="00204400" w:rsidRDefault="00204400">
      <w:pPr>
        <w:autoSpaceDE w:val="0"/>
        <w:autoSpaceDN w:val="0"/>
        <w:adjustRightInd w:val="0"/>
        <w:spacing w:after="0" w:line="240" w:lineRule="auto"/>
        <w:ind w:left="284" w:firstLine="709"/>
        <w:jc w:val="center"/>
        <w:rPr>
          <w:rFonts w:ascii="Times New Roman" w:eastAsia="Calibri" w:hAnsi="Times New Roman" w:cs="Times New Roman"/>
          <w:sz w:val="24"/>
          <w:szCs w:val="24"/>
        </w:rPr>
      </w:pPr>
    </w:p>
    <w:p w:rsidR="00204400" w:rsidRDefault="00204400">
      <w:pPr>
        <w:autoSpaceDE w:val="0"/>
        <w:autoSpaceDN w:val="0"/>
        <w:adjustRightInd w:val="0"/>
        <w:spacing w:after="0" w:line="240" w:lineRule="auto"/>
        <w:ind w:left="284" w:firstLine="709"/>
        <w:jc w:val="center"/>
        <w:rPr>
          <w:rFonts w:ascii="Times New Roman" w:eastAsia="Calibri" w:hAnsi="Times New Roman" w:cs="Times New Roman"/>
          <w:sz w:val="24"/>
          <w:szCs w:val="24"/>
        </w:rPr>
      </w:pPr>
    </w:p>
    <w:p w:rsidR="00204400" w:rsidRDefault="00204400">
      <w:pPr>
        <w:autoSpaceDE w:val="0"/>
        <w:autoSpaceDN w:val="0"/>
        <w:adjustRightInd w:val="0"/>
        <w:spacing w:after="0" w:line="240" w:lineRule="auto"/>
        <w:ind w:left="284" w:firstLine="709"/>
        <w:jc w:val="center"/>
        <w:rPr>
          <w:rFonts w:ascii="Times New Roman" w:eastAsia="Calibri" w:hAnsi="Times New Roman" w:cs="Times New Roman"/>
          <w:sz w:val="24"/>
          <w:szCs w:val="24"/>
        </w:rPr>
      </w:pPr>
    </w:p>
    <w:p w:rsidR="00204400" w:rsidRDefault="00204400">
      <w:pPr>
        <w:autoSpaceDE w:val="0"/>
        <w:autoSpaceDN w:val="0"/>
        <w:adjustRightInd w:val="0"/>
        <w:spacing w:after="0" w:line="240" w:lineRule="auto"/>
        <w:ind w:left="284" w:firstLine="709"/>
        <w:jc w:val="center"/>
        <w:rPr>
          <w:rFonts w:ascii="Times New Roman" w:eastAsia="Calibri" w:hAnsi="Times New Roman" w:cs="Times New Roman"/>
          <w:sz w:val="24"/>
          <w:szCs w:val="24"/>
        </w:rPr>
      </w:pPr>
    </w:p>
    <w:p w:rsidR="00204400" w:rsidRDefault="00204400">
      <w:pPr>
        <w:autoSpaceDE w:val="0"/>
        <w:autoSpaceDN w:val="0"/>
        <w:adjustRightInd w:val="0"/>
        <w:spacing w:after="0" w:line="240" w:lineRule="auto"/>
        <w:ind w:left="284" w:firstLine="709"/>
        <w:jc w:val="center"/>
        <w:rPr>
          <w:rFonts w:ascii="Times New Roman" w:eastAsia="Calibri" w:hAnsi="Times New Roman" w:cs="Times New Roman"/>
          <w:sz w:val="24"/>
          <w:szCs w:val="24"/>
        </w:rPr>
      </w:pPr>
    </w:p>
    <w:p w:rsidR="00204400" w:rsidRDefault="00204400">
      <w:pPr>
        <w:autoSpaceDE w:val="0"/>
        <w:autoSpaceDN w:val="0"/>
        <w:adjustRightInd w:val="0"/>
        <w:spacing w:after="0" w:line="240" w:lineRule="auto"/>
        <w:ind w:left="284" w:firstLine="709"/>
        <w:jc w:val="center"/>
        <w:rPr>
          <w:rFonts w:ascii="Times New Roman" w:eastAsia="Calibri" w:hAnsi="Times New Roman" w:cs="Times New Roman"/>
          <w:sz w:val="24"/>
          <w:szCs w:val="24"/>
        </w:rPr>
      </w:pPr>
    </w:p>
    <w:p w:rsidR="00204400" w:rsidRDefault="00204400">
      <w:pPr>
        <w:autoSpaceDE w:val="0"/>
        <w:autoSpaceDN w:val="0"/>
        <w:adjustRightInd w:val="0"/>
        <w:spacing w:after="0" w:line="240" w:lineRule="auto"/>
        <w:ind w:left="284" w:firstLine="709"/>
        <w:jc w:val="center"/>
        <w:rPr>
          <w:rFonts w:ascii="Times New Roman" w:eastAsia="Calibri" w:hAnsi="Times New Roman" w:cs="Times New Roman"/>
          <w:sz w:val="24"/>
          <w:szCs w:val="24"/>
        </w:rPr>
      </w:pPr>
    </w:p>
    <w:p w:rsidR="00204400" w:rsidRDefault="00204400">
      <w:pPr>
        <w:autoSpaceDE w:val="0"/>
        <w:autoSpaceDN w:val="0"/>
        <w:adjustRightInd w:val="0"/>
        <w:spacing w:after="0" w:line="240" w:lineRule="auto"/>
        <w:ind w:left="284"/>
        <w:jc w:val="center"/>
        <w:rPr>
          <w:rFonts w:ascii="Times New Roman" w:eastAsia="Calibri" w:hAnsi="Times New Roman" w:cs="Times New Roman"/>
          <w:sz w:val="24"/>
          <w:szCs w:val="24"/>
        </w:rPr>
      </w:pPr>
    </w:p>
    <w:p w:rsidR="00204400" w:rsidRDefault="00A8165B">
      <w:pPr>
        <w:pStyle w:val="Virsraksts4"/>
        <w:shd w:val="clear" w:color="auto" w:fill="FFFFFF"/>
        <w:spacing w:before="0" w:line="240" w:lineRule="auto"/>
        <w:jc w:val="center"/>
        <w:rPr>
          <w:rFonts w:ascii="Times New Roman" w:hAnsi="Times New Roman" w:cs="Times New Roman"/>
          <w:b/>
          <w:i w:val="0"/>
          <w:color w:val="auto"/>
          <w:sz w:val="28"/>
          <w:szCs w:val="28"/>
        </w:rPr>
      </w:pPr>
      <w:r w:rsidRPr="00A8165B">
        <w:rPr>
          <w:rFonts w:ascii="Times New Roman" w:hAnsi="Times New Roman" w:cs="Times New Roman"/>
          <w:b/>
          <w:i w:val="0"/>
          <w:color w:val="auto"/>
          <w:sz w:val="28"/>
          <w:szCs w:val="28"/>
        </w:rPr>
        <w:t>Dziesmu un deju svētku tradīcijas saglabāšanas</w:t>
      </w:r>
    </w:p>
    <w:p w:rsidR="00204400" w:rsidRDefault="00A8165B">
      <w:pPr>
        <w:pStyle w:val="Virsraksts4"/>
        <w:shd w:val="clear" w:color="auto" w:fill="FFFFFF"/>
        <w:spacing w:before="0" w:line="240" w:lineRule="auto"/>
        <w:jc w:val="center"/>
        <w:rPr>
          <w:rFonts w:ascii="Times New Roman" w:hAnsi="Times New Roman" w:cs="Times New Roman"/>
          <w:b/>
          <w:i w:val="0"/>
          <w:color w:val="auto"/>
          <w:sz w:val="28"/>
          <w:szCs w:val="28"/>
        </w:rPr>
      </w:pPr>
      <w:r w:rsidRPr="00A8165B">
        <w:rPr>
          <w:rFonts w:ascii="Times New Roman" w:hAnsi="Times New Roman" w:cs="Times New Roman"/>
          <w:b/>
          <w:i w:val="0"/>
          <w:color w:val="auto"/>
          <w:sz w:val="28"/>
          <w:szCs w:val="28"/>
        </w:rPr>
        <w:t>un attīstības plāns 2020.gadam</w:t>
      </w:r>
    </w:p>
    <w:p w:rsidR="00437851" w:rsidRDefault="00437851" w:rsidP="00437851"/>
    <w:p w:rsidR="00437851" w:rsidRDefault="00437851" w:rsidP="00437851"/>
    <w:p w:rsidR="00437851" w:rsidRDefault="00437851" w:rsidP="00437851"/>
    <w:p w:rsidR="00437851" w:rsidRDefault="00437851" w:rsidP="00437851"/>
    <w:p w:rsidR="00437851" w:rsidRDefault="00437851" w:rsidP="00437851"/>
    <w:p w:rsidR="00437851" w:rsidRDefault="00437851" w:rsidP="00437851"/>
    <w:p w:rsidR="00437851" w:rsidRDefault="00437851" w:rsidP="00437851"/>
    <w:p w:rsidR="00437851" w:rsidRDefault="00437851" w:rsidP="00437851"/>
    <w:p w:rsidR="00437851" w:rsidRDefault="00437851" w:rsidP="00437851"/>
    <w:p w:rsidR="00437851" w:rsidRDefault="00437851" w:rsidP="00437851"/>
    <w:p w:rsidR="00437851" w:rsidRDefault="00437851" w:rsidP="00437851"/>
    <w:p w:rsidR="00437851" w:rsidRDefault="00437851" w:rsidP="00437851"/>
    <w:p w:rsidR="00437851" w:rsidRDefault="00437851" w:rsidP="00437851"/>
    <w:p w:rsidR="00437851" w:rsidRDefault="00437851" w:rsidP="00437851"/>
    <w:p w:rsidR="00437851" w:rsidRDefault="00437851" w:rsidP="00437851"/>
    <w:p w:rsidR="00437851" w:rsidRPr="00437851" w:rsidRDefault="00437851" w:rsidP="00437851">
      <w:pPr>
        <w:jc w:val="center"/>
        <w:rPr>
          <w:rFonts w:ascii="Times New Roman" w:hAnsi="Times New Roman" w:cs="Times New Roman"/>
          <w:sz w:val="24"/>
          <w:szCs w:val="24"/>
        </w:rPr>
      </w:pPr>
      <w:r w:rsidRPr="00437851">
        <w:rPr>
          <w:rFonts w:ascii="Times New Roman" w:hAnsi="Times New Roman" w:cs="Times New Roman"/>
          <w:sz w:val="24"/>
          <w:szCs w:val="24"/>
        </w:rPr>
        <w:t>Rīga, 2020</w:t>
      </w:r>
    </w:p>
    <w:p w:rsidR="00F00FD5" w:rsidRPr="00437851" w:rsidRDefault="00F00FD5" w:rsidP="002C4A72">
      <w:pPr>
        <w:spacing w:after="160" w:line="259" w:lineRule="auto"/>
        <w:jc w:val="both"/>
        <w:rPr>
          <w:rFonts w:ascii="Times New Roman" w:eastAsiaTheme="majorEastAsia" w:hAnsi="Times New Roman" w:cs="Times New Roman"/>
          <w:iCs/>
          <w:color w:val="414142"/>
          <w:sz w:val="24"/>
          <w:szCs w:val="24"/>
        </w:rPr>
      </w:pPr>
      <w:r w:rsidRPr="00F00FD5">
        <w:rPr>
          <w:rFonts w:ascii="Times New Roman" w:hAnsi="Times New Roman" w:cs="Times New Roman"/>
          <w:b/>
          <w:i/>
          <w:color w:val="414142"/>
          <w:sz w:val="24"/>
          <w:szCs w:val="24"/>
        </w:rPr>
        <w:br w:type="page"/>
      </w:r>
    </w:p>
    <w:p w:rsidR="00F00FD5" w:rsidRPr="004624D5" w:rsidRDefault="00F00FD5" w:rsidP="002C4A72">
      <w:pPr>
        <w:spacing w:after="0"/>
        <w:jc w:val="both"/>
        <w:rPr>
          <w:rFonts w:ascii="Times New Roman" w:hAnsi="Times New Roman" w:cs="Times New Roman"/>
          <w:b/>
          <w:sz w:val="24"/>
          <w:szCs w:val="24"/>
        </w:rPr>
      </w:pPr>
      <w:bookmarkStart w:id="0" w:name="_Toc491354584"/>
      <w:bookmarkStart w:id="1" w:name="_Toc491355001"/>
      <w:bookmarkStart w:id="2" w:name="_Toc491431280"/>
      <w:bookmarkStart w:id="3" w:name="_Toc491768424"/>
      <w:bookmarkStart w:id="4" w:name="_Toc491773563"/>
      <w:bookmarkStart w:id="5" w:name="_Toc491788501"/>
      <w:bookmarkStart w:id="6" w:name="_Toc493506473"/>
      <w:bookmarkStart w:id="7" w:name="_Toc493509788"/>
      <w:bookmarkStart w:id="8" w:name="_Toc501456528"/>
      <w:bookmarkStart w:id="9" w:name="_Toc3753629"/>
      <w:r w:rsidRPr="004624D5">
        <w:rPr>
          <w:rFonts w:ascii="Times New Roman" w:hAnsi="Times New Roman" w:cs="Times New Roman"/>
          <w:b/>
          <w:sz w:val="24"/>
          <w:szCs w:val="24"/>
        </w:rPr>
        <w:lastRenderedPageBreak/>
        <w:t>Satura rādītāj</w:t>
      </w:r>
      <w:bookmarkEnd w:id="0"/>
      <w:bookmarkEnd w:id="1"/>
      <w:bookmarkEnd w:id="2"/>
      <w:bookmarkEnd w:id="3"/>
      <w:bookmarkEnd w:id="4"/>
      <w:bookmarkEnd w:id="5"/>
      <w:bookmarkEnd w:id="6"/>
      <w:bookmarkEnd w:id="7"/>
      <w:bookmarkEnd w:id="8"/>
      <w:bookmarkEnd w:id="9"/>
      <w:r w:rsidRPr="004624D5">
        <w:rPr>
          <w:rFonts w:ascii="Times New Roman" w:hAnsi="Times New Roman" w:cs="Times New Roman"/>
          <w:b/>
          <w:sz w:val="24"/>
          <w:szCs w:val="24"/>
        </w:rPr>
        <w:t>s</w:t>
      </w:r>
    </w:p>
    <w:p w:rsidR="00B93FDE" w:rsidRPr="00945221" w:rsidRDefault="00B93FDE" w:rsidP="002C4A72">
      <w:pPr>
        <w:spacing w:after="0"/>
        <w:jc w:val="both"/>
        <w:rPr>
          <w:rFonts w:ascii="Times New Roman" w:hAnsi="Times New Roman" w:cs="Times New Roman"/>
          <w:sz w:val="24"/>
          <w:szCs w:val="24"/>
        </w:rPr>
      </w:pPr>
    </w:p>
    <w:p w:rsidR="007D46DF" w:rsidRDefault="007D46DF" w:rsidP="00B93F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 Kopsavilkums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rsidR="007D46DF" w:rsidRDefault="007D46DF" w:rsidP="00B93F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II. Situācijas raksturojums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007D46DF" w:rsidRDefault="007D46DF" w:rsidP="00B93F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III. Dziesmu un deju svētku tradīcijas ilgtspējas faktori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rsidR="007D46DF" w:rsidRDefault="007D46DF" w:rsidP="00B93F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IV. Plāna sasaiste ar citiem tiesību aktiem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rsidR="007D46DF" w:rsidRDefault="007D46DF" w:rsidP="00B93F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Plāna mērķis un uzdevumi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p>
    <w:p w:rsidR="007D46DF" w:rsidRDefault="007D46DF" w:rsidP="00B93F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 2019.gada </w:t>
      </w:r>
      <w:proofErr w:type="spellStart"/>
      <w:r>
        <w:rPr>
          <w:rFonts w:ascii="Times New Roman" w:hAnsi="Times New Roman" w:cs="Times New Roman"/>
          <w:sz w:val="24"/>
          <w:szCs w:val="24"/>
        </w:rPr>
        <w:t>starpsvētku</w:t>
      </w:r>
      <w:proofErr w:type="spellEnd"/>
      <w:r>
        <w:rPr>
          <w:rFonts w:ascii="Times New Roman" w:hAnsi="Times New Roman" w:cs="Times New Roman"/>
          <w:sz w:val="24"/>
          <w:szCs w:val="24"/>
        </w:rPr>
        <w:t xml:space="preserve"> pasākumi un to izpilde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p>
    <w:p w:rsidR="007D46DF" w:rsidRDefault="007D46DF" w:rsidP="00B93F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VII. Dziesmu un deju svētku saglabāšanas un attīstības pasākumi 2020.gadā</w:t>
      </w:r>
      <w:r>
        <w:rPr>
          <w:rFonts w:ascii="Times New Roman" w:hAnsi="Times New Roman" w:cs="Times New Roman"/>
          <w:sz w:val="24"/>
          <w:szCs w:val="24"/>
        </w:rPr>
        <w:tab/>
        <w:t>13</w:t>
      </w:r>
    </w:p>
    <w:p w:rsidR="007D46DF" w:rsidRDefault="007D46DF" w:rsidP="00B93F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VIII. Ietekmes novērtējums uz valsts un pašvaldību budžetu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C58B5">
        <w:rPr>
          <w:rFonts w:ascii="Times New Roman" w:hAnsi="Times New Roman" w:cs="Times New Roman"/>
          <w:sz w:val="24"/>
          <w:szCs w:val="24"/>
        </w:rPr>
        <w:t>19</w:t>
      </w:r>
    </w:p>
    <w:p w:rsidR="007D46DF" w:rsidRPr="00945221" w:rsidRDefault="007D46DF" w:rsidP="00B93FDE">
      <w:pPr>
        <w:autoSpaceDE w:val="0"/>
        <w:autoSpaceDN w:val="0"/>
        <w:adjustRightInd w:val="0"/>
        <w:spacing w:after="0" w:line="240" w:lineRule="auto"/>
        <w:jc w:val="both"/>
        <w:rPr>
          <w:rFonts w:ascii="Times New Roman" w:hAnsi="Times New Roman" w:cs="Times New Roman"/>
          <w:sz w:val="24"/>
          <w:szCs w:val="24"/>
        </w:rPr>
      </w:pPr>
    </w:p>
    <w:p w:rsidR="00B93FDE" w:rsidRPr="00945221" w:rsidRDefault="00B93FDE" w:rsidP="00B93FDE">
      <w:pPr>
        <w:autoSpaceDE w:val="0"/>
        <w:autoSpaceDN w:val="0"/>
        <w:adjustRightInd w:val="0"/>
        <w:spacing w:after="0" w:line="240" w:lineRule="auto"/>
        <w:jc w:val="both"/>
        <w:rPr>
          <w:rFonts w:ascii="Times New Roman" w:eastAsia="Calibri" w:hAnsi="Times New Roman" w:cs="Times New Roman"/>
          <w:sz w:val="24"/>
          <w:szCs w:val="24"/>
        </w:rPr>
      </w:pPr>
    </w:p>
    <w:p w:rsidR="00F00FD5" w:rsidRPr="00945221" w:rsidRDefault="00A8165B" w:rsidP="002C4A72">
      <w:pPr>
        <w:jc w:val="both"/>
        <w:rPr>
          <w:rFonts w:ascii="Times New Roman" w:eastAsia="Calibri" w:hAnsi="Times New Roman" w:cs="Times New Roman"/>
          <w:b/>
          <w:sz w:val="24"/>
          <w:szCs w:val="24"/>
        </w:rPr>
      </w:pPr>
      <w:r>
        <w:rPr>
          <w:rFonts w:ascii="Times New Roman" w:eastAsia="Calibri" w:hAnsi="Times New Roman" w:cs="Times New Roman"/>
          <w:b/>
          <w:sz w:val="24"/>
          <w:szCs w:val="24"/>
        </w:rPr>
        <w:t>Izmantotie saīsinājumi:</w:t>
      </w:r>
    </w:p>
    <w:p w:rsidR="00F00FD5" w:rsidRPr="00945221" w:rsidRDefault="00A8165B" w:rsidP="002C4A72">
      <w:pPr>
        <w:pStyle w:val="Nosaukums"/>
        <w:jc w:val="both"/>
        <w:rPr>
          <w:b w:val="0"/>
          <w:sz w:val="24"/>
          <w:szCs w:val="24"/>
        </w:rPr>
      </w:pPr>
      <w:r>
        <w:rPr>
          <w:sz w:val="24"/>
          <w:szCs w:val="24"/>
        </w:rPr>
        <w:t>IZM</w:t>
      </w:r>
      <w:r>
        <w:rPr>
          <w:sz w:val="24"/>
          <w:szCs w:val="24"/>
        </w:rPr>
        <w:tab/>
      </w:r>
      <w:r>
        <w:rPr>
          <w:sz w:val="24"/>
          <w:szCs w:val="24"/>
        </w:rPr>
        <w:tab/>
      </w:r>
      <w:r>
        <w:rPr>
          <w:sz w:val="24"/>
          <w:szCs w:val="24"/>
        </w:rPr>
        <w:tab/>
      </w:r>
      <w:r>
        <w:rPr>
          <w:b w:val="0"/>
          <w:sz w:val="24"/>
          <w:szCs w:val="24"/>
        </w:rPr>
        <w:t>Izglītības un zinātnes ministrija</w:t>
      </w:r>
    </w:p>
    <w:p w:rsidR="00F00FD5" w:rsidRPr="00945221" w:rsidRDefault="00A8165B" w:rsidP="002C4A72">
      <w:pPr>
        <w:pStyle w:val="Nosaukums"/>
        <w:jc w:val="both"/>
        <w:rPr>
          <w:rFonts w:eastAsiaTheme="minorHAnsi"/>
          <w:b w:val="0"/>
          <w:sz w:val="24"/>
          <w:szCs w:val="24"/>
        </w:rPr>
      </w:pPr>
      <w:r w:rsidRPr="00A8165B">
        <w:rPr>
          <w:rFonts w:eastAsiaTheme="minorHAnsi"/>
          <w:sz w:val="24"/>
          <w:szCs w:val="24"/>
        </w:rPr>
        <w:t>JVLMA</w:t>
      </w:r>
      <w:r w:rsidRPr="00A8165B">
        <w:rPr>
          <w:rFonts w:eastAsiaTheme="minorHAnsi"/>
          <w:sz w:val="24"/>
          <w:szCs w:val="24"/>
        </w:rPr>
        <w:tab/>
      </w:r>
      <w:r w:rsidRPr="00A8165B">
        <w:rPr>
          <w:rFonts w:eastAsiaTheme="minorHAnsi"/>
          <w:sz w:val="24"/>
          <w:szCs w:val="24"/>
        </w:rPr>
        <w:tab/>
      </w:r>
      <w:r w:rsidRPr="00A8165B">
        <w:rPr>
          <w:rFonts w:eastAsiaTheme="minorHAnsi"/>
          <w:b w:val="0"/>
          <w:sz w:val="24"/>
          <w:szCs w:val="24"/>
        </w:rPr>
        <w:t>Jāzepa Vītola Latvijas Mūzikas akadēmija</w:t>
      </w:r>
    </w:p>
    <w:p w:rsidR="00F00FD5" w:rsidRPr="00945221" w:rsidRDefault="00A8165B" w:rsidP="002C4A72">
      <w:pPr>
        <w:pStyle w:val="Nosaukums"/>
        <w:jc w:val="both"/>
        <w:rPr>
          <w:sz w:val="24"/>
          <w:szCs w:val="24"/>
        </w:rPr>
      </w:pPr>
      <w:r>
        <w:rPr>
          <w:sz w:val="24"/>
          <w:szCs w:val="24"/>
        </w:rPr>
        <w:t>KISC</w:t>
      </w:r>
      <w:r>
        <w:rPr>
          <w:sz w:val="24"/>
          <w:szCs w:val="24"/>
        </w:rPr>
        <w:tab/>
      </w:r>
      <w:r>
        <w:rPr>
          <w:sz w:val="24"/>
          <w:szCs w:val="24"/>
        </w:rPr>
        <w:tab/>
      </w:r>
      <w:r>
        <w:rPr>
          <w:sz w:val="24"/>
          <w:szCs w:val="24"/>
        </w:rPr>
        <w:tab/>
      </w:r>
      <w:r>
        <w:rPr>
          <w:b w:val="0"/>
          <w:sz w:val="24"/>
          <w:szCs w:val="24"/>
        </w:rPr>
        <w:t>Kultūras informācijas sistēmu centrs</w:t>
      </w:r>
    </w:p>
    <w:p w:rsidR="00F00FD5" w:rsidRPr="00945221" w:rsidRDefault="00A8165B" w:rsidP="002C4A72">
      <w:pPr>
        <w:pStyle w:val="Nosaukums"/>
        <w:jc w:val="both"/>
        <w:rPr>
          <w:b w:val="0"/>
          <w:sz w:val="24"/>
          <w:szCs w:val="24"/>
        </w:rPr>
      </w:pPr>
      <w:r>
        <w:rPr>
          <w:sz w:val="24"/>
          <w:szCs w:val="24"/>
        </w:rPr>
        <w:t>KM</w:t>
      </w:r>
      <w:r>
        <w:rPr>
          <w:sz w:val="24"/>
          <w:szCs w:val="24"/>
        </w:rPr>
        <w:tab/>
      </w:r>
      <w:r>
        <w:rPr>
          <w:sz w:val="24"/>
          <w:szCs w:val="24"/>
        </w:rPr>
        <w:tab/>
      </w:r>
      <w:r>
        <w:rPr>
          <w:sz w:val="24"/>
          <w:szCs w:val="24"/>
        </w:rPr>
        <w:tab/>
      </w:r>
      <w:r>
        <w:rPr>
          <w:b w:val="0"/>
          <w:sz w:val="24"/>
          <w:szCs w:val="24"/>
        </w:rPr>
        <w:t>Kultūras ministrija</w:t>
      </w:r>
    </w:p>
    <w:p w:rsidR="00F00FD5" w:rsidRPr="00945221" w:rsidRDefault="00A8165B" w:rsidP="002C4A72">
      <w:pPr>
        <w:pStyle w:val="Nosaukums"/>
        <w:jc w:val="both"/>
        <w:rPr>
          <w:b w:val="0"/>
          <w:sz w:val="24"/>
          <w:szCs w:val="24"/>
        </w:rPr>
      </w:pPr>
      <w:r>
        <w:rPr>
          <w:sz w:val="24"/>
          <w:szCs w:val="24"/>
        </w:rPr>
        <w:t>LKA</w:t>
      </w:r>
      <w:r>
        <w:rPr>
          <w:sz w:val="24"/>
          <w:szCs w:val="24"/>
        </w:rPr>
        <w:tab/>
      </w:r>
      <w:r>
        <w:rPr>
          <w:sz w:val="24"/>
          <w:szCs w:val="24"/>
        </w:rPr>
        <w:tab/>
      </w:r>
      <w:r>
        <w:rPr>
          <w:sz w:val="24"/>
          <w:szCs w:val="24"/>
        </w:rPr>
        <w:tab/>
      </w:r>
      <w:r>
        <w:rPr>
          <w:b w:val="0"/>
          <w:sz w:val="24"/>
          <w:szCs w:val="24"/>
        </w:rPr>
        <w:t>Latvijas Kultūras akadēmija</w:t>
      </w:r>
    </w:p>
    <w:p w:rsidR="00F00FD5" w:rsidRPr="00945221" w:rsidRDefault="00A8165B" w:rsidP="002C4A72">
      <w:pPr>
        <w:pStyle w:val="Nosaukums"/>
        <w:jc w:val="both"/>
        <w:rPr>
          <w:b w:val="0"/>
          <w:sz w:val="24"/>
          <w:szCs w:val="24"/>
        </w:rPr>
      </w:pPr>
      <w:r>
        <w:rPr>
          <w:sz w:val="24"/>
          <w:szCs w:val="24"/>
        </w:rPr>
        <w:t>LKK</w:t>
      </w:r>
      <w:r>
        <w:rPr>
          <w:sz w:val="24"/>
          <w:szCs w:val="24"/>
        </w:rPr>
        <w:tab/>
      </w:r>
      <w:r>
        <w:rPr>
          <w:sz w:val="24"/>
          <w:szCs w:val="24"/>
        </w:rPr>
        <w:tab/>
      </w:r>
      <w:r>
        <w:rPr>
          <w:sz w:val="24"/>
          <w:szCs w:val="24"/>
        </w:rPr>
        <w:tab/>
      </w:r>
      <w:r>
        <w:rPr>
          <w:b w:val="0"/>
          <w:sz w:val="24"/>
          <w:szCs w:val="24"/>
        </w:rPr>
        <w:t>Latvijas Kultūras koledža</w:t>
      </w:r>
    </w:p>
    <w:p w:rsidR="00C14896" w:rsidRPr="00945221" w:rsidRDefault="00A8165B" w:rsidP="002C4A72">
      <w:pPr>
        <w:pStyle w:val="Nosaukums"/>
        <w:jc w:val="both"/>
        <w:rPr>
          <w:sz w:val="24"/>
          <w:szCs w:val="24"/>
        </w:rPr>
      </w:pPr>
      <w:r>
        <w:rPr>
          <w:sz w:val="24"/>
          <w:szCs w:val="24"/>
        </w:rPr>
        <w:t>LEBM</w:t>
      </w:r>
      <w:r>
        <w:rPr>
          <w:sz w:val="24"/>
          <w:szCs w:val="24"/>
        </w:rPr>
        <w:tab/>
      </w:r>
      <w:r>
        <w:rPr>
          <w:sz w:val="24"/>
          <w:szCs w:val="24"/>
        </w:rPr>
        <w:tab/>
      </w:r>
      <w:r>
        <w:rPr>
          <w:sz w:val="24"/>
          <w:szCs w:val="24"/>
        </w:rPr>
        <w:tab/>
      </w:r>
      <w:r>
        <w:rPr>
          <w:b w:val="0"/>
          <w:sz w:val="24"/>
          <w:szCs w:val="24"/>
        </w:rPr>
        <w:t>Latvijas Etnogrāfiskais brīvdabas muzejs</w:t>
      </w:r>
    </w:p>
    <w:p w:rsidR="002C4A72" w:rsidRPr="00945221" w:rsidRDefault="00A8165B" w:rsidP="002C4A72">
      <w:pPr>
        <w:pStyle w:val="Nosaukums"/>
        <w:jc w:val="both"/>
        <w:rPr>
          <w:sz w:val="24"/>
          <w:szCs w:val="24"/>
        </w:rPr>
      </w:pPr>
      <w:r>
        <w:rPr>
          <w:sz w:val="24"/>
          <w:szCs w:val="24"/>
        </w:rPr>
        <w:t>LNKC</w:t>
      </w:r>
      <w:r>
        <w:rPr>
          <w:sz w:val="24"/>
          <w:szCs w:val="24"/>
        </w:rPr>
        <w:tab/>
      </w:r>
      <w:r>
        <w:rPr>
          <w:sz w:val="24"/>
          <w:szCs w:val="24"/>
        </w:rPr>
        <w:tab/>
      </w:r>
      <w:r>
        <w:rPr>
          <w:sz w:val="24"/>
          <w:szCs w:val="24"/>
        </w:rPr>
        <w:tab/>
      </w:r>
      <w:r>
        <w:rPr>
          <w:b w:val="0"/>
          <w:sz w:val="24"/>
          <w:szCs w:val="24"/>
        </w:rPr>
        <w:t>Latvijas Nacionālais kultūras centrs</w:t>
      </w:r>
    </w:p>
    <w:p w:rsidR="002C4A72" w:rsidRPr="00945221" w:rsidRDefault="00A8165B" w:rsidP="002C4A72">
      <w:pPr>
        <w:pStyle w:val="Nosaukums"/>
        <w:jc w:val="both"/>
        <w:rPr>
          <w:b w:val="0"/>
          <w:sz w:val="24"/>
          <w:szCs w:val="24"/>
        </w:rPr>
      </w:pPr>
      <w:r>
        <w:rPr>
          <w:sz w:val="24"/>
          <w:szCs w:val="24"/>
        </w:rPr>
        <w:t>LPS</w:t>
      </w:r>
      <w:r>
        <w:rPr>
          <w:sz w:val="24"/>
          <w:szCs w:val="24"/>
        </w:rPr>
        <w:tab/>
      </w:r>
      <w:r>
        <w:rPr>
          <w:sz w:val="24"/>
          <w:szCs w:val="24"/>
        </w:rPr>
        <w:tab/>
      </w:r>
      <w:r>
        <w:rPr>
          <w:sz w:val="24"/>
          <w:szCs w:val="24"/>
        </w:rPr>
        <w:tab/>
      </w:r>
      <w:r>
        <w:rPr>
          <w:b w:val="0"/>
          <w:sz w:val="24"/>
          <w:szCs w:val="24"/>
        </w:rPr>
        <w:t>Latvijas Pašvaldību savienība</w:t>
      </w:r>
    </w:p>
    <w:p w:rsidR="002C4A72" w:rsidRPr="00945221" w:rsidRDefault="00A8165B" w:rsidP="002C4A72">
      <w:pPr>
        <w:pStyle w:val="Nosaukums"/>
        <w:jc w:val="both"/>
        <w:rPr>
          <w:b w:val="0"/>
          <w:sz w:val="24"/>
          <w:szCs w:val="24"/>
        </w:rPr>
      </w:pPr>
      <w:r>
        <w:rPr>
          <w:sz w:val="24"/>
          <w:szCs w:val="24"/>
        </w:rPr>
        <w:t>NVO</w:t>
      </w:r>
      <w:r>
        <w:rPr>
          <w:b w:val="0"/>
          <w:sz w:val="24"/>
          <w:szCs w:val="24"/>
        </w:rPr>
        <w:tab/>
      </w:r>
      <w:r>
        <w:rPr>
          <w:b w:val="0"/>
          <w:sz w:val="24"/>
          <w:szCs w:val="24"/>
        </w:rPr>
        <w:tab/>
      </w:r>
      <w:r>
        <w:rPr>
          <w:b w:val="0"/>
          <w:sz w:val="24"/>
          <w:szCs w:val="24"/>
        </w:rPr>
        <w:tab/>
        <w:t>Nevalstiskās organizācijas</w:t>
      </w:r>
    </w:p>
    <w:p w:rsidR="009E4805" w:rsidRPr="00945221" w:rsidRDefault="00A8165B" w:rsidP="002C4A72">
      <w:pPr>
        <w:pStyle w:val="Nosaukums"/>
        <w:jc w:val="both"/>
        <w:rPr>
          <w:b w:val="0"/>
          <w:sz w:val="24"/>
          <w:szCs w:val="24"/>
        </w:rPr>
      </w:pPr>
      <w:r w:rsidRPr="00A8165B">
        <w:rPr>
          <w:sz w:val="24"/>
          <w:szCs w:val="24"/>
        </w:rPr>
        <w:t>TLMS</w:t>
      </w:r>
      <w:r>
        <w:rPr>
          <w:b w:val="0"/>
          <w:sz w:val="24"/>
          <w:szCs w:val="24"/>
        </w:rPr>
        <w:tab/>
      </w:r>
      <w:r>
        <w:rPr>
          <w:b w:val="0"/>
          <w:sz w:val="24"/>
          <w:szCs w:val="24"/>
        </w:rPr>
        <w:tab/>
      </w:r>
      <w:r>
        <w:rPr>
          <w:b w:val="0"/>
          <w:sz w:val="24"/>
          <w:szCs w:val="24"/>
        </w:rPr>
        <w:tab/>
      </w:r>
      <w:r w:rsidRPr="00A8165B">
        <w:rPr>
          <w:b w:val="0"/>
          <w:sz w:val="24"/>
          <w:szCs w:val="21"/>
          <w:shd w:val="clear" w:color="auto" w:fill="FFFFFF"/>
        </w:rPr>
        <w:t>Tautas lietišķās mākslas studija</w:t>
      </w:r>
    </w:p>
    <w:p w:rsidR="0058484B" w:rsidRPr="00945221" w:rsidRDefault="00A8165B" w:rsidP="002C4A72">
      <w:pPr>
        <w:pStyle w:val="Nosaukums"/>
        <w:jc w:val="both"/>
        <w:rPr>
          <w:b w:val="0"/>
          <w:sz w:val="24"/>
          <w:szCs w:val="24"/>
        </w:rPr>
      </w:pPr>
      <w:r>
        <w:rPr>
          <w:sz w:val="24"/>
          <w:szCs w:val="24"/>
        </w:rPr>
        <w:t>VISC</w:t>
      </w:r>
      <w:r>
        <w:rPr>
          <w:sz w:val="24"/>
          <w:szCs w:val="24"/>
        </w:rPr>
        <w:tab/>
      </w:r>
      <w:r>
        <w:rPr>
          <w:sz w:val="24"/>
          <w:szCs w:val="24"/>
        </w:rPr>
        <w:tab/>
      </w:r>
      <w:r>
        <w:rPr>
          <w:sz w:val="24"/>
          <w:szCs w:val="24"/>
        </w:rPr>
        <w:tab/>
      </w:r>
      <w:r>
        <w:rPr>
          <w:b w:val="0"/>
          <w:sz w:val="24"/>
          <w:szCs w:val="24"/>
        </w:rPr>
        <w:t>Valsts izglītības satura centrs</w:t>
      </w:r>
    </w:p>
    <w:p w:rsidR="0067387E" w:rsidRPr="00945221" w:rsidRDefault="00A8165B" w:rsidP="002C4A72">
      <w:pPr>
        <w:pStyle w:val="Nosaukums"/>
        <w:jc w:val="both"/>
        <w:rPr>
          <w:b w:val="0"/>
          <w:sz w:val="24"/>
          <w:szCs w:val="24"/>
        </w:rPr>
      </w:pPr>
      <w:r w:rsidRPr="00A8165B">
        <w:rPr>
          <w:sz w:val="24"/>
          <w:szCs w:val="24"/>
        </w:rPr>
        <w:t>VSAOI</w:t>
      </w:r>
      <w:r>
        <w:rPr>
          <w:b w:val="0"/>
          <w:sz w:val="24"/>
          <w:szCs w:val="24"/>
        </w:rPr>
        <w:tab/>
      </w:r>
      <w:r>
        <w:rPr>
          <w:b w:val="0"/>
          <w:sz w:val="24"/>
          <w:szCs w:val="24"/>
        </w:rPr>
        <w:tab/>
      </w:r>
      <w:r w:rsidRPr="00A8165B">
        <w:rPr>
          <w:b w:val="0"/>
          <w:sz w:val="24"/>
          <w:szCs w:val="24"/>
          <w:shd w:val="clear" w:color="auto" w:fill="FFFFFF"/>
        </w:rPr>
        <w:t>Valsts sociālās apdrošināšanas obligāto iemaksu likme</w:t>
      </w:r>
    </w:p>
    <w:p w:rsidR="00FC3C5A" w:rsidRDefault="00FC3C5A" w:rsidP="001E5482">
      <w:pPr>
        <w:pStyle w:val="Sarakstarindkopa"/>
        <w:ind w:left="0"/>
        <w:jc w:val="center"/>
        <w:rPr>
          <w:rFonts w:ascii="Times New Roman" w:hAnsi="Times New Roman" w:cs="Times New Roman"/>
          <w:b/>
          <w:sz w:val="24"/>
          <w:szCs w:val="24"/>
        </w:rPr>
      </w:pPr>
    </w:p>
    <w:p w:rsidR="002C4A72" w:rsidRPr="004624D5" w:rsidRDefault="009443C4" w:rsidP="001E5482">
      <w:pPr>
        <w:pStyle w:val="Sarakstarindkopa"/>
        <w:ind w:left="0"/>
        <w:jc w:val="center"/>
        <w:rPr>
          <w:rFonts w:ascii="Times New Roman" w:hAnsi="Times New Roman" w:cs="Times New Roman"/>
          <w:b/>
          <w:sz w:val="24"/>
          <w:szCs w:val="24"/>
        </w:rPr>
      </w:pPr>
      <w:r w:rsidRPr="004624D5">
        <w:rPr>
          <w:rFonts w:ascii="Times New Roman" w:hAnsi="Times New Roman" w:cs="Times New Roman"/>
          <w:b/>
          <w:sz w:val="24"/>
          <w:szCs w:val="24"/>
        </w:rPr>
        <w:t>I. </w:t>
      </w:r>
      <w:r w:rsidR="002C4A72" w:rsidRPr="004624D5">
        <w:rPr>
          <w:rFonts w:ascii="Times New Roman" w:hAnsi="Times New Roman" w:cs="Times New Roman"/>
          <w:b/>
          <w:sz w:val="24"/>
          <w:szCs w:val="24"/>
        </w:rPr>
        <w:t>Kopsavilkums</w:t>
      </w:r>
    </w:p>
    <w:p w:rsidR="00083A2D" w:rsidRPr="004624D5" w:rsidRDefault="002C4A72" w:rsidP="002C4A72">
      <w:pPr>
        <w:spacing w:after="0"/>
        <w:ind w:firstLine="720"/>
        <w:jc w:val="both"/>
        <w:rPr>
          <w:rFonts w:ascii="Times New Roman" w:hAnsi="Times New Roman" w:cs="Times New Roman"/>
          <w:sz w:val="24"/>
          <w:szCs w:val="24"/>
          <w:shd w:val="clear" w:color="auto" w:fill="FFFFFF"/>
        </w:rPr>
      </w:pPr>
      <w:r w:rsidRPr="004624D5">
        <w:rPr>
          <w:rFonts w:ascii="Times New Roman" w:hAnsi="Times New Roman" w:cs="Times New Roman"/>
          <w:sz w:val="24"/>
          <w:szCs w:val="24"/>
          <w:shd w:val="clear" w:color="auto" w:fill="FFFFFF"/>
        </w:rPr>
        <w:t xml:space="preserve">Dziesmu un deju svētku tradīcijas saglabāšanas un attīstības plāns </w:t>
      </w:r>
      <w:r w:rsidR="00437851">
        <w:rPr>
          <w:rFonts w:ascii="Times New Roman" w:hAnsi="Times New Roman" w:cs="Times New Roman"/>
          <w:sz w:val="24"/>
          <w:szCs w:val="24"/>
          <w:shd w:val="clear" w:color="auto" w:fill="FFFFFF"/>
        </w:rPr>
        <w:t xml:space="preserve">2020.gadam </w:t>
      </w:r>
      <w:r w:rsidRPr="004624D5">
        <w:rPr>
          <w:rFonts w:ascii="Times New Roman" w:hAnsi="Times New Roman" w:cs="Times New Roman"/>
          <w:sz w:val="24"/>
          <w:szCs w:val="24"/>
          <w:shd w:val="clear" w:color="auto" w:fill="FFFFFF"/>
        </w:rPr>
        <w:t>(turpmāk –</w:t>
      </w:r>
      <w:r w:rsidR="00083A2D" w:rsidRPr="004624D5">
        <w:rPr>
          <w:rFonts w:ascii="Times New Roman" w:hAnsi="Times New Roman" w:cs="Times New Roman"/>
          <w:sz w:val="24"/>
          <w:szCs w:val="24"/>
          <w:shd w:val="clear" w:color="auto" w:fill="FFFFFF"/>
        </w:rPr>
        <w:t xml:space="preserve"> p</w:t>
      </w:r>
      <w:r w:rsidRPr="004624D5">
        <w:rPr>
          <w:rFonts w:ascii="Times New Roman" w:hAnsi="Times New Roman" w:cs="Times New Roman"/>
          <w:sz w:val="24"/>
          <w:szCs w:val="24"/>
          <w:shd w:val="clear" w:color="auto" w:fill="FFFFFF"/>
        </w:rPr>
        <w:t>lāns) ir politikas plānošanas dokuments, kas izstrādāts, pamatojoties uz </w:t>
      </w:r>
      <w:r w:rsidR="00437851" w:rsidRPr="00437851">
        <w:rPr>
          <w:rFonts w:ascii="Times New Roman" w:hAnsi="Times New Roman" w:cs="Times New Roman"/>
          <w:sz w:val="24"/>
          <w:szCs w:val="24"/>
          <w:shd w:val="clear" w:color="auto" w:fill="FFFFFF"/>
        </w:rPr>
        <w:t>Dziesmu un deju svētku likuma</w:t>
      </w:r>
      <w:r w:rsidRPr="004624D5">
        <w:rPr>
          <w:rFonts w:ascii="Times New Roman" w:hAnsi="Times New Roman" w:cs="Times New Roman"/>
          <w:sz w:val="24"/>
          <w:szCs w:val="24"/>
          <w:shd w:val="clear" w:color="auto" w:fill="FFFFFF"/>
        </w:rPr>
        <w:t> </w:t>
      </w:r>
      <w:r w:rsidR="00437851" w:rsidRPr="00437851">
        <w:rPr>
          <w:rFonts w:ascii="Times New Roman" w:hAnsi="Times New Roman" w:cs="Times New Roman"/>
          <w:sz w:val="24"/>
          <w:szCs w:val="24"/>
          <w:shd w:val="clear" w:color="auto" w:fill="FFFFFF"/>
        </w:rPr>
        <w:t>4.pantu</w:t>
      </w:r>
      <w:r w:rsidRPr="004624D5">
        <w:rPr>
          <w:rFonts w:ascii="Times New Roman" w:hAnsi="Times New Roman" w:cs="Times New Roman"/>
          <w:sz w:val="24"/>
          <w:szCs w:val="24"/>
          <w:shd w:val="clear" w:color="auto" w:fill="FFFFFF"/>
        </w:rPr>
        <w:t>, lai nodrošinātu Dziesmu un deju svētku ciklisku norisi un savlaicīgu to sagatavošanas procesu. </w:t>
      </w:r>
      <w:r w:rsidR="00437851" w:rsidRPr="00437851">
        <w:rPr>
          <w:rFonts w:ascii="Times New Roman" w:hAnsi="Times New Roman" w:cs="Times New Roman"/>
          <w:sz w:val="24"/>
          <w:szCs w:val="24"/>
          <w:shd w:val="clear" w:color="auto" w:fill="FFFFFF"/>
        </w:rPr>
        <w:t>Dziesmu un deju svētku likuma</w:t>
      </w:r>
      <w:r w:rsidRPr="004624D5">
        <w:rPr>
          <w:rFonts w:ascii="Times New Roman" w:hAnsi="Times New Roman" w:cs="Times New Roman"/>
          <w:sz w:val="24"/>
          <w:szCs w:val="24"/>
          <w:shd w:val="clear" w:color="auto" w:fill="FFFFFF"/>
        </w:rPr>
        <w:t> </w:t>
      </w:r>
      <w:r w:rsidR="00437851" w:rsidRPr="00437851">
        <w:rPr>
          <w:rFonts w:ascii="Times New Roman" w:hAnsi="Times New Roman" w:cs="Times New Roman"/>
          <w:sz w:val="24"/>
          <w:szCs w:val="24"/>
          <w:shd w:val="clear" w:color="auto" w:fill="FFFFFF"/>
        </w:rPr>
        <w:t>5.pants</w:t>
      </w:r>
      <w:r w:rsidRPr="004624D5">
        <w:rPr>
          <w:rFonts w:ascii="Times New Roman" w:hAnsi="Times New Roman" w:cs="Times New Roman"/>
          <w:sz w:val="24"/>
          <w:szCs w:val="24"/>
          <w:shd w:val="clear" w:color="auto" w:fill="FFFFFF"/>
        </w:rPr>
        <w:t> nosaka Dziesmu un deju svētku periodiskumu: Vispārējie latviešu Dziesmu un deju svētki notiek reizi piecos gados, to starplaikā – Latvijas Skolu jaunatnes dziesmu un deju svētki.</w:t>
      </w:r>
    </w:p>
    <w:p w:rsidR="002C4A72" w:rsidRPr="004624D5" w:rsidRDefault="00083A2D" w:rsidP="002C4A72">
      <w:pPr>
        <w:spacing w:after="0"/>
        <w:ind w:firstLine="720"/>
        <w:jc w:val="both"/>
        <w:rPr>
          <w:rFonts w:ascii="Times New Roman" w:hAnsi="Times New Roman" w:cs="Times New Roman"/>
          <w:sz w:val="24"/>
          <w:szCs w:val="24"/>
          <w:shd w:val="clear" w:color="auto" w:fill="FFFFFF"/>
        </w:rPr>
      </w:pPr>
      <w:r w:rsidRPr="004624D5">
        <w:rPr>
          <w:rFonts w:ascii="Times New Roman" w:hAnsi="Times New Roman" w:cs="Times New Roman"/>
          <w:sz w:val="24"/>
          <w:szCs w:val="24"/>
          <w:shd w:val="clear" w:color="auto" w:fill="FFFFFF"/>
        </w:rPr>
        <w:t xml:space="preserve">Plāns ir nacionālā līmeņa vidējā termiņa attīstības plānošanas dokuments, kas uz </w:t>
      </w:r>
      <w:r w:rsidR="00437851">
        <w:rPr>
          <w:rFonts w:ascii="Times New Roman" w:hAnsi="Times New Roman" w:cs="Times New Roman"/>
          <w:sz w:val="24"/>
          <w:szCs w:val="24"/>
          <w:shd w:val="clear" w:color="auto" w:fill="FFFFFF"/>
        </w:rPr>
        <w:t>pieciem</w:t>
      </w:r>
      <w:r w:rsidR="00945221">
        <w:rPr>
          <w:rFonts w:ascii="Times New Roman" w:hAnsi="Times New Roman" w:cs="Times New Roman"/>
          <w:sz w:val="24"/>
          <w:szCs w:val="24"/>
          <w:shd w:val="clear" w:color="auto" w:fill="FFFFFF"/>
        </w:rPr>
        <w:t> </w:t>
      </w:r>
      <w:r w:rsidRPr="004624D5">
        <w:rPr>
          <w:rFonts w:ascii="Times New Roman" w:hAnsi="Times New Roman" w:cs="Times New Roman"/>
          <w:sz w:val="24"/>
          <w:szCs w:val="24"/>
          <w:shd w:val="clear" w:color="auto" w:fill="FFFFFF"/>
        </w:rPr>
        <w:t>gadiem nosaka valsts mērķus Dziesmu un deju svētku ilgtspējas nodrošināšanā, kā arī rīcības virzienus un pasākumus, kas nepieciešami izvirzītā mērķa sasniegšana</w:t>
      </w:r>
      <w:r w:rsidR="0067387E">
        <w:rPr>
          <w:rFonts w:ascii="Times New Roman" w:hAnsi="Times New Roman" w:cs="Times New Roman"/>
          <w:sz w:val="24"/>
          <w:szCs w:val="24"/>
          <w:shd w:val="clear" w:color="auto" w:fill="FFFFFF"/>
        </w:rPr>
        <w:t>i</w:t>
      </w:r>
      <w:r w:rsidRPr="004624D5">
        <w:rPr>
          <w:rFonts w:ascii="Times New Roman" w:hAnsi="Times New Roman" w:cs="Times New Roman"/>
          <w:sz w:val="24"/>
          <w:szCs w:val="24"/>
          <w:shd w:val="clear" w:color="auto" w:fill="FFFFFF"/>
        </w:rPr>
        <w:t xml:space="preserve">, tas atbilst </w:t>
      </w:r>
      <w:r w:rsidR="002C4A72" w:rsidRPr="004624D5">
        <w:rPr>
          <w:rFonts w:ascii="Times New Roman" w:hAnsi="Times New Roman" w:cs="Times New Roman"/>
          <w:sz w:val="24"/>
          <w:szCs w:val="24"/>
          <w:shd w:val="clear" w:color="auto" w:fill="FFFFFF"/>
        </w:rPr>
        <w:t>XXVII</w:t>
      </w:r>
      <w:r w:rsidR="00065D6A">
        <w:rPr>
          <w:rFonts w:ascii="Times New Roman" w:hAnsi="Times New Roman" w:cs="Times New Roman"/>
          <w:sz w:val="24"/>
          <w:szCs w:val="24"/>
          <w:shd w:val="clear" w:color="auto" w:fill="FFFFFF"/>
        </w:rPr>
        <w:t> </w:t>
      </w:r>
      <w:r w:rsidR="002C4A72" w:rsidRPr="004624D5">
        <w:rPr>
          <w:rFonts w:ascii="Times New Roman" w:hAnsi="Times New Roman" w:cs="Times New Roman"/>
          <w:sz w:val="24"/>
          <w:szCs w:val="24"/>
          <w:shd w:val="clear" w:color="auto" w:fill="FFFFFF"/>
        </w:rPr>
        <w:t>Vispārējo latviešu Dziesmu un XVII</w:t>
      </w:r>
      <w:r w:rsidR="00065D6A">
        <w:rPr>
          <w:rFonts w:ascii="Times New Roman" w:hAnsi="Times New Roman" w:cs="Times New Roman"/>
          <w:sz w:val="24"/>
          <w:szCs w:val="24"/>
          <w:shd w:val="clear" w:color="auto" w:fill="FFFFFF"/>
        </w:rPr>
        <w:t> </w:t>
      </w:r>
      <w:r w:rsidR="002C4A72" w:rsidRPr="004624D5">
        <w:rPr>
          <w:rFonts w:ascii="Times New Roman" w:hAnsi="Times New Roman" w:cs="Times New Roman"/>
          <w:sz w:val="24"/>
          <w:szCs w:val="24"/>
          <w:shd w:val="clear" w:color="auto" w:fill="FFFFFF"/>
        </w:rPr>
        <w:t>Deju svētku sagatavošanas un īstenošanas posmam no 2019. līdz 2023.gadam. Plāna īstenošanas laikā 2020</w:t>
      </w:r>
      <w:r w:rsidR="00B53752" w:rsidRPr="004624D5">
        <w:rPr>
          <w:rFonts w:ascii="Times New Roman" w:hAnsi="Times New Roman" w:cs="Times New Roman"/>
          <w:sz w:val="24"/>
          <w:szCs w:val="24"/>
          <w:shd w:val="clear" w:color="auto" w:fill="FFFFFF"/>
        </w:rPr>
        <w:t>.</w:t>
      </w:r>
      <w:r w:rsidR="002C4A72" w:rsidRPr="004624D5">
        <w:rPr>
          <w:rFonts w:ascii="Times New Roman" w:hAnsi="Times New Roman" w:cs="Times New Roman"/>
          <w:sz w:val="24"/>
          <w:szCs w:val="24"/>
          <w:shd w:val="clear" w:color="auto" w:fill="FFFFFF"/>
        </w:rPr>
        <w:t>gadā notiek XII</w:t>
      </w:r>
      <w:r w:rsidR="00065D6A">
        <w:rPr>
          <w:rFonts w:ascii="Times New Roman" w:hAnsi="Times New Roman" w:cs="Times New Roman"/>
          <w:sz w:val="24"/>
          <w:szCs w:val="24"/>
          <w:shd w:val="clear" w:color="auto" w:fill="FFFFFF"/>
        </w:rPr>
        <w:t> </w:t>
      </w:r>
      <w:r w:rsidR="002C4A72" w:rsidRPr="004624D5">
        <w:rPr>
          <w:rFonts w:ascii="Times New Roman" w:hAnsi="Times New Roman" w:cs="Times New Roman"/>
          <w:sz w:val="24"/>
          <w:szCs w:val="24"/>
          <w:shd w:val="clear" w:color="auto" w:fill="FFFFFF"/>
        </w:rPr>
        <w:t>Latvijas Skolu jaunatnes dziesmu un deju svētku sagatavošana un īstenošana</w:t>
      </w:r>
      <w:r w:rsidR="00BA7F8D" w:rsidRPr="004624D5">
        <w:rPr>
          <w:rFonts w:ascii="Times New Roman" w:hAnsi="Times New Roman" w:cs="Times New Roman"/>
          <w:sz w:val="24"/>
          <w:szCs w:val="24"/>
          <w:shd w:val="clear" w:color="auto" w:fill="FFFFFF"/>
        </w:rPr>
        <w:t>.</w:t>
      </w:r>
    </w:p>
    <w:p w:rsidR="0090347D" w:rsidRDefault="002C4A72" w:rsidP="002C4A72">
      <w:pPr>
        <w:spacing w:after="0"/>
        <w:ind w:firstLine="720"/>
        <w:jc w:val="both"/>
        <w:rPr>
          <w:rFonts w:ascii="Times New Roman" w:hAnsi="Times New Roman" w:cs="Times New Roman"/>
          <w:sz w:val="24"/>
          <w:szCs w:val="24"/>
          <w:shd w:val="clear" w:color="auto" w:fill="FFFFFF"/>
        </w:rPr>
      </w:pPr>
      <w:r w:rsidRPr="004624D5">
        <w:rPr>
          <w:rFonts w:ascii="Times New Roman" w:hAnsi="Times New Roman" w:cs="Times New Roman"/>
          <w:sz w:val="24"/>
          <w:szCs w:val="24"/>
          <w:shd w:val="clear" w:color="auto" w:fill="FFFFFF"/>
        </w:rPr>
        <w:t xml:space="preserve">Ņemot vērā, ka </w:t>
      </w:r>
      <w:r w:rsidR="00980893" w:rsidRPr="004624D5">
        <w:rPr>
          <w:rFonts w:ascii="Times New Roman" w:hAnsi="Times New Roman" w:cs="Times New Roman"/>
          <w:sz w:val="24"/>
          <w:szCs w:val="24"/>
          <w:shd w:val="clear" w:color="auto" w:fill="FFFFFF"/>
        </w:rPr>
        <w:t>hierarhiski augstāku plānošanas dokumentu termiņš beidzas 2020.gadā, t</w:t>
      </w:r>
      <w:r w:rsidR="00083A2D" w:rsidRPr="004624D5">
        <w:rPr>
          <w:rFonts w:ascii="Times New Roman" w:hAnsi="Times New Roman" w:cs="Times New Roman"/>
          <w:sz w:val="24"/>
          <w:szCs w:val="24"/>
          <w:shd w:val="clear" w:color="auto" w:fill="FFFFFF"/>
        </w:rPr>
        <w:t>ad p</w:t>
      </w:r>
      <w:r w:rsidR="00980893" w:rsidRPr="004624D5">
        <w:rPr>
          <w:rFonts w:ascii="Times New Roman" w:hAnsi="Times New Roman" w:cs="Times New Roman"/>
          <w:sz w:val="24"/>
          <w:szCs w:val="24"/>
          <w:shd w:val="clear" w:color="auto" w:fill="FFFFFF"/>
        </w:rPr>
        <w:t xml:space="preserve">lāns tiek dalīts </w:t>
      </w:r>
      <w:r w:rsidR="00083A2D" w:rsidRPr="004624D5">
        <w:rPr>
          <w:rFonts w:ascii="Times New Roman" w:hAnsi="Times New Roman" w:cs="Times New Roman"/>
          <w:sz w:val="24"/>
          <w:szCs w:val="24"/>
          <w:shd w:val="clear" w:color="auto" w:fill="FFFFFF"/>
        </w:rPr>
        <w:t>vairākos posmos</w:t>
      </w:r>
      <w:r w:rsidR="00980893" w:rsidRPr="004624D5">
        <w:rPr>
          <w:rFonts w:ascii="Times New Roman" w:hAnsi="Times New Roman" w:cs="Times New Roman"/>
          <w:sz w:val="24"/>
          <w:szCs w:val="24"/>
          <w:shd w:val="clear" w:color="auto" w:fill="FFFFFF"/>
        </w:rPr>
        <w:t xml:space="preserve">, proti, </w:t>
      </w:r>
      <w:r w:rsidR="00C06864" w:rsidRPr="004624D5">
        <w:rPr>
          <w:rFonts w:ascii="Times New Roman" w:hAnsi="Times New Roman" w:cs="Times New Roman"/>
          <w:sz w:val="24"/>
          <w:szCs w:val="24"/>
          <w:shd w:val="clear" w:color="auto" w:fill="FFFFFF"/>
        </w:rPr>
        <w:t>viens posms – plāns</w:t>
      </w:r>
      <w:r w:rsidR="00980893" w:rsidRPr="004624D5">
        <w:rPr>
          <w:rFonts w:ascii="Times New Roman" w:hAnsi="Times New Roman" w:cs="Times New Roman"/>
          <w:sz w:val="24"/>
          <w:szCs w:val="24"/>
          <w:shd w:val="clear" w:color="auto" w:fill="FFFFFF"/>
        </w:rPr>
        <w:t xml:space="preserve"> 2020.gada</w:t>
      </w:r>
      <w:r w:rsidR="00CA70C1" w:rsidRPr="004624D5">
        <w:rPr>
          <w:rFonts w:ascii="Times New Roman" w:hAnsi="Times New Roman" w:cs="Times New Roman"/>
          <w:sz w:val="24"/>
          <w:szCs w:val="24"/>
          <w:shd w:val="clear" w:color="auto" w:fill="FFFFFF"/>
        </w:rPr>
        <w:t>m un</w:t>
      </w:r>
      <w:r w:rsidR="00C06864" w:rsidRPr="004624D5">
        <w:rPr>
          <w:rFonts w:ascii="Times New Roman" w:hAnsi="Times New Roman" w:cs="Times New Roman"/>
          <w:sz w:val="24"/>
          <w:szCs w:val="24"/>
          <w:shd w:val="clear" w:color="auto" w:fill="FFFFFF"/>
        </w:rPr>
        <w:t xml:space="preserve"> otrs posms </w:t>
      </w:r>
      <w:r w:rsidR="00CA70C1" w:rsidRPr="004624D5">
        <w:rPr>
          <w:rFonts w:ascii="Times New Roman" w:hAnsi="Times New Roman" w:cs="Times New Roman"/>
          <w:sz w:val="24"/>
          <w:szCs w:val="24"/>
          <w:shd w:val="clear" w:color="auto" w:fill="FFFFFF"/>
        </w:rPr>
        <w:t>no 2021.</w:t>
      </w:r>
      <w:r w:rsidR="00065D6A">
        <w:rPr>
          <w:rFonts w:ascii="Times New Roman" w:hAnsi="Times New Roman" w:cs="Times New Roman"/>
          <w:sz w:val="24"/>
          <w:szCs w:val="24"/>
          <w:shd w:val="clear" w:color="auto" w:fill="FFFFFF"/>
        </w:rPr>
        <w:t xml:space="preserve"> </w:t>
      </w:r>
      <w:r w:rsidR="00CA70C1" w:rsidRPr="004624D5">
        <w:rPr>
          <w:rFonts w:ascii="Times New Roman" w:hAnsi="Times New Roman" w:cs="Times New Roman"/>
          <w:sz w:val="24"/>
          <w:szCs w:val="24"/>
          <w:shd w:val="clear" w:color="auto" w:fill="FFFFFF"/>
        </w:rPr>
        <w:t xml:space="preserve">līdz 2023.gadam. </w:t>
      </w:r>
      <w:r w:rsidR="00083A2D" w:rsidRPr="004624D5">
        <w:rPr>
          <w:rFonts w:ascii="Times New Roman" w:hAnsi="Times New Roman" w:cs="Times New Roman"/>
          <w:sz w:val="24"/>
          <w:szCs w:val="24"/>
          <w:shd w:val="clear" w:color="auto" w:fill="FFFFFF"/>
        </w:rPr>
        <w:t>Šāds p</w:t>
      </w:r>
      <w:r w:rsidR="00BA7F8D" w:rsidRPr="004624D5">
        <w:rPr>
          <w:rFonts w:ascii="Times New Roman" w:hAnsi="Times New Roman" w:cs="Times New Roman"/>
          <w:sz w:val="24"/>
          <w:szCs w:val="24"/>
          <w:shd w:val="clear" w:color="auto" w:fill="FFFFFF"/>
        </w:rPr>
        <w:t>lāna dalījums izvēlēts</w:t>
      </w:r>
      <w:r w:rsidR="00C06864" w:rsidRPr="004624D5">
        <w:rPr>
          <w:rFonts w:ascii="Times New Roman" w:hAnsi="Times New Roman" w:cs="Times New Roman"/>
          <w:sz w:val="24"/>
          <w:szCs w:val="24"/>
          <w:shd w:val="clear" w:color="auto" w:fill="FFFFFF"/>
        </w:rPr>
        <w:t>, jo pirmajam</w:t>
      </w:r>
      <w:r w:rsidR="00C06864" w:rsidRPr="00A27C18">
        <w:rPr>
          <w:rFonts w:ascii="Times New Roman" w:hAnsi="Times New Roman" w:cs="Times New Roman"/>
          <w:sz w:val="24"/>
          <w:szCs w:val="24"/>
          <w:shd w:val="clear" w:color="auto" w:fill="FFFFFF"/>
        </w:rPr>
        <w:t xml:space="preserve"> posmam </w:t>
      </w:r>
      <w:r w:rsidR="00CA70C1" w:rsidRPr="00A27C18">
        <w:rPr>
          <w:rFonts w:ascii="Times New Roman" w:hAnsi="Times New Roman" w:cs="Times New Roman"/>
          <w:sz w:val="24"/>
          <w:szCs w:val="24"/>
          <w:shd w:val="clear" w:color="auto" w:fill="FFFFFF"/>
        </w:rPr>
        <w:t xml:space="preserve">nav </w:t>
      </w:r>
      <w:r w:rsidR="00BA7F8D" w:rsidRPr="00A27C18">
        <w:rPr>
          <w:rFonts w:ascii="Times New Roman" w:hAnsi="Times New Roman" w:cs="Times New Roman"/>
          <w:sz w:val="24"/>
          <w:szCs w:val="24"/>
          <w:shd w:val="clear" w:color="auto" w:fill="FFFFFF"/>
        </w:rPr>
        <w:t>jāplāno papildus valsts</w:t>
      </w:r>
      <w:r w:rsidR="00CA70C1" w:rsidRPr="00A27C18">
        <w:rPr>
          <w:rFonts w:ascii="Times New Roman" w:hAnsi="Times New Roman" w:cs="Times New Roman"/>
          <w:sz w:val="24"/>
          <w:szCs w:val="24"/>
          <w:shd w:val="clear" w:color="auto" w:fill="FFFFFF"/>
        </w:rPr>
        <w:t xml:space="preserve"> budžet</w:t>
      </w:r>
      <w:r w:rsidR="0067387E">
        <w:rPr>
          <w:rFonts w:ascii="Times New Roman" w:hAnsi="Times New Roman" w:cs="Times New Roman"/>
          <w:sz w:val="24"/>
          <w:szCs w:val="24"/>
          <w:shd w:val="clear" w:color="auto" w:fill="FFFFFF"/>
        </w:rPr>
        <w:t>s</w:t>
      </w:r>
      <w:r w:rsidR="00CA70C1" w:rsidRPr="00A27C18">
        <w:rPr>
          <w:rFonts w:ascii="Times New Roman" w:hAnsi="Times New Roman" w:cs="Times New Roman"/>
          <w:sz w:val="24"/>
          <w:szCs w:val="24"/>
          <w:shd w:val="clear" w:color="auto" w:fill="FFFFFF"/>
        </w:rPr>
        <w:t>.</w:t>
      </w:r>
    </w:p>
    <w:p w:rsidR="0090347D" w:rsidRDefault="0090347D" w:rsidP="002C4A72">
      <w:pPr>
        <w:spacing w:after="0"/>
        <w:ind w:firstLine="720"/>
        <w:jc w:val="both"/>
        <w:rPr>
          <w:rFonts w:ascii="Times New Roman" w:hAnsi="Times New Roman" w:cs="Times New Roman"/>
          <w:sz w:val="24"/>
          <w:szCs w:val="24"/>
          <w:shd w:val="clear" w:color="auto" w:fill="FFFFFF"/>
        </w:rPr>
      </w:pPr>
      <w:r w:rsidRPr="0090347D">
        <w:rPr>
          <w:rFonts w:ascii="Times New Roman" w:hAnsi="Times New Roman" w:cs="Times New Roman"/>
          <w:sz w:val="24"/>
          <w:szCs w:val="24"/>
          <w:shd w:val="clear" w:color="auto" w:fill="FFFFFF"/>
        </w:rPr>
        <w:t>Pamatojoties uz svētku periodiskumu, Plāns ir izstrādāts vienam gadam un atbilst kārtējo XXVII Vispārējo latviešu Dziesmu un XVII Deju svētku sagatavošanas un īstenošanas 2020.gada posmam. Plāna īstenošanas laikā uzsākta XII Latvijas Skolu jaunatnes dziesmu un deju svētku sagatavošana un īstenošana (2020).</w:t>
      </w:r>
    </w:p>
    <w:p w:rsidR="00CA70C1" w:rsidRPr="00A27C18" w:rsidRDefault="00F9425A" w:rsidP="002C4A72">
      <w:pPr>
        <w:spacing w:after="0"/>
        <w:ind w:firstLine="720"/>
        <w:jc w:val="both"/>
        <w:rPr>
          <w:rFonts w:ascii="Times New Roman" w:hAnsi="Times New Roman" w:cs="Times New Roman"/>
          <w:sz w:val="24"/>
          <w:szCs w:val="24"/>
          <w:shd w:val="clear" w:color="auto" w:fill="FFFFFF"/>
        </w:rPr>
      </w:pPr>
      <w:r w:rsidRPr="00F9425A">
        <w:rPr>
          <w:rFonts w:ascii="Times New Roman" w:hAnsi="Times New Roman" w:cs="Times New Roman"/>
          <w:sz w:val="24"/>
          <w:szCs w:val="24"/>
          <w:shd w:val="clear" w:color="auto" w:fill="FFFFFF"/>
        </w:rPr>
        <w:t>Plāns izstrādāts, sadarbojoties K</w:t>
      </w:r>
      <w:r w:rsidR="00696353">
        <w:rPr>
          <w:rFonts w:ascii="Times New Roman" w:hAnsi="Times New Roman" w:cs="Times New Roman"/>
          <w:sz w:val="24"/>
          <w:szCs w:val="24"/>
          <w:shd w:val="clear" w:color="auto" w:fill="FFFFFF"/>
        </w:rPr>
        <w:t>M</w:t>
      </w:r>
      <w:r w:rsidRPr="00F9425A">
        <w:rPr>
          <w:rFonts w:ascii="Times New Roman" w:hAnsi="Times New Roman" w:cs="Times New Roman"/>
          <w:sz w:val="24"/>
          <w:szCs w:val="24"/>
          <w:shd w:val="clear" w:color="auto" w:fill="FFFFFF"/>
        </w:rPr>
        <w:t xml:space="preserve"> un tās padotības iestādei L</w:t>
      </w:r>
      <w:r w:rsidR="00562962">
        <w:rPr>
          <w:rFonts w:ascii="Times New Roman" w:hAnsi="Times New Roman" w:cs="Times New Roman"/>
          <w:sz w:val="24"/>
          <w:szCs w:val="24"/>
          <w:shd w:val="clear" w:color="auto" w:fill="FFFFFF"/>
        </w:rPr>
        <w:t>NKC</w:t>
      </w:r>
      <w:r w:rsidRPr="00F9425A">
        <w:rPr>
          <w:rFonts w:ascii="Times New Roman" w:hAnsi="Times New Roman" w:cs="Times New Roman"/>
          <w:sz w:val="24"/>
          <w:szCs w:val="24"/>
          <w:shd w:val="clear" w:color="auto" w:fill="FFFFFF"/>
        </w:rPr>
        <w:t xml:space="preserve"> ar I</w:t>
      </w:r>
      <w:r w:rsidR="00264019">
        <w:rPr>
          <w:rFonts w:ascii="Times New Roman" w:hAnsi="Times New Roman" w:cs="Times New Roman"/>
          <w:sz w:val="24"/>
          <w:szCs w:val="24"/>
          <w:shd w:val="clear" w:color="auto" w:fill="FFFFFF"/>
        </w:rPr>
        <w:t>ZM</w:t>
      </w:r>
      <w:r w:rsidRPr="00F9425A">
        <w:rPr>
          <w:rFonts w:ascii="Times New Roman" w:hAnsi="Times New Roman" w:cs="Times New Roman"/>
          <w:sz w:val="24"/>
          <w:szCs w:val="24"/>
          <w:shd w:val="clear" w:color="auto" w:fill="FFFFFF"/>
        </w:rPr>
        <w:t xml:space="preserve"> un tās padotības iestādi – V</w:t>
      </w:r>
      <w:r w:rsidR="00F16202">
        <w:rPr>
          <w:rFonts w:ascii="Times New Roman" w:hAnsi="Times New Roman" w:cs="Times New Roman"/>
          <w:sz w:val="24"/>
          <w:szCs w:val="24"/>
          <w:shd w:val="clear" w:color="auto" w:fill="FFFFFF"/>
        </w:rPr>
        <w:t>ISC</w:t>
      </w:r>
      <w:r w:rsidRPr="00F9425A">
        <w:rPr>
          <w:rFonts w:ascii="Times New Roman" w:hAnsi="Times New Roman" w:cs="Times New Roman"/>
          <w:sz w:val="24"/>
          <w:szCs w:val="24"/>
          <w:shd w:val="clear" w:color="auto" w:fill="FFFFFF"/>
        </w:rPr>
        <w:t xml:space="preserve">, kā arī citām </w:t>
      </w:r>
      <w:r>
        <w:rPr>
          <w:rFonts w:ascii="Times New Roman" w:hAnsi="Times New Roman" w:cs="Times New Roman"/>
          <w:sz w:val="24"/>
          <w:szCs w:val="24"/>
          <w:shd w:val="clear" w:color="auto" w:fill="FFFFFF"/>
        </w:rPr>
        <w:t>d</w:t>
      </w:r>
      <w:r w:rsidRPr="00F9425A">
        <w:rPr>
          <w:rFonts w:ascii="Times New Roman" w:hAnsi="Times New Roman" w:cs="Times New Roman"/>
          <w:sz w:val="24"/>
          <w:szCs w:val="24"/>
          <w:shd w:val="clear" w:color="auto" w:fill="FFFFFF"/>
        </w:rPr>
        <w:t>ziesmu un deju svētku tradīcijas saglabāšanā un attīstībā iesaistītajām pusēm (pašvaldībām un to institūcij</w:t>
      </w:r>
      <w:r>
        <w:rPr>
          <w:rFonts w:ascii="Times New Roman" w:hAnsi="Times New Roman" w:cs="Times New Roman"/>
          <w:sz w:val="24"/>
          <w:szCs w:val="24"/>
          <w:shd w:val="clear" w:color="auto" w:fill="FFFFFF"/>
        </w:rPr>
        <w:t>ām, kultūrizglītības iestādēm, d</w:t>
      </w:r>
      <w:r w:rsidRPr="00F9425A">
        <w:rPr>
          <w:rFonts w:ascii="Times New Roman" w:hAnsi="Times New Roman" w:cs="Times New Roman"/>
          <w:sz w:val="24"/>
          <w:szCs w:val="24"/>
          <w:shd w:val="clear" w:color="auto" w:fill="FFFFFF"/>
        </w:rPr>
        <w:t>ziesmu un deju svētku māksliniecisko žanru speciālistiem, māksliniecisko/tautas mākslas kolektīvu vadītājiem un nevalstiskajām organizācijām).</w:t>
      </w:r>
    </w:p>
    <w:p w:rsidR="002C4A72" w:rsidRPr="006B7655" w:rsidRDefault="00045236" w:rsidP="00CA70C1">
      <w:pPr>
        <w:pStyle w:val="Virsraksts1"/>
        <w:keepNext w:val="0"/>
        <w:widowControl w:val="0"/>
        <w:spacing w:line="240" w:lineRule="atLeast"/>
        <w:jc w:val="center"/>
        <w:rPr>
          <w:rFonts w:ascii="Times New Roman" w:hAnsi="Times New Roman" w:cs="Times New Roman"/>
          <w:b/>
          <w:color w:val="auto"/>
          <w:sz w:val="24"/>
          <w:szCs w:val="24"/>
        </w:rPr>
      </w:pPr>
      <w:bookmarkStart w:id="10" w:name="_Toc3753630"/>
      <w:r w:rsidRPr="00045236">
        <w:rPr>
          <w:rFonts w:ascii="Times New Roman" w:hAnsi="Times New Roman" w:cs="Times New Roman"/>
          <w:b/>
          <w:color w:val="auto"/>
          <w:sz w:val="24"/>
          <w:szCs w:val="24"/>
        </w:rPr>
        <w:t>II.</w:t>
      </w:r>
      <w:r w:rsidR="00556FBB">
        <w:rPr>
          <w:rFonts w:ascii="Times New Roman" w:hAnsi="Times New Roman" w:cs="Times New Roman"/>
          <w:b/>
          <w:color w:val="auto"/>
          <w:sz w:val="24"/>
          <w:szCs w:val="24"/>
        </w:rPr>
        <w:t> </w:t>
      </w:r>
      <w:r w:rsidRPr="00045236">
        <w:rPr>
          <w:rFonts w:ascii="Times New Roman" w:hAnsi="Times New Roman" w:cs="Times New Roman"/>
          <w:b/>
          <w:color w:val="auto"/>
          <w:sz w:val="24"/>
          <w:szCs w:val="24"/>
        </w:rPr>
        <w:t>Situācijas raksturojums</w:t>
      </w:r>
      <w:bookmarkEnd w:id="10"/>
    </w:p>
    <w:p w:rsidR="00CA70C1" w:rsidRPr="006B7655" w:rsidRDefault="00CA70C1" w:rsidP="00CA70C1">
      <w:pPr>
        <w:spacing w:after="0"/>
        <w:rPr>
          <w:rFonts w:ascii="Times New Roman" w:hAnsi="Times New Roman" w:cs="Times New Roman"/>
          <w:sz w:val="24"/>
          <w:szCs w:val="24"/>
        </w:rPr>
      </w:pPr>
    </w:p>
    <w:p w:rsidR="002C4A72" w:rsidRPr="004624D5" w:rsidRDefault="00045236" w:rsidP="00CA70C1">
      <w:pPr>
        <w:spacing w:after="0"/>
        <w:ind w:firstLine="720"/>
        <w:jc w:val="both"/>
        <w:rPr>
          <w:rFonts w:ascii="Times New Roman" w:hAnsi="Times New Roman" w:cs="Times New Roman"/>
          <w:sz w:val="24"/>
          <w:szCs w:val="24"/>
          <w:shd w:val="clear" w:color="auto" w:fill="FFFFFF"/>
        </w:rPr>
      </w:pPr>
      <w:r w:rsidRPr="00045236">
        <w:rPr>
          <w:rFonts w:ascii="Times New Roman" w:hAnsi="Times New Roman" w:cs="Times New Roman"/>
          <w:sz w:val="24"/>
          <w:szCs w:val="24"/>
          <w:shd w:val="clear" w:color="auto" w:fill="FFFFFF"/>
        </w:rPr>
        <w:t>Dziesmu</w:t>
      </w:r>
      <w:r w:rsidR="002C4A72" w:rsidRPr="004624D5">
        <w:rPr>
          <w:rFonts w:ascii="Times New Roman" w:hAnsi="Times New Roman" w:cs="Times New Roman"/>
          <w:sz w:val="24"/>
          <w:szCs w:val="24"/>
          <w:shd w:val="clear" w:color="auto" w:fill="FFFFFF"/>
        </w:rPr>
        <w:t xml:space="preserve"> un deju svētku tradīcija un tās simbolisms Latvijā, Igaunijā un Lietuvā </w:t>
      </w:r>
      <w:r w:rsidR="00A471D4" w:rsidRPr="004624D5">
        <w:rPr>
          <w:rFonts w:ascii="Times New Roman" w:hAnsi="Times New Roman" w:cs="Times New Roman"/>
          <w:sz w:val="24"/>
          <w:szCs w:val="24"/>
          <w:shd w:val="clear" w:color="auto" w:fill="FFFFFF"/>
        </w:rPr>
        <w:t>2003.gadā tika atzīts</w:t>
      </w:r>
      <w:r w:rsidR="002C4A72" w:rsidRPr="004624D5">
        <w:rPr>
          <w:rFonts w:ascii="Times New Roman" w:hAnsi="Times New Roman" w:cs="Times New Roman"/>
          <w:sz w:val="24"/>
          <w:szCs w:val="24"/>
          <w:shd w:val="clear" w:color="auto" w:fill="FFFFFF"/>
        </w:rPr>
        <w:t xml:space="preserve"> par </w:t>
      </w:r>
      <w:r w:rsidR="00C93052" w:rsidRPr="004624D5">
        <w:rPr>
          <w:rFonts w:ascii="Times New Roman" w:hAnsi="Times New Roman" w:cs="Times New Roman"/>
          <w:sz w:val="24"/>
          <w:szCs w:val="24"/>
          <w:shd w:val="clear" w:color="auto" w:fill="FFFFFF"/>
        </w:rPr>
        <w:t>Apvienoto Nāciju izglītības, zinātnes un kultūras organizācijas (turpmāk – UNESCO)</w:t>
      </w:r>
      <w:r w:rsidR="002C4A72" w:rsidRPr="004624D5">
        <w:rPr>
          <w:rFonts w:ascii="Times New Roman" w:hAnsi="Times New Roman" w:cs="Times New Roman"/>
          <w:sz w:val="24"/>
          <w:szCs w:val="24"/>
          <w:shd w:val="clear" w:color="auto" w:fill="FFFFFF"/>
        </w:rPr>
        <w:t xml:space="preserve"> Cilvēces mutvārdu un nemateriālā kultūras mantojuma meistardarbu. Dziesmu un deju svētku tradīcija visās trīs Baltijas valstīs aizvien ir dzīva un tiek uzturēta kā unikāla kultūras vērtība gan </w:t>
      </w:r>
      <w:proofErr w:type="spellStart"/>
      <w:r w:rsidR="002C4A72" w:rsidRPr="004624D5">
        <w:rPr>
          <w:rFonts w:ascii="Times New Roman" w:hAnsi="Times New Roman" w:cs="Times New Roman"/>
          <w:sz w:val="24"/>
          <w:szCs w:val="24"/>
          <w:shd w:val="clear" w:color="auto" w:fill="FFFFFF"/>
        </w:rPr>
        <w:t>starpsvētku</w:t>
      </w:r>
      <w:proofErr w:type="spellEnd"/>
      <w:r w:rsidR="002C4A72" w:rsidRPr="004624D5">
        <w:rPr>
          <w:rFonts w:ascii="Times New Roman" w:hAnsi="Times New Roman" w:cs="Times New Roman"/>
          <w:sz w:val="24"/>
          <w:szCs w:val="24"/>
          <w:shd w:val="clear" w:color="auto" w:fill="FFFFFF"/>
        </w:rPr>
        <w:t xml:space="preserve"> periodā, gan svētkos, visām trim valstīm savstarpēji un regulāri sadarbojoties (mākslinieciskie kolektīvi) un apmainoties ar ekspertu pieredzi (nozīmīgākās atziņas).</w:t>
      </w:r>
    </w:p>
    <w:p w:rsidR="002C4A72" w:rsidRPr="004624D5" w:rsidRDefault="002C4A72" w:rsidP="00CA70C1">
      <w:pPr>
        <w:spacing w:after="0"/>
        <w:ind w:firstLine="720"/>
        <w:jc w:val="both"/>
        <w:rPr>
          <w:rFonts w:ascii="Times New Roman" w:hAnsi="Times New Roman" w:cs="Times New Roman"/>
          <w:sz w:val="24"/>
          <w:szCs w:val="24"/>
          <w:shd w:val="clear" w:color="auto" w:fill="FFFFFF"/>
        </w:rPr>
      </w:pPr>
      <w:r w:rsidRPr="004624D5">
        <w:rPr>
          <w:rFonts w:ascii="Times New Roman" w:hAnsi="Times New Roman" w:cs="Times New Roman"/>
          <w:sz w:val="24"/>
          <w:szCs w:val="24"/>
          <w:shd w:val="clear" w:color="auto" w:fill="FFFFFF"/>
        </w:rPr>
        <w:t xml:space="preserve">Dziesmu un deju svētku tradīcija (sākotnēji kā daudzbalsīga tautas </w:t>
      </w:r>
      <w:proofErr w:type="spellStart"/>
      <w:r w:rsidRPr="004624D5">
        <w:rPr>
          <w:rFonts w:ascii="Times New Roman" w:hAnsi="Times New Roman" w:cs="Times New Roman"/>
          <w:sz w:val="24"/>
          <w:szCs w:val="24"/>
          <w:shd w:val="clear" w:color="auto" w:fill="FFFFFF"/>
        </w:rPr>
        <w:t>kopdziedāšanas</w:t>
      </w:r>
      <w:proofErr w:type="spellEnd"/>
      <w:r w:rsidRPr="004624D5">
        <w:rPr>
          <w:rFonts w:ascii="Times New Roman" w:hAnsi="Times New Roman" w:cs="Times New Roman"/>
          <w:sz w:val="24"/>
          <w:szCs w:val="24"/>
          <w:shd w:val="clear" w:color="auto" w:fill="FFFFFF"/>
        </w:rPr>
        <w:t xml:space="preserve"> forma) radās 19.gadsimtā un izplatījās vairākās Eiropas valstīs kā nacionāli noskaņota patriotiska kustība. Tomēr tikai Baltijas valstīs tradīcija ir saglabājusies līdz mūsu dienām un uzplaukusi, attīstot savas raksturīgās iezīmes, kas gan vēsturiskajā literatūrā, gan pasaules kultūras mantojuma sarakstos ļauj šo tradīciju vērtēt kā Baltijas kultūras fenomenu. Tradīcijas attīstības posmi ļauj secināt, ka Dziesmu un deju svētki Latvijā, Lietuvā un Igaunijā veidojušies un attīstījušies kā vēsturiska nepieciešamība jaunajām nācijām veidot un stiprināt savu nacionālo pašapziņu, kā arī paust nacionālo identitāti. Kamēr citās Eiropas valstīs svētki kļuva par sekundāru kultūras parādību un pakāpeniski izzuda, Baltijas valstīs Dziesmu un deju svētku tradīcija attīstījās kā briestošās nacionālās pašapziņas manifestācijas spilgtākā forma. Jau I Vispārējie latviešu Dziesmu svētki Latvijā 1873.gadā kalpoja kā spēcīgs stimuls un vienlaikus arī ietvars nacionālās kultūras attīstībai. Šie svētki deva iespēju Baltijas tautām apliecināt sevi kā līdztiesīgām kultūras nācijām, kurām ir savs bagātīgs kultūras mantojums un daudzveidīgas spējas mākslinieciskajā jaunradē.</w:t>
      </w:r>
    </w:p>
    <w:p w:rsidR="002C4A72" w:rsidRPr="004624D5" w:rsidRDefault="002C4A72" w:rsidP="00CA70C1">
      <w:pPr>
        <w:spacing w:after="0"/>
        <w:ind w:firstLine="720"/>
        <w:jc w:val="both"/>
        <w:rPr>
          <w:rFonts w:ascii="Times New Roman" w:hAnsi="Times New Roman" w:cs="Times New Roman"/>
          <w:sz w:val="24"/>
          <w:szCs w:val="24"/>
          <w:shd w:val="clear" w:color="auto" w:fill="FFFFFF"/>
        </w:rPr>
      </w:pPr>
      <w:r w:rsidRPr="004624D5">
        <w:rPr>
          <w:rFonts w:ascii="Times New Roman" w:hAnsi="Times New Roman" w:cs="Times New Roman"/>
          <w:sz w:val="24"/>
          <w:szCs w:val="24"/>
          <w:shd w:val="clear" w:color="auto" w:fill="FFFFFF"/>
        </w:rPr>
        <w:t>Dziesmu un deju svētku tradīcijas kodolu vei</w:t>
      </w:r>
      <w:r w:rsidR="00F80ECE" w:rsidRPr="004624D5">
        <w:rPr>
          <w:rFonts w:ascii="Times New Roman" w:hAnsi="Times New Roman" w:cs="Times New Roman"/>
          <w:sz w:val="24"/>
          <w:szCs w:val="24"/>
          <w:shd w:val="clear" w:color="auto" w:fill="FFFFFF"/>
        </w:rPr>
        <w:t xml:space="preserve">do daudzbalsīga </w:t>
      </w:r>
      <w:proofErr w:type="spellStart"/>
      <w:r w:rsidR="00F80ECE" w:rsidRPr="004624D5">
        <w:rPr>
          <w:rFonts w:ascii="Times New Roman" w:hAnsi="Times New Roman" w:cs="Times New Roman"/>
          <w:sz w:val="24"/>
          <w:szCs w:val="24"/>
          <w:shd w:val="clear" w:color="auto" w:fill="FFFFFF"/>
        </w:rPr>
        <w:t>kopdziedāšana</w:t>
      </w:r>
      <w:proofErr w:type="spellEnd"/>
      <w:r w:rsidR="00F80ECE" w:rsidRPr="004624D5">
        <w:rPr>
          <w:rFonts w:ascii="Times New Roman" w:hAnsi="Times New Roman" w:cs="Times New Roman"/>
          <w:sz w:val="24"/>
          <w:szCs w:val="24"/>
          <w:shd w:val="clear" w:color="auto" w:fill="FFFFFF"/>
        </w:rPr>
        <w:t> </w:t>
      </w:r>
      <w:r w:rsidR="00F80ECE" w:rsidRPr="004624D5">
        <w:rPr>
          <w:rFonts w:ascii="Times New Roman" w:hAnsi="Times New Roman" w:cs="Times New Roman"/>
          <w:i/>
          <w:sz w:val="24"/>
          <w:szCs w:val="24"/>
          <w:shd w:val="clear" w:color="auto" w:fill="FFFFFF"/>
        </w:rPr>
        <w:t>a </w:t>
      </w:r>
      <w:proofErr w:type="spellStart"/>
      <w:r w:rsidRPr="004624D5">
        <w:rPr>
          <w:rFonts w:ascii="Times New Roman" w:hAnsi="Times New Roman" w:cs="Times New Roman"/>
          <w:i/>
          <w:sz w:val="24"/>
          <w:szCs w:val="24"/>
          <w:shd w:val="clear" w:color="auto" w:fill="FFFFFF"/>
        </w:rPr>
        <w:t>cappella</w:t>
      </w:r>
      <w:proofErr w:type="spellEnd"/>
      <w:r w:rsidRPr="004624D5">
        <w:rPr>
          <w:rFonts w:ascii="Times New Roman" w:hAnsi="Times New Roman" w:cs="Times New Roman"/>
          <w:sz w:val="24"/>
          <w:szCs w:val="24"/>
          <w:shd w:val="clear" w:color="auto" w:fill="FFFFFF"/>
        </w:rPr>
        <w:t> izpildījumā, kuru tradicionāli Dziesmu un deju svētkos prezentē kā augstvērtīgu māksliniecisko priekšnesumu. Laika gaitā Dziesmu un deju svētki ir attīstījušies un sazarojušies gan izpausmes formās, gan repertuāra bagātībā. Kā sv</w:t>
      </w:r>
      <w:r w:rsidR="00F80ECE" w:rsidRPr="004624D5">
        <w:rPr>
          <w:rFonts w:ascii="Times New Roman" w:hAnsi="Times New Roman" w:cs="Times New Roman"/>
          <w:sz w:val="24"/>
          <w:szCs w:val="24"/>
          <w:shd w:val="clear" w:color="auto" w:fill="FFFFFF"/>
        </w:rPr>
        <w:t>ētku kodols saglabāts lielais </w:t>
      </w:r>
      <w:r w:rsidR="00F80ECE" w:rsidRPr="004624D5">
        <w:rPr>
          <w:rFonts w:ascii="Times New Roman" w:hAnsi="Times New Roman" w:cs="Times New Roman"/>
          <w:i/>
          <w:sz w:val="24"/>
          <w:szCs w:val="24"/>
          <w:shd w:val="clear" w:color="auto" w:fill="FFFFFF"/>
        </w:rPr>
        <w:t>a </w:t>
      </w:r>
      <w:proofErr w:type="spellStart"/>
      <w:r w:rsidRPr="004624D5">
        <w:rPr>
          <w:rFonts w:ascii="Times New Roman" w:hAnsi="Times New Roman" w:cs="Times New Roman"/>
          <w:i/>
          <w:sz w:val="24"/>
          <w:szCs w:val="24"/>
          <w:shd w:val="clear" w:color="auto" w:fill="FFFFFF"/>
        </w:rPr>
        <w:t>cappella</w:t>
      </w:r>
      <w:proofErr w:type="spellEnd"/>
      <w:r w:rsidRPr="004624D5">
        <w:rPr>
          <w:rFonts w:ascii="Times New Roman" w:hAnsi="Times New Roman" w:cs="Times New Roman"/>
          <w:sz w:val="24"/>
          <w:szCs w:val="24"/>
          <w:shd w:val="clear" w:color="auto" w:fill="FFFFFF"/>
        </w:rPr>
        <w:t xml:space="preserve"> dziedošais </w:t>
      </w:r>
      <w:proofErr w:type="spellStart"/>
      <w:r w:rsidRPr="004624D5">
        <w:rPr>
          <w:rFonts w:ascii="Times New Roman" w:hAnsi="Times New Roman" w:cs="Times New Roman"/>
          <w:sz w:val="24"/>
          <w:szCs w:val="24"/>
          <w:shd w:val="clear" w:color="auto" w:fill="FFFFFF"/>
        </w:rPr>
        <w:t>kopkoris</w:t>
      </w:r>
      <w:proofErr w:type="spellEnd"/>
      <w:r w:rsidRPr="004624D5">
        <w:rPr>
          <w:rFonts w:ascii="Times New Roman" w:hAnsi="Times New Roman" w:cs="Times New Roman"/>
          <w:sz w:val="24"/>
          <w:szCs w:val="24"/>
          <w:shd w:val="clear" w:color="auto" w:fill="FFFFFF"/>
        </w:rPr>
        <w:t xml:space="preserve">. Šobrīd svētki izauguši par vērienīgu </w:t>
      </w:r>
      <w:proofErr w:type="spellStart"/>
      <w:r w:rsidRPr="004624D5">
        <w:rPr>
          <w:rFonts w:ascii="Times New Roman" w:hAnsi="Times New Roman" w:cs="Times New Roman"/>
          <w:sz w:val="24"/>
          <w:szCs w:val="24"/>
          <w:shd w:val="clear" w:color="auto" w:fill="FFFFFF"/>
        </w:rPr>
        <w:t>multidisciplināru</w:t>
      </w:r>
      <w:proofErr w:type="spellEnd"/>
      <w:r w:rsidRPr="004624D5">
        <w:rPr>
          <w:rFonts w:ascii="Times New Roman" w:hAnsi="Times New Roman" w:cs="Times New Roman"/>
          <w:sz w:val="24"/>
          <w:szCs w:val="24"/>
          <w:shd w:val="clear" w:color="auto" w:fill="FFFFFF"/>
        </w:rPr>
        <w:t xml:space="preserve"> pasākumu, kas balstās trīs savstarpējā mijiedarbē un attīstībā esošās kultūras formās: tautas mākslā, profesionālajā mākslā un tradicionālajā kultūrā. Svētkos ikvienā no mākslinieciskajiem vai tradicionālās kultūras žanriem tiek demonstrētas izcilas prasmes un tehniskās kvalitātes.</w:t>
      </w:r>
    </w:p>
    <w:p w:rsidR="002C4A72" w:rsidRPr="004624D5" w:rsidRDefault="002C4A72" w:rsidP="00CA70C1">
      <w:pPr>
        <w:spacing w:after="0"/>
        <w:ind w:firstLine="720"/>
        <w:jc w:val="both"/>
        <w:rPr>
          <w:rFonts w:ascii="Times New Roman" w:hAnsi="Times New Roman" w:cs="Times New Roman"/>
          <w:sz w:val="24"/>
          <w:szCs w:val="24"/>
          <w:shd w:val="clear" w:color="auto" w:fill="FFFFFF"/>
        </w:rPr>
      </w:pPr>
      <w:r w:rsidRPr="004624D5">
        <w:rPr>
          <w:rFonts w:ascii="Times New Roman" w:hAnsi="Times New Roman" w:cs="Times New Roman"/>
          <w:sz w:val="24"/>
          <w:szCs w:val="24"/>
          <w:shd w:val="clear" w:color="auto" w:fill="FFFFFF"/>
        </w:rPr>
        <w:t xml:space="preserve">Dziesmu un deju svētku tradīcijas kulminācija ar īpaši emocionāli piepildītu svētku atmosfēru ir Vispārējie latviešu Dziesmu un deju svētki nepilnas nedēļas garumā, kas Latvijā notiek reizi piecos gados un tos apmeklē vismaz 100 tūkstoši skatītāju. Svētku tradicionālie elementi </w:t>
      </w:r>
      <w:r w:rsidR="002D624B">
        <w:rPr>
          <w:rFonts w:ascii="Times New Roman" w:hAnsi="Times New Roman" w:cs="Times New Roman"/>
          <w:sz w:val="24"/>
          <w:szCs w:val="24"/>
          <w:shd w:val="clear" w:color="auto" w:fill="FFFFFF"/>
        </w:rPr>
        <w:t>–</w:t>
      </w:r>
      <w:r w:rsidR="002D624B" w:rsidRPr="004624D5">
        <w:rPr>
          <w:rFonts w:ascii="Times New Roman" w:hAnsi="Times New Roman" w:cs="Times New Roman"/>
          <w:sz w:val="24"/>
          <w:szCs w:val="24"/>
          <w:shd w:val="clear" w:color="auto" w:fill="FFFFFF"/>
        </w:rPr>
        <w:t xml:space="preserve"> </w:t>
      </w:r>
      <w:r w:rsidRPr="004624D5">
        <w:rPr>
          <w:rFonts w:ascii="Times New Roman" w:hAnsi="Times New Roman" w:cs="Times New Roman"/>
          <w:sz w:val="24"/>
          <w:szCs w:val="24"/>
          <w:shd w:val="clear" w:color="auto" w:fill="FFFFFF"/>
        </w:rPr>
        <w:t xml:space="preserve">tautas dziesma (mūzika), tautas tērps, rituāla svētku atklāšana, apvienoto koru koncerts, deju </w:t>
      </w:r>
      <w:proofErr w:type="spellStart"/>
      <w:r w:rsidRPr="004624D5">
        <w:rPr>
          <w:rFonts w:ascii="Times New Roman" w:hAnsi="Times New Roman" w:cs="Times New Roman"/>
          <w:sz w:val="24"/>
          <w:szCs w:val="24"/>
          <w:shd w:val="clear" w:color="auto" w:fill="FFFFFF"/>
        </w:rPr>
        <w:t>lieluzvedums</w:t>
      </w:r>
      <w:proofErr w:type="spellEnd"/>
      <w:r w:rsidRPr="004624D5">
        <w:rPr>
          <w:rFonts w:ascii="Times New Roman" w:hAnsi="Times New Roman" w:cs="Times New Roman"/>
          <w:sz w:val="24"/>
          <w:szCs w:val="24"/>
          <w:shd w:val="clear" w:color="auto" w:fill="FFFFFF"/>
        </w:rPr>
        <w:t xml:space="preserve"> Daugavas stadionā, dalībnieku gājiens, kopā dziedāšana ar skatītājiem un noslēguma koncerts Mežaparka Lielajā estrādē.</w:t>
      </w:r>
    </w:p>
    <w:p w:rsidR="002C4A72" w:rsidRPr="004624D5" w:rsidRDefault="002C4A72" w:rsidP="00CA70C1">
      <w:pPr>
        <w:spacing w:after="0"/>
        <w:ind w:firstLine="720"/>
        <w:jc w:val="both"/>
        <w:rPr>
          <w:rFonts w:ascii="Times New Roman" w:hAnsi="Times New Roman" w:cs="Times New Roman"/>
          <w:sz w:val="24"/>
          <w:szCs w:val="24"/>
          <w:shd w:val="clear" w:color="auto" w:fill="FFFFFF"/>
        </w:rPr>
      </w:pPr>
      <w:r w:rsidRPr="004624D5">
        <w:rPr>
          <w:rFonts w:ascii="Times New Roman" w:hAnsi="Times New Roman" w:cs="Times New Roman"/>
          <w:sz w:val="24"/>
          <w:szCs w:val="24"/>
          <w:shd w:val="clear" w:color="auto" w:fill="FFFFFF"/>
        </w:rPr>
        <w:t>2023.gadā Dziesmu un deju svētku tradīcijai būs 150 gadi. Šajā laikā Latvijā ir izveidojušies saturā un formā dažādi un daudzveidīgi pasākumi, tostarp Latvijas Skolu jaunatnes dziesmu un deju svētki, atsevišķu kultūrvēsturisko novadu Dziesmu un deju svētki, kā arī vīru, sieviešu, senioru, bērnu un jauniešu koru, visu paaudžu deju grupu (kolektīvu), tautas mūzikas, pūtēju orķestru u.c. tautas mākslas</w:t>
      </w:r>
      <w:r w:rsidR="00083A2D" w:rsidRPr="004624D5">
        <w:rPr>
          <w:rFonts w:ascii="Times New Roman" w:hAnsi="Times New Roman" w:cs="Times New Roman"/>
          <w:sz w:val="24"/>
          <w:szCs w:val="24"/>
          <w:shd w:val="clear" w:color="auto" w:fill="FFFFFF"/>
        </w:rPr>
        <w:t>,</w:t>
      </w:r>
      <w:r w:rsidRPr="004624D5">
        <w:rPr>
          <w:rFonts w:ascii="Times New Roman" w:hAnsi="Times New Roman" w:cs="Times New Roman"/>
          <w:sz w:val="24"/>
          <w:szCs w:val="24"/>
          <w:shd w:val="clear" w:color="auto" w:fill="FFFFFF"/>
        </w:rPr>
        <w:t xml:space="preserve"> bērnu un jauniešu māksliniecisko kolektīvu svētki. Baltijas valstu Dziesmu un deju svētku tradīcijas ietekmē ir izveidojušies arī starptautiska mēroga svētki, piem., Baltijas valstu studentu Dziesmu un deju svētki </w:t>
      </w:r>
      <w:r w:rsidR="006311D7">
        <w:rPr>
          <w:rFonts w:ascii="Times New Roman" w:hAnsi="Times New Roman" w:cs="Times New Roman"/>
          <w:sz w:val="24"/>
          <w:szCs w:val="24"/>
          <w:shd w:val="clear" w:color="auto" w:fill="FFFFFF"/>
        </w:rPr>
        <w:t>„</w:t>
      </w:r>
      <w:proofErr w:type="spellStart"/>
      <w:r w:rsidRPr="004624D5">
        <w:rPr>
          <w:rFonts w:ascii="Times New Roman" w:hAnsi="Times New Roman" w:cs="Times New Roman"/>
          <w:sz w:val="24"/>
          <w:szCs w:val="24"/>
          <w:shd w:val="clear" w:color="auto" w:fill="FFFFFF"/>
        </w:rPr>
        <w:t>Gaudeamus</w:t>
      </w:r>
      <w:proofErr w:type="spellEnd"/>
      <w:r w:rsidR="006311D7">
        <w:rPr>
          <w:rFonts w:ascii="Times New Roman" w:hAnsi="Times New Roman" w:cs="Times New Roman"/>
          <w:sz w:val="24"/>
          <w:szCs w:val="24"/>
          <w:shd w:val="clear" w:color="auto" w:fill="FFFFFF"/>
        </w:rPr>
        <w:t>”</w:t>
      </w:r>
      <w:r w:rsidRPr="004624D5">
        <w:rPr>
          <w:rFonts w:ascii="Times New Roman" w:hAnsi="Times New Roman" w:cs="Times New Roman"/>
          <w:sz w:val="24"/>
          <w:szCs w:val="24"/>
          <w:shd w:val="clear" w:color="auto" w:fill="FFFFFF"/>
        </w:rPr>
        <w:t xml:space="preserve"> (kopš 1956.gada), Ziemeļu un Baltijas valstu Dziesmu svētki (kopš 1995.gada), starptautiskais folkloras festivāls </w:t>
      </w:r>
      <w:r w:rsidR="002D624B">
        <w:rPr>
          <w:rFonts w:ascii="Times New Roman" w:hAnsi="Times New Roman" w:cs="Times New Roman"/>
          <w:sz w:val="24"/>
          <w:szCs w:val="24"/>
          <w:shd w:val="clear" w:color="auto" w:fill="FFFFFF"/>
        </w:rPr>
        <w:t>„</w:t>
      </w:r>
      <w:r w:rsidRPr="004624D5">
        <w:rPr>
          <w:rFonts w:ascii="Times New Roman" w:hAnsi="Times New Roman" w:cs="Times New Roman"/>
          <w:sz w:val="24"/>
          <w:szCs w:val="24"/>
          <w:shd w:val="clear" w:color="auto" w:fill="FFFFFF"/>
        </w:rPr>
        <w:t>Baltica</w:t>
      </w:r>
      <w:r w:rsidR="002D624B">
        <w:rPr>
          <w:rFonts w:ascii="Times New Roman" w:hAnsi="Times New Roman" w:cs="Times New Roman"/>
          <w:sz w:val="24"/>
          <w:szCs w:val="24"/>
          <w:shd w:val="clear" w:color="auto" w:fill="FFFFFF"/>
        </w:rPr>
        <w:t>”</w:t>
      </w:r>
      <w:r w:rsidRPr="004624D5">
        <w:rPr>
          <w:rFonts w:ascii="Times New Roman" w:hAnsi="Times New Roman" w:cs="Times New Roman"/>
          <w:sz w:val="24"/>
          <w:szCs w:val="24"/>
          <w:shd w:val="clear" w:color="auto" w:fill="FFFFFF"/>
        </w:rPr>
        <w:t xml:space="preserve"> (kopš 1988.gada), starptautiskais tautas deju festivāls </w:t>
      </w:r>
      <w:r w:rsidR="006311D7">
        <w:rPr>
          <w:rFonts w:ascii="Times New Roman" w:hAnsi="Times New Roman" w:cs="Times New Roman"/>
          <w:sz w:val="24"/>
          <w:szCs w:val="24"/>
          <w:shd w:val="clear" w:color="auto" w:fill="FFFFFF"/>
        </w:rPr>
        <w:t>„</w:t>
      </w:r>
      <w:r w:rsidRPr="004624D5">
        <w:rPr>
          <w:rFonts w:ascii="Times New Roman" w:hAnsi="Times New Roman" w:cs="Times New Roman"/>
          <w:sz w:val="24"/>
          <w:szCs w:val="24"/>
          <w:shd w:val="clear" w:color="auto" w:fill="FFFFFF"/>
        </w:rPr>
        <w:t>Sudmaliņas</w:t>
      </w:r>
      <w:r w:rsidR="006311D7">
        <w:rPr>
          <w:rFonts w:ascii="Times New Roman" w:hAnsi="Times New Roman" w:cs="Times New Roman"/>
          <w:sz w:val="24"/>
          <w:szCs w:val="24"/>
          <w:shd w:val="clear" w:color="auto" w:fill="FFFFFF"/>
        </w:rPr>
        <w:t>”</w:t>
      </w:r>
      <w:r w:rsidRPr="004624D5">
        <w:rPr>
          <w:rFonts w:ascii="Times New Roman" w:hAnsi="Times New Roman" w:cs="Times New Roman"/>
          <w:sz w:val="24"/>
          <w:szCs w:val="24"/>
          <w:shd w:val="clear" w:color="auto" w:fill="FFFFFF"/>
        </w:rPr>
        <w:t xml:space="preserve"> (kopš 1997.gada) u.c.</w:t>
      </w:r>
    </w:p>
    <w:p w:rsidR="002C4A72" w:rsidRPr="004624D5" w:rsidRDefault="002C4A72" w:rsidP="00CA70C1">
      <w:pPr>
        <w:spacing w:after="0"/>
        <w:ind w:firstLine="720"/>
        <w:jc w:val="both"/>
        <w:rPr>
          <w:rFonts w:ascii="Times New Roman" w:hAnsi="Times New Roman" w:cs="Times New Roman"/>
          <w:sz w:val="24"/>
          <w:szCs w:val="24"/>
          <w:shd w:val="clear" w:color="auto" w:fill="FFFFFF"/>
        </w:rPr>
      </w:pPr>
      <w:r w:rsidRPr="004624D5">
        <w:rPr>
          <w:rFonts w:ascii="Times New Roman" w:hAnsi="Times New Roman" w:cs="Times New Roman"/>
          <w:sz w:val="24"/>
          <w:szCs w:val="24"/>
          <w:shd w:val="clear" w:color="auto" w:fill="FFFFFF"/>
        </w:rPr>
        <w:t>2018.gadā Latvijā Dziesmu un deju svētku kopienu veido</w:t>
      </w:r>
      <w:r w:rsidR="0003424F" w:rsidRPr="004624D5">
        <w:rPr>
          <w:rFonts w:ascii="Times New Roman" w:hAnsi="Times New Roman" w:cs="Times New Roman"/>
          <w:sz w:val="24"/>
          <w:szCs w:val="24"/>
          <w:shd w:val="clear" w:color="auto" w:fill="FFFFFF"/>
        </w:rPr>
        <w:t>ja</w:t>
      </w:r>
      <w:r w:rsidRPr="004624D5">
        <w:rPr>
          <w:rFonts w:ascii="Times New Roman" w:hAnsi="Times New Roman" w:cs="Times New Roman"/>
          <w:sz w:val="24"/>
          <w:szCs w:val="24"/>
          <w:shd w:val="clear" w:color="auto" w:fill="FFFFFF"/>
        </w:rPr>
        <w:t xml:space="preserve"> aptuveni 145 tūkstoši visu paaudžu dažādu māksliniecisko kolektīvu dalībnieki, kas savas zināšanas un prasmes apgūst un izkopj, darbojoties koros, deju kolektīvos, pūtēju orķestros, vokālajās grupās, </w:t>
      </w:r>
      <w:proofErr w:type="spellStart"/>
      <w:r w:rsidRPr="004624D5">
        <w:rPr>
          <w:rFonts w:ascii="Times New Roman" w:hAnsi="Times New Roman" w:cs="Times New Roman"/>
          <w:sz w:val="24"/>
          <w:szCs w:val="24"/>
          <w:shd w:val="clear" w:color="auto" w:fill="FFFFFF"/>
        </w:rPr>
        <w:t>amatierteātros</w:t>
      </w:r>
      <w:proofErr w:type="spellEnd"/>
      <w:r w:rsidRPr="004624D5">
        <w:rPr>
          <w:rFonts w:ascii="Times New Roman" w:hAnsi="Times New Roman" w:cs="Times New Roman"/>
          <w:sz w:val="24"/>
          <w:szCs w:val="24"/>
          <w:shd w:val="clear" w:color="auto" w:fill="FFFFFF"/>
        </w:rPr>
        <w:t xml:space="preserve"> (drāmas pulciņos), tautas mūzikas ansambļos, kokļu mūzikas ansambļos, tautas lietišķās mākslas studijās (pulciņos), folkloras kopās, etnogrāfiskajos ansambļos vai citās ar tradicionālo kultūru saistītās grupās.</w:t>
      </w:r>
      <w:r w:rsidR="0003424F" w:rsidRPr="004624D5">
        <w:rPr>
          <w:rFonts w:ascii="Times New Roman" w:hAnsi="Times New Roman" w:cs="Times New Roman"/>
          <w:sz w:val="24"/>
          <w:szCs w:val="24"/>
          <w:shd w:val="clear" w:color="auto" w:fill="FFFFFF"/>
        </w:rPr>
        <w:t xml:space="preserve"> Šāda tendence ir jāsaglabā arī turpmākajos gados. Līdz ar to ir jānodrošina pilnvērtīga izglītības sistēma, tālākizglītība, kā arī jārisina jautājumi par kolektīvu vadītāju darba samaksu un šīs profesijas prestižu.</w:t>
      </w:r>
    </w:p>
    <w:p w:rsidR="002C4A72" w:rsidRDefault="002C4A72" w:rsidP="00CA70C1">
      <w:pPr>
        <w:spacing w:after="0"/>
        <w:ind w:firstLine="720"/>
        <w:jc w:val="both"/>
        <w:rPr>
          <w:rFonts w:ascii="Times New Roman" w:hAnsi="Times New Roman" w:cs="Times New Roman"/>
          <w:sz w:val="24"/>
          <w:szCs w:val="24"/>
          <w:shd w:val="clear" w:color="auto" w:fill="FFFFFF"/>
        </w:rPr>
      </w:pPr>
      <w:r w:rsidRPr="004624D5">
        <w:rPr>
          <w:rFonts w:ascii="Times New Roman" w:hAnsi="Times New Roman" w:cs="Times New Roman"/>
          <w:sz w:val="24"/>
          <w:szCs w:val="24"/>
          <w:shd w:val="clear" w:color="auto" w:fill="FFFFFF"/>
        </w:rPr>
        <w:t xml:space="preserve">Dziesmu un deju svētku tradīcija gadu gaitā sekmējusi ārvalstu latviešu kopienas saliedētību, uzturot latvisko identitāti un stiprinot savstarpējo sadarbību. Pasaulē iedibinātas un regulāri turpinās Dziesmu un deju svētku tradīcijas izpausmes </w:t>
      </w:r>
      <w:r w:rsidR="00CA70C1" w:rsidRPr="004624D5">
        <w:rPr>
          <w:rFonts w:ascii="Times New Roman" w:hAnsi="Times New Roman" w:cs="Times New Roman"/>
          <w:sz w:val="24"/>
          <w:szCs w:val="24"/>
          <w:shd w:val="clear" w:color="auto" w:fill="FFFFFF"/>
        </w:rPr>
        <w:t>–</w:t>
      </w:r>
      <w:r w:rsidRPr="004624D5">
        <w:rPr>
          <w:rFonts w:ascii="Times New Roman" w:hAnsi="Times New Roman" w:cs="Times New Roman"/>
          <w:sz w:val="24"/>
          <w:szCs w:val="24"/>
          <w:shd w:val="clear" w:color="auto" w:fill="FFFFFF"/>
        </w:rPr>
        <w:t xml:space="preserve"> Vispārējie latviešu Dziesmu svētki Amerikā, Austrālijas latviešu kultūras dienas, Latviešu Dziesmu svētki Kanādā, Dziesmu un deju svētku tradīcijas pasākumi Eiropā un Krievijā, Pasaules Brīvo latviešu dziesmu dienas u.c.</w:t>
      </w:r>
    </w:p>
    <w:p w:rsidR="00F812D2" w:rsidRDefault="00F812D2">
      <w:pPr>
        <w:spacing w:after="0"/>
        <w:jc w:val="both"/>
        <w:rPr>
          <w:rFonts w:ascii="Times New Roman" w:hAnsi="Times New Roman" w:cs="Times New Roman"/>
          <w:sz w:val="24"/>
          <w:szCs w:val="24"/>
          <w:shd w:val="clear" w:color="auto" w:fill="FFFFFF"/>
        </w:rPr>
      </w:pPr>
    </w:p>
    <w:p w:rsidR="00515C72" w:rsidRPr="004624D5" w:rsidRDefault="00515C72" w:rsidP="00515C72">
      <w:pPr>
        <w:jc w:val="center"/>
        <w:rPr>
          <w:rFonts w:ascii="Times New Roman" w:hAnsi="Times New Roman" w:cs="Times New Roman"/>
          <w:b/>
          <w:sz w:val="24"/>
          <w:szCs w:val="24"/>
          <w:shd w:val="clear" w:color="auto" w:fill="FFFFFF"/>
        </w:rPr>
      </w:pPr>
      <w:r w:rsidRPr="004624D5">
        <w:rPr>
          <w:rFonts w:ascii="Times New Roman" w:hAnsi="Times New Roman" w:cs="Times New Roman"/>
          <w:b/>
          <w:sz w:val="24"/>
          <w:szCs w:val="24"/>
          <w:shd w:val="clear" w:color="auto" w:fill="FFFFFF"/>
        </w:rPr>
        <w:t>I</w:t>
      </w:r>
      <w:r>
        <w:rPr>
          <w:rFonts w:ascii="Times New Roman" w:hAnsi="Times New Roman" w:cs="Times New Roman"/>
          <w:b/>
          <w:sz w:val="24"/>
          <w:szCs w:val="24"/>
          <w:shd w:val="clear" w:color="auto" w:fill="FFFFFF"/>
        </w:rPr>
        <w:t>II</w:t>
      </w:r>
      <w:r w:rsidR="00556FBB">
        <w:rPr>
          <w:rFonts w:ascii="Times New Roman" w:hAnsi="Times New Roman" w:cs="Times New Roman"/>
          <w:b/>
          <w:sz w:val="24"/>
          <w:szCs w:val="24"/>
          <w:shd w:val="clear" w:color="auto" w:fill="FFFFFF"/>
        </w:rPr>
        <w:t>. </w:t>
      </w:r>
      <w:r>
        <w:rPr>
          <w:rFonts w:ascii="Times New Roman" w:hAnsi="Times New Roman" w:cs="Times New Roman"/>
          <w:b/>
          <w:sz w:val="24"/>
          <w:szCs w:val="24"/>
          <w:shd w:val="clear" w:color="auto" w:fill="FFFFFF"/>
        </w:rPr>
        <w:t>Dziesmu un deju svētku tradīcijas ilgtspējas faktori</w:t>
      </w:r>
    </w:p>
    <w:p w:rsidR="00F812D2" w:rsidRDefault="00D26632">
      <w:pPr>
        <w:spacing w:after="0"/>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w:t>
      </w:r>
      <w:r w:rsidR="00515C72" w:rsidRPr="00515C72">
        <w:rPr>
          <w:rFonts w:ascii="Times New Roman" w:eastAsia="Times New Roman" w:hAnsi="Times New Roman" w:cs="Times New Roman"/>
          <w:sz w:val="24"/>
          <w:szCs w:val="24"/>
          <w:lang w:eastAsia="lv-LV"/>
        </w:rPr>
        <w:t xml:space="preserve">Katra indivīda personīgā motivācija </w:t>
      </w:r>
      <w:r w:rsidR="00515C72">
        <w:rPr>
          <w:rFonts w:ascii="Times New Roman" w:eastAsia="Times New Roman" w:hAnsi="Times New Roman" w:cs="Times New Roman"/>
          <w:sz w:val="24"/>
          <w:szCs w:val="24"/>
          <w:lang w:eastAsia="lv-LV"/>
        </w:rPr>
        <w:t>–</w:t>
      </w:r>
      <w:r w:rsidR="00515C72" w:rsidRPr="00515C72">
        <w:rPr>
          <w:rFonts w:ascii="Times New Roman" w:eastAsia="Times New Roman" w:hAnsi="Times New Roman" w:cs="Times New Roman"/>
          <w:sz w:val="24"/>
          <w:szCs w:val="24"/>
          <w:lang w:eastAsia="lv-LV"/>
        </w:rPr>
        <w:t xml:space="preserve"> vēlme izkopt un </w:t>
      </w:r>
      <w:proofErr w:type="spellStart"/>
      <w:r w:rsidR="00515C72" w:rsidRPr="00515C72">
        <w:rPr>
          <w:rFonts w:ascii="Times New Roman" w:eastAsia="Times New Roman" w:hAnsi="Times New Roman" w:cs="Times New Roman"/>
          <w:sz w:val="24"/>
          <w:szCs w:val="24"/>
          <w:lang w:eastAsia="lv-LV"/>
        </w:rPr>
        <w:t>pašapliecināt</w:t>
      </w:r>
      <w:proofErr w:type="spellEnd"/>
      <w:r w:rsidR="00515C72" w:rsidRPr="00515C72">
        <w:rPr>
          <w:rFonts w:ascii="Times New Roman" w:eastAsia="Times New Roman" w:hAnsi="Times New Roman" w:cs="Times New Roman"/>
          <w:sz w:val="24"/>
          <w:szCs w:val="24"/>
          <w:lang w:eastAsia="lv-LV"/>
        </w:rPr>
        <w:t xml:space="preserve"> savas radošās spējas (mūžizglītība), iesaistoties kādā no tautas mākslas vai tradicionālās kultūras kolektīviem;</w:t>
      </w:r>
    </w:p>
    <w:p w:rsidR="00F812D2" w:rsidRDefault="00D26632">
      <w:pPr>
        <w:spacing w:after="0"/>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w:t>
      </w:r>
      <w:r w:rsidR="00515C72" w:rsidRPr="00515C72">
        <w:rPr>
          <w:rFonts w:ascii="Times New Roman" w:eastAsia="Times New Roman" w:hAnsi="Times New Roman" w:cs="Times New Roman"/>
          <w:sz w:val="24"/>
          <w:szCs w:val="24"/>
          <w:lang w:eastAsia="lv-LV"/>
        </w:rPr>
        <w:t xml:space="preserve">Plaša visu paaudžu tautas mākslas kustība (māksliniecisko kolektīvu nepārtraukta darbība) </w:t>
      </w:r>
      <w:r w:rsidR="00515C72">
        <w:rPr>
          <w:rFonts w:ascii="Times New Roman" w:eastAsia="Times New Roman" w:hAnsi="Times New Roman" w:cs="Times New Roman"/>
          <w:sz w:val="24"/>
          <w:szCs w:val="24"/>
          <w:lang w:eastAsia="lv-LV"/>
        </w:rPr>
        <w:t>–</w:t>
      </w:r>
      <w:r w:rsidR="00515C72" w:rsidRPr="00515C72">
        <w:rPr>
          <w:rFonts w:ascii="Times New Roman" w:eastAsia="Times New Roman" w:hAnsi="Times New Roman" w:cs="Times New Roman"/>
          <w:sz w:val="24"/>
          <w:szCs w:val="24"/>
          <w:lang w:eastAsia="lv-LV"/>
        </w:rPr>
        <w:t xml:space="preserve"> pamats Dziesmu un deju svētku tradīcijas ilgtspējai (pēctecība), kas sekmē kultūras daudzveidību un vitalitāti Latvijas pašvaldībās, un, vienkopus pulcējoties svētkos </w:t>
      </w:r>
      <w:r w:rsidR="00515C72">
        <w:rPr>
          <w:rFonts w:ascii="Times New Roman" w:eastAsia="Times New Roman" w:hAnsi="Times New Roman" w:cs="Times New Roman"/>
          <w:sz w:val="24"/>
          <w:szCs w:val="24"/>
          <w:lang w:eastAsia="lv-LV"/>
        </w:rPr>
        <w:t>–</w:t>
      </w:r>
      <w:r w:rsidR="00515C72" w:rsidRPr="00515C72">
        <w:rPr>
          <w:rFonts w:ascii="Times New Roman" w:eastAsia="Times New Roman" w:hAnsi="Times New Roman" w:cs="Times New Roman"/>
          <w:sz w:val="24"/>
          <w:szCs w:val="24"/>
          <w:lang w:eastAsia="lv-LV"/>
        </w:rPr>
        <w:t xml:space="preserve"> iespēja apliecināties kā vienotai nācijai;</w:t>
      </w:r>
    </w:p>
    <w:p w:rsidR="00F812D2" w:rsidRDefault="00D26632">
      <w:pPr>
        <w:spacing w:after="0"/>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3. </w:t>
      </w:r>
      <w:r w:rsidR="00515C72" w:rsidRPr="00515C72">
        <w:rPr>
          <w:rFonts w:ascii="Times New Roman" w:eastAsia="Times New Roman" w:hAnsi="Times New Roman" w:cs="Times New Roman"/>
          <w:sz w:val="24"/>
          <w:szCs w:val="24"/>
          <w:lang w:eastAsia="lv-LV"/>
        </w:rPr>
        <w:t>Atbalstoša izglītības sistēma, kas sekmē tradīcijas saglabāšanu un tālāknodošanu (pēctecība);</w:t>
      </w:r>
    </w:p>
    <w:p w:rsidR="00F812D2" w:rsidRDefault="00D26632">
      <w:pPr>
        <w:spacing w:after="0"/>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4. </w:t>
      </w:r>
      <w:r w:rsidR="00515C72" w:rsidRPr="00515C72">
        <w:rPr>
          <w:rFonts w:ascii="Times New Roman" w:eastAsia="Times New Roman" w:hAnsi="Times New Roman" w:cs="Times New Roman"/>
          <w:sz w:val="24"/>
          <w:szCs w:val="24"/>
          <w:lang w:eastAsia="lv-LV"/>
        </w:rPr>
        <w:t>Tradīcija balstās uz nepārtrauktu procesu un pasākumu sistēmu, harmoniski apvienojot tradicionālās un laikmetīgās (profesionālā māksla un mūzika, dizains, radošās industrijas) kultūras izpausmes;</w:t>
      </w:r>
    </w:p>
    <w:p w:rsidR="00F812D2" w:rsidRDefault="00D26632">
      <w:pPr>
        <w:spacing w:after="0"/>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5. </w:t>
      </w:r>
      <w:r w:rsidR="00515C72" w:rsidRPr="00515C72">
        <w:rPr>
          <w:rFonts w:ascii="Times New Roman" w:eastAsia="Times New Roman" w:hAnsi="Times New Roman" w:cs="Times New Roman"/>
          <w:sz w:val="24"/>
          <w:szCs w:val="24"/>
          <w:lang w:eastAsia="lv-LV"/>
        </w:rPr>
        <w:t>Kopdarbs – laba pārvaldības un organizatoriskā sistēma, t.sk. starpnacionālā līmenī (elastīgs un funkcionējošs valsts, pašvaldību, nevalstiskā sektora un kopienas sadarbības tīkls);</w:t>
      </w:r>
    </w:p>
    <w:p w:rsidR="00F812D2" w:rsidRDefault="00D26632">
      <w:pPr>
        <w:spacing w:after="0"/>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6. </w:t>
      </w:r>
      <w:r w:rsidR="00515C72" w:rsidRPr="00515C72">
        <w:rPr>
          <w:rFonts w:ascii="Times New Roman" w:eastAsia="Times New Roman" w:hAnsi="Times New Roman" w:cs="Times New Roman"/>
          <w:sz w:val="24"/>
          <w:szCs w:val="24"/>
          <w:lang w:eastAsia="lv-LV"/>
        </w:rPr>
        <w:t>Atbalstoša un motivējoša vide – nodrošināta infrastruktūra (bāze – izglītības iestādes un pašvaldību kultūras centri) un citi atbalsta mehānismi, piem., metodiskais atbalsts, t.sk. Dziesmu un deju svētku procesa virsvadītāju un virsdiriģentu darbība, finansiāls atbalsts (mērķdotācijas);</w:t>
      </w:r>
    </w:p>
    <w:p w:rsidR="00F812D2" w:rsidRDefault="00D26632">
      <w:pPr>
        <w:spacing w:after="0"/>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7. </w:t>
      </w:r>
      <w:r w:rsidR="00515C72" w:rsidRPr="00515C72">
        <w:rPr>
          <w:rFonts w:ascii="Times New Roman" w:eastAsia="Times New Roman" w:hAnsi="Times New Roman" w:cs="Times New Roman"/>
          <w:sz w:val="24"/>
          <w:szCs w:val="24"/>
          <w:lang w:eastAsia="lv-LV"/>
        </w:rPr>
        <w:t>Dziesmu un deju svētku mākslinieciskā kvalitāte un pieejamība (Dziesmu un deju svētku sagatavošana un īstenošana (repertuārs), ārējā komunikācija, u.c.).</w:t>
      </w:r>
    </w:p>
    <w:p w:rsidR="003F3721" w:rsidRDefault="003F3721">
      <w:pPr>
        <w:spacing w:after="0"/>
        <w:jc w:val="both"/>
        <w:rPr>
          <w:rFonts w:ascii="Times New Roman" w:hAnsi="Times New Roman" w:cs="Times New Roman"/>
          <w:sz w:val="24"/>
          <w:szCs w:val="24"/>
          <w:shd w:val="clear" w:color="auto" w:fill="FFFFFF"/>
        </w:rPr>
      </w:pPr>
    </w:p>
    <w:p w:rsidR="002C4A72" w:rsidRPr="004624D5" w:rsidRDefault="00515C72" w:rsidP="00B16A84">
      <w:pPr>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IV</w:t>
      </w:r>
      <w:r w:rsidR="00B16A84" w:rsidRPr="004624D5">
        <w:rPr>
          <w:rFonts w:ascii="Times New Roman" w:hAnsi="Times New Roman" w:cs="Times New Roman"/>
          <w:b/>
          <w:sz w:val="24"/>
          <w:szCs w:val="24"/>
          <w:shd w:val="clear" w:color="auto" w:fill="FFFFFF"/>
        </w:rPr>
        <w:t>.</w:t>
      </w:r>
      <w:r w:rsidR="00556FBB">
        <w:rPr>
          <w:rFonts w:ascii="Times New Roman" w:hAnsi="Times New Roman" w:cs="Times New Roman"/>
          <w:b/>
          <w:sz w:val="24"/>
          <w:szCs w:val="24"/>
          <w:shd w:val="clear" w:color="auto" w:fill="FFFFFF"/>
        </w:rPr>
        <w:t> </w:t>
      </w:r>
      <w:r w:rsidR="002C4A72" w:rsidRPr="004624D5">
        <w:rPr>
          <w:rFonts w:ascii="Times New Roman" w:hAnsi="Times New Roman" w:cs="Times New Roman"/>
          <w:b/>
          <w:sz w:val="24"/>
          <w:szCs w:val="24"/>
          <w:shd w:val="clear" w:color="auto" w:fill="FFFFFF"/>
        </w:rPr>
        <w:t>Plāna sasaiste ar citiem tiesību ak</w:t>
      </w:r>
      <w:r w:rsidR="00B16A84" w:rsidRPr="004624D5">
        <w:rPr>
          <w:rFonts w:ascii="Times New Roman" w:hAnsi="Times New Roman" w:cs="Times New Roman"/>
          <w:b/>
          <w:sz w:val="24"/>
          <w:szCs w:val="24"/>
          <w:shd w:val="clear" w:color="auto" w:fill="FFFFFF"/>
        </w:rPr>
        <w:t>tiem</w:t>
      </w:r>
    </w:p>
    <w:p w:rsidR="002C4A72" w:rsidRPr="004624D5" w:rsidRDefault="009E1461" w:rsidP="005F5B3C">
      <w:pPr>
        <w:spacing w:after="0"/>
        <w:ind w:firstLine="720"/>
        <w:jc w:val="both"/>
        <w:rPr>
          <w:rFonts w:ascii="Times New Roman" w:hAnsi="Times New Roman" w:cs="Times New Roman"/>
          <w:sz w:val="24"/>
          <w:szCs w:val="24"/>
          <w:shd w:val="clear" w:color="auto" w:fill="FFFFFF"/>
        </w:rPr>
      </w:pPr>
      <w:hyperlink r:id="rId8" w:tgtFrame="_blank" w:history="1">
        <w:r w:rsidR="002C4A72" w:rsidRPr="004624D5">
          <w:rPr>
            <w:rFonts w:ascii="Times New Roman" w:hAnsi="Times New Roman" w:cs="Times New Roman"/>
            <w:b/>
            <w:sz w:val="24"/>
            <w:szCs w:val="24"/>
            <w:shd w:val="clear" w:color="auto" w:fill="FFFFFF"/>
          </w:rPr>
          <w:t>Dziesmu un deju svētku likums</w:t>
        </w:r>
      </w:hyperlink>
      <w:r w:rsidR="002C4A72" w:rsidRPr="004624D5">
        <w:rPr>
          <w:rFonts w:ascii="Times New Roman" w:hAnsi="Times New Roman" w:cs="Times New Roman"/>
          <w:sz w:val="24"/>
          <w:szCs w:val="24"/>
          <w:shd w:val="clear" w:color="auto" w:fill="FFFFFF"/>
        </w:rPr>
        <w:t xml:space="preserve"> – tā mērķis saglabāt, attīstīt un nodot tālāk nākamajām paaudzēm dziesmu un deju svētku tradīciju. Likumā noteiktie uzdevumi paredz nodrošināt Dziesmu un deju svētku ciklisku nepārtrauktu norisi, nodrošināt Dziesmu un deju svētku sagatavošanas procesu, kā arī noteikt valsts un pašvaldību finansiālo un organizatorisko atbildību. Likuma </w:t>
      </w:r>
      <w:hyperlink r:id="rId9" w:anchor="p4" w:tgtFrame="_blank" w:history="1">
        <w:r w:rsidR="002C4A72" w:rsidRPr="004624D5">
          <w:rPr>
            <w:rFonts w:ascii="Times New Roman" w:hAnsi="Times New Roman" w:cs="Times New Roman"/>
            <w:sz w:val="24"/>
            <w:szCs w:val="24"/>
            <w:shd w:val="clear" w:color="auto" w:fill="FFFFFF"/>
          </w:rPr>
          <w:t>4.pants</w:t>
        </w:r>
      </w:hyperlink>
      <w:r w:rsidR="002C4A72" w:rsidRPr="004624D5">
        <w:rPr>
          <w:rFonts w:ascii="Times New Roman" w:hAnsi="Times New Roman" w:cs="Times New Roman"/>
          <w:sz w:val="24"/>
          <w:szCs w:val="24"/>
          <w:shd w:val="clear" w:color="auto" w:fill="FFFFFF"/>
        </w:rPr>
        <w:t xml:space="preserve"> paredz Plāna izstrādi, lai nodrošinātu Dziesmu un deju svētku ciklisku norisi un savlaicīgu to sagatavošanas procesu. Likum</w:t>
      </w:r>
      <w:r w:rsidR="00211664">
        <w:rPr>
          <w:rFonts w:ascii="Times New Roman" w:hAnsi="Times New Roman" w:cs="Times New Roman"/>
          <w:sz w:val="24"/>
          <w:szCs w:val="24"/>
          <w:shd w:val="clear" w:color="auto" w:fill="FFFFFF"/>
        </w:rPr>
        <w:t>a</w:t>
      </w:r>
      <w:r w:rsidR="002C4A72" w:rsidRPr="004624D5">
        <w:rPr>
          <w:rFonts w:ascii="Times New Roman" w:hAnsi="Times New Roman" w:cs="Times New Roman"/>
          <w:sz w:val="24"/>
          <w:szCs w:val="24"/>
          <w:shd w:val="clear" w:color="auto" w:fill="FFFFFF"/>
        </w:rPr>
        <w:t xml:space="preserve"> 5.pant</w:t>
      </w:r>
      <w:r w:rsidR="00211664">
        <w:rPr>
          <w:rFonts w:ascii="Times New Roman" w:hAnsi="Times New Roman" w:cs="Times New Roman"/>
          <w:sz w:val="24"/>
          <w:szCs w:val="24"/>
          <w:shd w:val="clear" w:color="auto" w:fill="FFFFFF"/>
        </w:rPr>
        <w:t>ā</w:t>
      </w:r>
      <w:r w:rsidR="002C4A72" w:rsidRPr="004624D5">
        <w:rPr>
          <w:rFonts w:ascii="Times New Roman" w:hAnsi="Times New Roman" w:cs="Times New Roman"/>
          <w:sz w:val="24"/>
          <w:szCs w:val="24"/>
          <w:shd w:val="clear" w:color="auto" w:fill="FFFFFF"/>
        </w:rPr>
        <w:t xml:space="preserve"> noteiktas darbības, kas jāveic Dziesmu un deju svētku starplaikā. Šie noteikumi ņemti vērā</w:t>
      </w:r>
      <w:r w:rsidR="00E57471">
        <w:rPr>
          <w:rFonts w:ascii="Times New Roman" w:hAnsi="Times New Roman" w:cs="Times New Roman"/>
          <w:sz w:val="24"/>
          <w:szCs w:val="24"/>
          <w:shd w:val="clear" w:color="auto" w:fill="FFFFFF"/>
        </w:rPr>
        <w:t>,</w:t>
      </w:r>
      <w:r w:rsidR="002C4A72" w:rsidRPr="004624D5">
        <w:rPr>
          <w:rFonts w:ascii="Times New Roman" w:hAnsi="Times New Roman" w:cs="Times New Roman"/>
          <w:sz w:val="24"/>
          <w:szCs w:val="24"/>
          <w:shd w:val="clear" w:color="auto" w:fill="FFFFFF"/>
        </w:rPr>
        <w:t xml:space="preserve"> veidojot Plānu.</w:t>
      </w:r>
    </w:p>
    <w:p w:rsidR="002C4A72" w:rsidRPr="004624D5" w:rsidRDefault="00B16A84" w:rsidP="004624D5">
      <w:pPr>
        <w:spacing w:after="0"/>
        <w:ind w:firstLine="720"/>
        <w:jc w:val="both"/>
        <w:rPr>
          <w:rFonts w:ascii="Times New Roman" w:hAnsi="Times New Roman" w:cs="Times New Roman"/>
          <w:sz w:val="24"/>
          <w:szCs w:val="24"/>
          <w:shd w:val="clear" w:color="auto" w:fill="FFFFFF"/>
        </w:rPr>
      </w:pPr>
      <w:r w:rsidRPr="004624D5">
        <w:rPr>
          <w:rFonts w:ascii="Times New Roman" w:hAnsi="Times New Roman" w:cs="Times New Roman"/>
          <w:sz w:val="24"/>
          <w:szCs w:val="24"/>
          <w:shd w:val="clear" w:color="auto" w:fill="FFFFFF"/>
        </w:rPr>
        <w:t>L</w:t>
      </w:r>
      <w:r w:rsidR="002C4A72" w:rsidRPr="004624D5">
        <w:rPr>
          <w:rFonts w:ascii="Times New Roman" w:hAnsi="Times New Roman" w:cs="Times New Roman"/>
          <w:sz w:val="24"/>
          <w:szCs w:val="24"/>
          <w:shd w:val="clear" w:color="auto" w:fill="FFFFFF"/>
        </w:rPr>
        <w:t>ikum</w:t>
      </w:r>
      <w:r w:rsidRPr="004624D5">
        <w:rPr>
          <w:rFonts w:ascii="Times New Roman" w:hAnsi="Times New Roman" w:cs="Times New Roman"/>
          <w:sz w:val="24"/>
          <w:szCs w:val="24"/>
          <w:shd w:val="clear" w:color="auto" w:fill="FFFFFF"/>
        </w:rPr>
        <w:t>s</w:t>
      </w:r>
      <w:r w:rsidR="002C4A72" w:rsidRPr="004624D5">
        <w:rPr>
          <w:rFonts w:ascii="Times New Roman" w:hAnsi="Times New Roman" w:cs="Times New Roman"/>
          <w:sz w:val="24"/>
          <w:szCs w:val="24"/>
          <w:shd w:val="clear" w:color="auto" w:fill="FFFFFF"/>
        </w:rPr>
        <w:t xml:space="preserve"> </w:t>
      </w:r>
      <w:r w:rsidR="0060559A">
        <w:rPr>
          <w:rFonts w:ascii="Times New Roman" w:hAnsi="Times New Roman" w:cs="Times New Roman"/>
          <w:b/>
          <w:sz w:val="24"/>
          <w:szCs w:val="24"/>
          <w:shd w:val="clear" w:color="auto" w:fill="FFFFFF"/>
        </w:rPr>
        <w:t>„</w:t>
      </w:r>
      <w:hyperlink r:id="rId10" w:tgtFrame="_blank" w:history="1">
        <w:r w:rsidR="002C4A72" w:rsidRPr="004624D5">
          <w:rPr>
            <w:rFonts w:ascii="Times New Roman" w:hAnsi="Times New Roman" w:cs="Times New Roman"/>
            <w:b/>
            <w:sz w:val="24"/>
            <w:szCs w:val="24"/>
            <w:shd w:val="clear" w:color="auto" w:fill="FFFFFF"/>
          </w:rPr>
          <w:t>Par Apvienoto Nāciju izglītības, zinātnes un kultūras organizācijas konvenciju par nemateriālā kultūras mantojuma saglabāšanu</w:t>
        </w:r>
      </w:hyperlink>
      <w:r w:rsidR="0060559A">
        <w:rPr>
          <w:rFonts w:ascii="Times New Roman" w:hAnsi="Times New Roman" w:cs="Times New Roman"/>
          <w:b/>
          <w:sz w:val="24"/>
          <w:szCs w:val="24"/>
          <w:shd w:val="clear" w:color="auto" w:fill="FFFFFF"/>
        </w:rPr>
        <w:t>” –</w:t>
      </w:r>
      <w:r w:rsidR="002C4A72" w:rsidRPr="004624D5">
        <w:rPr>
          <w:rFonts w:ascii="Times New Roman" w:hAnsi="Times New Roman" w:cs="Times New Roman"/>
          <w:sz w:val="24"/>
          <w:szCs w:val="24"/>
          <w:shd w:val="clear" w:color="auto" w:fill="FFFFFF"/>
        </w:rPr>
        <w:t xml:space="preserve"> Latvijā</w:t>
      </w:r>
      <w:r w:rsidR="0060559A">
        <w:rPr>
          <w:rFonts w:ascii="Times New Roman" w:hAnsi="Times New Roman" w:cs="Times New Roman"/>
          <w:sz w:val="24"/>
          <w:szCs w:val="24"/>
          <w:shd w:val="clear" w:color="auto" w:fill="FFFFFF"/>
        </w:rPr>
        <w:t xml:space="preserve"> </w:t>
      </w:r>
      <w:r w:rsidR="002C4A72" w:rsidRPr="004624D5">
        <w:rPr>
          <w:rFonts w:ascii="Times New Roman" w:hAnsi="Times New Roman" w:cs="Times New Roman"/>
          <w:sz w:val="24"/>
          <w:szCs w:val="24"/>
          <w:shd w:val="clear" w:color="auto" w:fill="FFFFFF"/>
        </w:rPr>
        <w:t>ir ratificēta 20</w:t>
      </w:r>
      <w:r w:rsidR="00B773A6">
        <w:rPr>
          <w:rFonts w:ascii="Times New Roman" w:hAnsi="Times New Roman" w:cs="Times New Roman"/>
          <w:sz w:val="24"/>
          <w:szCs w:val="24"/>
          <w:shd w:val="clear" w:color="auto" w:fill="FFFFFF"/>
        </w:rPr>
        <w:t>0</w:t>
      </w:r>
      <w:r w:rsidR="002C4A72" w:rsidRPr="004624D5">
        <w:rPr>
          <w:rFonts w:ascii="Times New Roman" w:hAnsi="Times New Roman" w:cs="Times New Roman"/>
          <w:sz w:val="24"/>
          <w:szCs w:val="24"/>
          <w:shd w:val="clear" w:color="auto" w:fill="FFFFFF"/>
        </w:rPr>
        <w:t xml:space="preserve">3.gada 17.oktobra UNESCO konvencija par Nemateriālā kultūras mantojuma saglabāšanu (turpmāk – Konvencija). 2003.gadā Igaunijas, Latvijas un Lietuvas Dziesmu un deju svētku tradīcijas procesu un simbolismu UNESCO pasludināja par Cilvēces mutvārdu un nemateriālā kultūras mantojumu meistardarbu. Piesakot Dziesmu un deju svētku tradīciju UNESCO, Baltijas valstis vienlaikus uzņēmās atbildību pastiprināti rūpēties par tradīcijas unikālajām vērtībām. Kopš </w:t>
      </w:r>
      <w:r w:rsidR="0060559A">
        <w:rPr>
          <w:rFonts w:ascii="Times New Roman" w:hAnsi="Times New Roman" w:cs="Times New Roman"/>
          <w:sz w:val="24"/>
          <w:szCs w:val="24"/>
          <w:shd w:val="clear" w:color="auto" w:fill="FFFFFF"/>
        </w:rPr>
        <w:t>2004.gada 25.novembra</w:t>
      </w:r>
      <w:r w:rsidR="008A1B63">
        <w:rPr>
          <w:rFonts w:ascii="Times New Roman" w:hAnsi="Times New Roman" w:cs="Times New Roman"/>
          <w:sz w:val="24"/>
          <w:szCs w:val="24"/>
          <w:shd w:val="clear" w:color="auto" w:fill="FFFFFF"/>
        </w:rPr>
        <w:t>, kad</w:t>
      </w:r>
      <w:r w:rsidR="0060559A" w:rsidRPr="004624D5">
        <w:rPr>
          <w:rFonts w:ascii="Times New Roman" w:hAnsi="Times New Roman" w:cs="Times New Roman"/>
          <w:sz w:val="24"/>
          <w:szCs w:val="24"/>
          <w:shd w:val="clear" w:color="auto" w:fill="FFFFFF"/>
        </w:rPr>
        <w:t xml:space="preserve"> </w:t>
      </w:r>
      <w:r w:rsidR="002C4A72" w:rsidRPr="004624D5">
        <w:rPr>
          <w:rFonts w:ascii="Times New Roman" w:hAnsi="Times New Roman" w:cs="Times New Roman"/>
          <w:sz w:val="24"/>
          <w:szCs w:val="24"/>
          <w:shd w:val="clear" w:color="auto" w:fill="FFFFFF"/>
        </w:rPr>
        <w:t>Latvijas valsts pievieno</w:t>
      </w:r>
      <w:r w:rsidR="008A1B63">
        <w:rPr>
          <w:rFonts w:ascii="Times New Roman" w:hAnsi="Times New Roman" w:cs="Times New Roman"/>
          <w:sz w:val="24"/>
          <w:szCs w:val="24"/>
          <w:shd w:val="clear" w:color="auto" w:fill="FFFFFF"/>
        </w:rPr>
        <w:t>jās</w:t>
      </w:r>
      <w:r w:rsidR="002C4A72" w:rsidRPr="004624D5">
        <w:rPr>
          <w:rFonts w:ascii="Times New Roman" w:hAnsi="Times New Roman" w:cs="Times New Roman"/>
          <w:sz w:val="24"/>
          <w:szCs w:val="24"/>
          <w:shd w:val="clear" w:color="auto" w:fill="FFFFFF"/>
        </w:rPr>
        <w:t xml:space="preserve"> Konvencijai, Dziesmu un deju svētku tradīcija kā starptautiski atzīta nemateriālā kultūras mantojuma vērtība saglabājama atbilstoši starptautiskajam tiesiskajam regulējumam.</w:t>
      </w:r>
    </w:p>
    <w:p w:rsidR="002C4A72" w:rsidRPr="004624D5" w:rsidRDefault="002C4A72" w:rsidP="004624D5">
      <w:pPr>
        <w:spacing w:after="0"/>
        <w:ind w:firstLine="720"/>
        <w:jc w:val="both"/>
        <w:rPr>
          <w:rFonts w:ascii="Times New Roman" w:hAnsi="Times New Roman" w:cs="Times New Roman"/>
          <w:sz w:val="24"/>
          <w:szCs w:val="24"/>
          <w:shd w:val="clear" w:color="auto" w:fill="FFFFFF"/>
        </w:rPr>
      </w:pPr>
      <w:r w:rsidRPr="004624D5">
        <w:rPr>
          <w:rFonts w:ascii="Times New Roman" w:hAnsi="Times New Roman" w:cs="Times New Roman"/>
          <w:b/>
          <w:sz w:val="24"/>
          <w:szCs w:val="24"/>
          <w:shd w:val="clear" w:color="auto" w:fill="FFFFFF"/>
        </w:rPr>
        <w:t>Latvijas ilgtspējīgas attīstības stratēģija līdz 2030.gadam</w:t>
      </w:r>
      <w:r w:rsidRPr="004624D5">
        <w:rPr>
          <w:rFonts w:ascii="Times New Roman" w:hAnsi="Times New Roman" w:cs="Times New Roman"/>
          <w:sz w:val="24"/>
          <w:szCs w:val="24"/>
          <w:shd w:val="clear" w:color="auto" w:fill="FFFFFF"/>
        </w:rPr>
        <w:t xml:space="preserve"> (apstiprināta Saeimā 2010.gada 10.jūnijā). Tajā kā pirmā prioritāte noteikta Latvijas kultūras telpas attīstība. Prioritātes ietvaros izvirzīts mērķis – saglabāt un attīstīt Latvijas kultūras kapitālu un veicināt piederības izjūtu Latvijas kultūras telpai, attīstot sabiedrības radošumā balstītu konkurētspējīgu nacionālo identitāti un veidojot Latvijā kvalitatīvu kultūrvidi.</w:t>
      </w:r>
    </w:p>
    <w:p w:rsidR="002C4A72" w:rsidRPr="004624D5" w:rsidRDefault="00CD7AE3" w:rsidP="004624D5">
      <w:pPr>
        <w:spacing w:after="0"/>
        <w:ind w:firstLine="720"/>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Latvijas </w:t>
      </w:r>
      <w:r w:rsidR="002C4A72" w:rsidRPr="004624D5">
        <w:rPr>
          <w:rFonts w:ascii="Times New Roman" w:hAnsi="Times New Roman" w:cs="Times New Roman"/>
          <w:b/>
          <w:sz w:val="24"/>
          <w:szCs w:val="24"/>
          <w:shd w:val="clear" w:color="auto" w:fill="FFFFFF"/>
        </w:rPr>
        <w:t>Nacionālais attīstības plāns 2014.</w:t>
      </w:r>
      <w:r w:rsidR="008A1B63">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 </w:t>
      </w:r>
      <w:r w:rsidR="002C4A72" w:rsidRPr="004624D5">
        <w:rPr>
          <w:rFonts w:ascii="Times New Roman" w:hAnsi="Times New Roman" w:cs="Times New Roman"/>
          <w:b/>
          <w:sz w:val="24"/>
          <w:szCs w:val="24"/>
          <w:shd w:val="clear" w:color="auto" w:fill="FFFFFF"/>
        </w:rPr>
        <w:t>2020.gadam</w:t>
      </w:r>
      <w:r w:rsidR="002C4A72" w:rsidRPr="004624D5">
        <w:rPr>
          <w:rFonts w:ascii="Times New Roman" w:hAnsi="Times New Roman" w:cs="Times New Roman"/>
          <w:sz w:val="24"/>
          <w:szCs w:val="24"/>
          <w:shd w:val="clear" w:color="auto" w:fill="FFFFFF"/>
        </w:rPr>
        <w:t xml:space="preserve"> ir hierarhiski augstākais nacionāla līmeņa vidēja termiņa plānošanas dokuments, kas ir cieši saistīts ar Latvijas ilgtspējīgas attīstības stratēģiju līdz 2030.gadam un </w:t>
      </w:r>
      <w:r w:rsidR="00D02C47">
        <w:rPr>
          <w:rFonts w:ascii="Times New Roman" w:hAnsi="Times New Roman" w:cs="Times New Roman"/>
          <w:sz w:val="24"/>
          <w:szCs w:val="24"/>
          <w:shd w:val="clear" w:color="auto" w:fill="FFFFFF"/>
        </w:rPr>
        <w:t xml:space="preserve">Latvijas </w:t>
      </w:r>
      <w:r w:rsidR="002C4A72" w:rsidRPr="004624D5">
        <w:rPr>
          <w:rFonts w:ascii="Times New Roman" w:hAnsi="Times New Roman" w:cs="Times New Roman"/>
          <w:sz w:val="24"/>
          <w:szCs w:val="24"/>
          <w:shd w:val="clear" w:color="auto" w:fill="FFFFFF"/>
        </w:rPr>
        <w:t xml:space="preserve">Nacionālo reformu programmu </w:t>
      </w:r>
      <w:r w:rsidR="00D02C47">
        <w:rPr>
          <w:rFonts w:ascii="Times New Roman" w:hAnsi="Times New Roman" w:cs="Times New Roman"/>
          <w:sz w:val="24"/>
          <w:szCs w:val="24"/>
          <w:shd w:val="clear" w:color="auto" w:fill="FFFFFF"/>
        </w:rPr>
        <w:t>„</w:t>
      </w:r>
      <w:r w:rsidR="002C4A72" w:rsidRPr="004624D5">
        <w:rPr>
          <w:rFonts w:ascii="Times New Roman" w:hAnsi="Times New Roman" w:cs="Times New Roman"/>
          <w:sz w:val="24"/>
          <w:szCs w:val="24"/>
          <w:shd w:val="clear" w:color="auto" w:fill="FFFFFF"/>
        </w:rPr>
        <w:t>E</w:t>
      </w:r>
      <w:r w:rsidR="00D02C47">
        <w:rPr>
          <w:rFonts w:ascii="Times New Roman" w:hAnsi="Times New Roman" w:cs="Times New Roman"/>
          <w:sz w:val="24"/>
          <w:szCs w:val="24"/>
          <w:shd w:val="clear" w:color="auto" w:fill="FFFFFF"/>
        </w:rPr>
        <w:t xml:space="preserve">iropa </w:t>
      </w:r>
      <w:r w:rsidR="002C4A72" w:rsidRPr="004624D5">
        <w:rPr>
          <w:rFonts w:ascii="Times New Roman" w:hAnsi="Times New Roman" w:cs="Times New Roman"/>
          <w:sz w:val="24"/>
          <w:szCs w:val="24"/>
          <w:shd w:val="clear" w:color="auto" w:fill="FFFFFF"/>
        </w:rPr>
        <w:t>2020</w:t>
      </w:r>
      <w:r w:rsidR="00D02C47">
        <w:rPr>
          <w:rFonts w:ascii="Times New Roman" w:hAnsi="Times New Roman" w:cs="Times New Roman"/>
          <w:sz w:val="24"/>
          <w:szCs w:val="24"/>
          <w:shd w:val="clear" w:color="auto" w:fill="FFFFFF"/>
        </w:rPr>
        <w:t>”</w:t>
      </w:r>
      <w:r w:rsidR="002C4A72" w:rsidRPr="004624D5">
        <w:rPr>
          <w:rFonts w:ascii="Times New Roman" w:hAnsi="Times New Roman" w:cs="Times New Roman"/>
          <w:sz w:val="24"/>
          <w:szCs w:val="24"/>
          <w:shd w:val="clear" w:color="auto" w:fill="FFFFFF"/>
        </w:rPr>
        <w:t xml:space="preserve"> </w:t>
      </w:r>
      <w:r w:rsidR="00D02C47">
        <w:rPr>
          <w:rFonts w:ascii="Times New Roman" w:hAnsi="Times New Roman" w:cs="Times New Roman"/>
          <w:sz w:val="24"/>
          <w:szCs w:val="24"/>
          <w:shd w:val="clear" w:color="auto" w:fill="FFFFFF"/>
        </w:rPr>
        <w:t xml:space="preserve">stratēģijas </w:t>
      </w:r>
      <w:r w:rsidR="002C4A72" w:rsidRPr="004624D5">
        <w:rPr>
          <w:rFonts w:ascii="Times New Roman" w:hAnsi="Times New Roman" w:cs="Times New Roman"/>
          <w:sz w:val="24"/>
          <w:szCs w:val="24"/>
          <w:shd w:val="clear" w:color="auto" w:fill="FFFFFF"/>
        </w:rPr>
        <w:t>īstenošanai. Eiropas Savienības un citu ārvalstu finanšu instrumentu finansējuma plānošanas dokumentu izstrāde 2014.</w:t>
      </w:r>
      <w:r w:rsidR="00E34461">
        <w:rPr>
          <w:rFonts w:ascii="Times New Roman" w:hAnsi="Times New Roman" w:cs="Times New Roman"/>
          <w:sz w:val="24"/>
          <w:szCs w:val="24"/>
          <w:shd w:val="clear" w:color="auto" w:fill="FFFFFF"/>
        </w:rPr>
        <w:t xml:space="preserve"> – </w:t>
      </w:r>
      <w:r w:rsidR="002C4A72" w:rsidRPr="004624D5">
        <w:rPr>
          <w:rFonts w:ascii="Times New Roman" w:hAnsi="Times New Roman" w:cs="Times New Roman"/>
          <w:sz w:val="24"/>
          <w:szCs w:val="24"/>
          <w:shd w:val="clear" w:color="auto" w:fill="FFFFFF"/>
        </w:rPr>
        <w:t xml:space="preserve">2020.gadam notiek, pamatojoties uz </w:t>
      </w:r>
      <w:r w:rsidR="00E34461" w:rsidRPr="00E34461">
        <w:rPr>
          <w:rFonts w:ascii="Times New Roman" w:hAnsi="Times New Roman" w:cs="Times New Roman"/>
          <w:sz w:val="24"/>
          <w:szCs w:val="24"/>
          <w:shd w:val="clear" w:color="auto" w:fill="FFFFFF"/>
        </w:rPr>
        <w:t>Latvi</w:t>
      </w:r>
      <w:r w:rsidR="00E34461">
        <w:rPr>
          <w:rFonts w:ascii="Times New Roman" w:hAnsi="Times New Roman" w:cs="Times New Roman"/>
          <w:sz w:val="24"/>
          <w:szCs w:val="24"/>
          <w:shd w:val="clear" w:color="auto" w:fill="FFFFFF"/>
        </w:rPr>
        <w:t>jas Nacionālais attīstības plānā</w:t>
      </w:r>
      <w:r w:rsidR="00E34461" w:rsidRPr="00E34461">
        <w:rPr>
          <w:rFonts w:ascii="Times New Roman" w:hAnsi="Times New Roman" w:cs="Times New Roman"/>
          <w:sz w:val="24"/>
          <w:szCs w:val="24"/>
          <w:shd w:val="clear" w:color="auto" w:fill="FFFFFF"/>
        </w:rPr>
        <w:t xml:space="preserve"> 2014. – 2020.gadam </w:t>
      </w:r>
      <w:r w:rsidR="002C4A72" w:rsidRPr="004624D5">
        <w:rPr>
          <w:rFonts w:ascii="Times New Roman" w:hAnsi="Times New Roman" w:cs="Times New Roman"/>
          <w:sz w:val="24"/>
          <w:szCs w:val="24"/>
          <w:shd w:val="clear" w:color="auto" w:fill="FFFFFF"/>
        </w:rPr>
        <w:t xml:space="preserve">noteiktajām prioritātēm un mērķiem. </w:t>
      </w:r>
      <w:r w:rsidR="00E34461" w:rsidRPr="00E34461">
        <w:rPr>
          <w:rFonts w:ascii="Times New Roman" w:hAnsi="Times New Roman" w:cs="Times New Roman"/>
          <w:sz w:val="24"/>
          <w:szCs w:val="24"/>
          <w:shd w:val="clear" w:color="auto" w:fill="FFFFFF"/>
        </w:rPr>
        <w:t>Latvi</w:t>
      </w:r>
      <w:r w:rsidR="00E34461">
        <w:rPr>
          <w:rFonts w:ascii="Times New Roman" w:hAnsi="Times New Roman" w:cs="Times New Roman"/>
          <w:sz w:val="24"/>
          <w:szCs w:val="24"/>
          <w:shd w:val="clear" w:color="auto" w:fill="FFFFFF"/>
        </w:rPr>
        <w:t>jas</w:t>
      </w:r>
      <w:r w:rsidR="00E34461" w:rsidRPr="004624D5">
        <w:rPr>
          <w:rFonts w:ascii="Times New Roman" w:hAnsi="Times New Roman" w:cs="Times New Roman"/>
          <w:sz w:val="24"/>
          <w:szCs w:val="24"/>
          <w:shd w:val="clear" w:color="auto" w:fill="FFFFFF"/>
        </w:rPr>
        <w:t xml:space="preserve"> </w:t>
      </w:r>
      <w:r w:rsidR="002C4A72" w:rsidRPr="004624D5">
        <w:rPr>
          <w:rFonts w:ascii="Times New Roman" w:hAnsi="Times New Roman" w:cs="Times New Roman"/>
          <w:sz w:val="24"/>
          <w:szCs w:val="24"/>
          <w:shd w:val="clear" w:color="auto" w:fill="FFFFFF"/>
        </w:rPr>
        <w:t>Nacionālajā attīstības plānā 2014.</w:t>
      </w:r>
      <w:r w:rsidR="00E34461">
        <w:rPr>
          <w:rFonts w:ascii="Times New Roman" w:hAnsi="Times New Roman" w:cs="Times New Roman"/>
          <w:sz w:val="24"/>
          <w:szCs w:val="24"/>
          <w:shd w:val="clear" w:color="auto" w:fill="FFFFFF"/>
        </w:rPr>
        <w:t xml:space="preserve"> – </w:t>
      </w:r>
      <w:r w:rsidR="002C4A72" w:rsidRPr="004624D5">
        <w:rPr>
          <w:rFonts w:ascii="Times New Roman" w:hAnsi="Times New Roman" w:cs="Times New Roman"/>
          <w:sz w:val="24"/>
          <w:szCs w:val="24"/>
          <w:shd w:val="clear" w:color="auto" w:fill="FFFFFF"/>
        </w:rPr>
        <w:t xml:space="preserve">2020.gadam kā vadmotīvs izvirzīts ekonomikas izrāviens katra Latvijas iedzīvotāja un valsts labklājības pieaugumam, un noteiktas trīs prioritātes: Tautas saimniecības izaugsme, Cilvēka </w:t>
      </w:r>
      <w:proofErr w:type="spellStart"/>
      <w:r w:rsidR="002C4A72" w:rsidRPr="004624D5">
        <w:rPr>
          <w:rFonts w:ascii="Times New Roman" w:hAnsi="Times New Roman" w:cs="Times New Roman"/>
          <w:sz w:val="24"/>
          <w:szCs w:val="24"/>
          <w:shd w:val="clear" w:color="auto" w:fill="FFFFFF"/>
        </w:rPr>
        <w:t>drošumspēja</w:t>
      </w:r>
      <w:proofErr w:type="spellEnd"/>
      <w:r w:rsidR="002C4A72" w:rsidRPr="004624D5">
        <w:rPr>
          <w:rFonts w:ascii="Times New Roman" w:hAnsi="Times New Roman" w:cs="Times New Roman"/>
          <w:sz w:val="24"/>
          <w:szCs w:val="24"/>
          <w:shd w:val="clear" w:color="auto" w:fill="FFFFFF"/>
        </w:rPr>
        <w:t xml:space="preserve"> un Izaugsmi atbalstošas teritorijas. </w:t>
      </w:r>
      <w:r w:rsidR="000833A7">
        <w:rPr>
          <w:rFonts w:ascii="Times New Roman" w:hAnsi="Times New Roman" w:cs="Times New Roman"/>
          <w:sz w:val="24"/>
          <w:szCs w:val="24"/>
          <w:shd w:val="clear" w:color="auto" w:fill="FFFFFF"/>
        </w:rPr>
        <w:t>Latvijas N</w:t>
      </w:r>
      <w:r w:rsidR="002C4A72" w:rsidRPr="004624D5">
        <w:rPr>
          <w:rFonts w:ascii="Times New Roman" w:hAnsi="Times New Roman" w:cs="Times New Roman"/>
          <w:sz w:val="24"/>
          <w:szCs w:val="24"/>
          <w:shd w:val="clear" w:color="auto" w:fill="FFFFFF"/>
        </w:rPr>
        <w:t>acionālajā attīstības plāna 2014.</w:t>
      </w:r>
      <w:r w:rsidR="00E34461">
        <w:rPr>
          <w:rFonts w:ascii="Times New Roman" w:hAnsi="Times New Roman" w:cs="Times New Roman"/>
          <w:sz w:val="24"/>
          <w:szCs w:val="24"/>
          <w:shd w:val="clear" w:color="auto" w:fill="FFFFFF"/>
        </w:rPr>
        <w:t xml:space="preserve"> </w:t>
      </w:r>
      <w:r w:rsidR="000833A7">
        <w:rPr>
          <w:rFonts w:ascii="Times New Roman" w:hAnsi="Times New Roman" w:cs="Times New Roman"/>
          <w:sz w:val="24"/>
          <w:szCs w:val="24"/>
          <w:shd w:val="clear" w:color="auto" w:fill="FFFFFF"/>
        </w:rPr>
        <w:t xml:space="preserve">– </w:t>
      </w:r>
      <w:r w:rsidR="002C4A72" w:rsidRPr="004624D5">
        <w:rPr>
          <w:rFonts w:ascii="Times New Roman" w:hAnsi="Times New Roman" w:cs="Times New Roman"/>
          <w:sz w:val="24"/>
          <w:szCs w:val="24"/>
          <w:shd w:val="clear" w:color="auto" w:fill="FFFFFF"/>
        </w:rPr>
        <w:t xml:space="preserve">2020.gadam indikatīvā finanšu ietvara pamatojuma dokumentā iekļauts arī jautājums par nacionāla mēroga kultūras un sporta infrastruktūras (stadiona) attīstību, kas ir nozīmīgs </w:t>
      </w:r>
      <w:r w:rsidR="001E32D0" w:rsidRPr="004624D5">
        <w:rPr>
          <w:rFonts w:ascii="Times New Roman" w:hAnsi="Times New Roman" w:cs="Times New Roman"/>
          <w:sz w:val="24"/>
          <w:szCs w:val="24"/>
          <w:shd w:val="clear" w:color="auto" w:fill="FFFFFF"/>
        </w:rPr>
        <w:t xml:space="preserve">Vispārējo latviešu </w:t>
      </w:r>
      <w:r w:rsidR="002C4A72" w:rsidRPr="004624D5">
        <w:rPr>
          <w:rFonts w:ascii="Times New Roman" w:hAnsi="Times New Roman" w:cs="Times New Roman"/>
          <w:sz w:val="24"/>
          <w:szCs w:val="24"/>
          <w:shd w:val="clear" w:color="auto" w:fill="FFFFFF"/>
        </w:rPr>
        <w:t xml:space="preserve">Dziesmu un deju svētku ietvaros rīkotā Deju </w:t>
      </w:r>
      <w:proofErr w:type="spellStart"/>
      <w:r w:rsidR="002C4A72" w:rsidRPr="004624D5">
        <w:rPr>
          <w:rFonts w:ascii="Times New Roman" w:hAnsi="Times New Roman" w:cs="Times New Roman"/>
          <w:sz w:val="24"/>
          <w:szCs w:val="24"/>
          <w:shd w:val="clear" w:color="auto" w:fill="FFFFFF"/>
        </w:rPr>
        <w:t>lieluzveduma</w:t>
      </w:r>
      <w:proofErr w:type="spellEnd"/>
      <w:r w:rsidR="002C4A72" w:rsidRPr="004624D5">
        <w:rPr>
          <w:rFonts w:ascii="Times New Roman" w:hAnsi="Times New Roman" w:cs="Times New Roman"/>
          <w:sz w:val="24"/>
          <w:szCs w:val="24"/>
          <w:shd w:val="clear" w:color="auto" w:fill="FFFFFF"/>
        </w:rPr>
        <w:t xml:space="preserve"> Daugavas stadionā (Rīga) kontekstā. Tāpat </w:t>
      </w:r>
      <w:r w:rsidR="001E32D0">
        <w:rPr>
          <w:rFonts w:ascii="Times New Roman" w:hAnsi="Times New Roman" w:cs="Times New Roman"/>
          <w:sz w:val="24"/>
          <w:szCs w:val="24"/>
          <w:shd w:val="clear" w:color="auto" w:fill="FFFFFF"/>
        </w:rPr>
        <w:t xml:space="preserve">Latvijas </w:t>
      </w:r>
      <w:r w:rsidR="002C4A72" w:rsidRPr="004624D5">
        <w:rPr>
          <w:rFonts w:ascii="Times New Roman" w:hAnsi="Times New Roman" w:cs="Times New Roman"/>
          <w:sz w:val="24"/>
          <w:szCs w:val="24"/>
          <w:shd w:val="clear" w:color="auto" w:fill="FFFFFF"/>
        </w:rPr>
        <w:t xml:space="preserve">Nacionālais attīstības plāns </w:t>
      </w:r>
      <w:r w:rsidR="001E32D0" w:rsidRPr="004624D5">
        <w:rPr>
          <w:rFonts w:ascii="Times New Roman" w:hAnsi="Times New Roman" w:cs="Times New Roman"/>
          <w:sz w:val="24"/>
          <w:szCs w:val="24"/>
          <w:shd w:val="clear" w:color="auto" w:fill="FFFFFF"/>
        </w:rPr>
        <w:t>2014.</w:t>
      </w:r>
      <w:r w:rsidR="001E32D0">
        <w:rPr>
          <w:rFonts w:ascii="Times New Roman" w:hAnsi="Times New Roman" w:cs="Times New Roman"/>
          <w:sz w:val="24"/>
          <w:szCs w:val="24"/>
          <w:shd w:val="clear" w:color="auto" w:fill="FFFFFF"/>
        </w:rPr>
        <w:t xml:space="preserve"> – </w:t>
      </w:r>
      <w:r w:rsidR="001E32D0" w:rsidRPr="004624D5">
        <w:rPr>
          <w:rFonts w:ascii="Times New Roman" w:hAnsi="Times New Roman" w:cs="Times New Roman"/>
          <w:sz w:val="24"/>
          <w:szCs w:val="24"/>
          <w:shd w:val="clear" w:color="auto" w:fill="FFFFFF"/>
        </w:rPr>
        <w:t xml:space="preserve">2020.gadam </w:t>
      </w:r>
      <w:r w:rsidR="002C4A72" w:rsidRPr="004624D5">
        <w:rPr>
          <w:rFonts w:ascii="Times New Roman" w:hAnsi="Times New Roman" w:cs="Times New Roman"/>
          <w:sz w:val="24"/>
          <w:szCs w:val="24"/>
          <w:shd w:val="clear" w:color="auto" w:fill="FFFFFF"/>
        </w:rPr>
        <w:t xml:space="preserve">izvirza mērķi </w:t>
      </w:r>
      <w:r w:rsidR="001E32D0">
        <w:rPr>
          <w:rFonts w:ascii="Times New Roman" w:hAnsi="Times New Roman" w:cs="Times New Roman"/>
          <w:sz w:val="24"/>
          <w:szCs w:val="24"/>
          <w:shd w:val="clear" w:color="auto" w:fill="FFFFFF"/>
        </w:rPr>
        <w:t>–</w:t>
      </w:r>
      <w:r w:rsidR="001E32D0" w:rsidRPr="004624D5">
        <w:rPr>
          <w:rFonts w:ascii="Times New Roman" w:hAnsi="Times New Roman" w:cs="Times New Roman"/>
          <w:sz w:val="24"/>
          <w:szCs w:val="24"/>
          <w:shd w:val="clear" w:color="auto" w:fill="FFFFFF"/>
        </w:rPr>
        <w:t xml:space="preserve"> </w:t>
      </w:r>
      <w:r w:rsidR="002C4A72" w:rsidRPr="004624D5">
        <w:rPr>
          <w:rFonts w:ascii="Times New Roman" w:hAnsi="Times New Roman" w:cs="Times New Roman"/>
          <w:sz w:val="24"/>
          <w:szCs w:val="24"/>
          <w:shd w:val="clear" w:color="auto" w:fill="FFFFFF"/>
        </w:rPr>
        <w:t xml:space="preserve">veicināt iedzīvotāju piederību, pilsonisko apziņu un lepnumu par savu valsti un tautu, kas paredz sabiedrības iesaisti </w:t>
      </w:r>
      <w:r w:rsidR="00FB710D">
        <w:rPr>
          <w:rFonts w:ascii="Times New Roman" w:hAnsi="Times New Roman" w:cs="Times New Roman"/>
          <w:sz w:val="24"/>
          <w:szCs w:val="24"/>
          <w:shd w:val="clear" w:color="auto" w:fill="FFFFFF"/>
        </w:rPr>
        <w:t>d</w:t>
      </w:r>
      <w:r w:rsidR="002C4A72" w:rsidRPr="004624D5">
        <w:rPr>
          <w:rFonts w:ascii="Times New Roman" w:hAnsi="Times New Roman" w:cs="Times New Roman"/>
          <w:sz w:val="24"/>
          <w:szCs w:val="24"/>
          <w:shd w:val="clear" w:color="auto" w:fill="FFFFFF"/>
        </w:rPr>
        <w:t>ziesmu un deju svētku tradīcijas saglabāšanā Latvijā, t.sk. kārtējo Vispārējo latviešu Dziesmu un deju svētku un Latvijas Skolu jaunatnes dziesmu un deju svētku sarīkošanu un norisi.</w:t>
      </w:r>
    </w:p>
    <w:p w:rsidR="002C4A72" w:rsidRPr="004624D5" w:rsidRDefault="002C4A72" w:rsidP="004624D5">
      <w:pPr>
        <w:spacing w:after="0"/>
        <w:ind w:firstLine="720"/>
        <w:jc w:val="both"/>
        <w:rPr>
          <w:rFonts w:ascii="Times New Roman" w:hAnsi="Times New Roman" w:cs="Times New Roman"/>
          <w:sz w:val="24"/>
          <w:szCs w:val="24"/>
          <w:shd w:val="clear" w:color="auto" w:fill="FFFFFF"/>
        </w:rPr>
      </w:pPr>
      <w:r w:rsidRPr="004624D5">
        <w:rPr>
          <w:rFonts w:ascii="Times New Roman" w:eastAsia="Times New Roman" w:hAnsi="Times New Roman" w:cs="Times New Roman"/>
          <w:b/>
          <w:bCs/>
          <w:sz w:val="24"/>
          <w:szCs w:val="24"/>
          <w:lang w:eastAsia="lv-LV"/>
        </w:rPr>
        <w:t>Kultūrpolitikas pamatnostādnes 2014.</w:t>
      </w:r>
      <w:r w:rsidR="00FB710D">
        <w:rPr>
          <w:rFonts w:ascii="Times New Roman" w:eastAsia="Times New Roman" w:hAnsi="Times New Roman" w:cs="Times New Roman"/>
          <w:b/>
          <w:bCs/>
          <w:sz w:val="24"/>
          <w:szCs w:val="24"/>
          <w:lang w:eastAsia="lv-LV"/>
        </w:rPr>
        <w:t xml:space="preserve"> – </w:t>
      </w:r>
      <w:r w:rsidRPr="004624D5">
        <w:rPr>
          <w:rFonts w:ascii="Times New Roman" w:eastAsia="Times New Roman" w:hAnsi="Times New Roman" w:cs="Times New Roman"/>
          <w:b/>
          <w:bCs/>
          <w:sz w:val="24"/>
          <w:szCs w:val="24"/>
          <w:lang w:eastAsia="lv-LV"/>
        </w:rPr>
        <w:t xml:space="preserve">2020.gadam </w:t>
      </w:r>
      <w:r w:rsidR="00FB710D">
        <w:rPr>
          <w:rFonts w:ascii="Times New Roman" w:eastAsia="Times New Roman" w:hAnsi="Times New Roman" w:cs="Times New Roman"/>
          <w:b/>
          <w:bCs/>
          <w:sz w:val="24"/>
          <w:szCs w:val="24"/>
          <w:lang w:eastAsia="lv-LV"/>
        </w:rPr>
        <w:t>„</w:t>
      </w:r>
      <w:r w:rsidRPr="004624D5">
        <w:rPr>
          <w:rFonts w:ascii="Times New Roman" w:eastAsia="Times New Roman" w:hAnsi="Times New Roman" w:cs="Times New Roman"/>
          <w:b/>
          <w:bCs/>
          <w:sz w:val="24"/>
          <w:szCs w:val="24"/>
          <w:lang w:eastAsia="lv-LV"/>
        </w:rPr>
        <w:t>Radošā Latvija</w:t>
      </w:r>
      <w:r w:rsidR="00FB710D">
        <w:rPr>
          <w:rFonts w:ascii="Times New Roman" w:eastAsia="Times New Roman" w:hAnsi="Times New Roman" w:cs="Times New Roman"/>
          <w:b/>
          <w:bCs/>
          <w:sz w:val="24"/>
          <w:szCs w:val="24"/>
          <w:lang w:eastAsia="lv-LV"/>
        </w:rPr>
        <w:t>”</w:t>
      </w:r>
      <w:r w:rsidRPr="004624D5">
        <w:rPr>
          <w:rFonts w:ascii="Times New Roman" w:eastAsia="Times New Roman" w:hAnsi="Times New Roman" w:cs="Times New Roman"/>
          <w:sz w:val="24"/>
          <w:szCs w:val="24"/>
          <w:lang w:eastAsia="lv-LV"/>
        </w:rPr>
        <w:t xml:space="preserve"> (</w:t>
      </w:r>
      <w:r w:rsidRPr="004624D5">
        <w:rPr>
          <w:rFonts w:ascii="Times New Roman" w:hAnsi="Times New Roman" w:cs="Times New Roman"/>
          <w:sz w:val="24"/>
          <w:szCs w:val="24"/>
          <w:shd w:val="clear" w:color="auto" w:fill="FFFFFF"/>
        </w:rPr>
        <w:t xml:space="preserve">apstiprinātas ar Ministru kabineta 2014.gada 29.jūlija rīkojumu Nr.401): nacionālās kultūrpolitikas </w:t>
      </w:r>
      <w:proofErr w:type="spellStart"/>
      <w:r w:rsidRPr="004624D5">
        <w:rPr>
          <w:rFonts w:ascii="Times New Roman" w:hAnsi="Times New Roman" w:cs="Times New Roman"/>
          <w:sz w:val="24"/>
          <w:szCs w:val="24"/>
          <w:shd w:val="clear" w:color="auto" w:fill="FFFFFF"/>
        </w:rPr>
        <w:t>virsmērķis</w:t>
      </w:r>
      <w:proofErr w:type="spellEnd"/>
      <w:r w:rsidRPr="004624D5">
        <w:rPr>
          <w:rFonts w:ascii="Times New Roman" w:hAnsi="Times New Roman" w:cs="Times New Roman"/>
          <w:sz w:val="24"/>
          <w:szCs w:val="24"/>
          <w:shd w:val="clear" w:color="auto" w:fill="FFFFFF"/>
        </w:rPr>
        <w:t xml:space="preserve"> </w:t>
      </w:r>
      <w:r w:rsidR="00914111">
        <w:rPr>
          <w:rFonts w:ascii="Times New Roman" w:hAnsi="Times New Roman" w:cs="Times New Roman"/>
          <w:sz w:val="24"/>
          <w:szCs w:val="24"/>
          <w:shd w:val="clear" w:color="auto" w:fill="FFFFFF"/>
        </w:rPr>
        <w:t>–</w:t>
      </w:r>
      <w:r w:rsidR="00914111" w:rsidRPr="004624D5">
        <w:rPr>
          <w:rFonts w:ascii="Times New Roman" w:hAnsi="Times New Roman" w:cs="Times New Roman"/>
          <w:sz w:val="24"/>
          <w:szCs w:val="24"/>
          <w:shd w:val="clear" w:color="auto" w:fill="FFFFFF"/>
        </w:rPr>
        <w:t xml:space="preserve"> </w:t>
      </w:r>
      <w:r w:rsidRPr="004624D5">
        <w:rPr>
          <w:rFonts w:ascii="Times New Roman" w:hAnsi="Times New Roman" w:cs="Times New Roman"/>
          <w:sz w:val="24"/>
          <w:szCs w:val="24"/>
          <w:shd w:val="clear" w:color="auto" w:fill="FFFFFF"/>
        </w:rPr>
        <w:t xml:space="preserve">Latvija kā zeme ar bagātu un koptu kultūras mantojumu, vitālu un daudzveidīgu kultūras dzīvi, radošiem cilvēkiem, eksportspējīgām radošajām </w:t>
      </w:r>
      <w:proofErr w:type="spellStart"/>
      <w:r w:rsidRPr="004624D5">
        <w:rPr>
          <w:rFonts w:ascii="Times New Roman" w:hAnsi="Times New Roman" w:cs="Times New Roman"/>
          <w:sz w:val="24"/>
          <w:szCs w:val="24"/>
          <w:shd w:val="clear" w:color="auto" w:fill="FFFFFF"/>
        </w:rPr>
        <w:t>industrijām</w:t>
      </w:r>
      <w:proofErr w:type="spellEnd"/>
      <w:r w:rsidRPr="004624D5">
        <w:rPr>
          <w:rFonts w:ascii="Times New Roman" w:hAnsi="Times New Roman" w:cs="Times New Roman"/>
          <w:sz w:val="24"/>
          <w:szCs w:val="24"/>
          <w:shd w:val="clear" w:color="auto" w:fill="FFFFFF"/>
        </w:rPr>
        <w:t xml:space="preserve"> un augšupejošu dzīves kvalitāti ikvienam. Divās no četrām kultūrpolitikas prioritātēm: (1.) </w:t>
      </w:r>
      <w:r w:rsidR="00914111">
        <w:rPr>
          <w:rFonts w:ascii="Times New Roman" w:hAnsi="Times New Roman" w:cs="Times New Roman"/>
          <w:sz w:val="24"/>
          <w:szCs w:val="24"/>
          <w:shd w:val="clear" w:color="auto" w:fill="FFFFFF"/>
        </w:rPr>
        <w:t>„</w:t>
      </w:r>
      <w:r w:rsidRPr="004624D5">
        <w:rPr>
          <w:rFonts w:ascii="Times New Roman" w:hAnsi="Times New Roman" w:cs="Times New Roman"/>
          <w:sz w:val="24"/>
          <w:szCs w:val="24"/>
          <w:shd w:val="clear" w:color="auto" w:fill="FFFFFF"/>
        </w:rPr>
        <w:t>Kultūras kapitāla saglabāšana un attīstība, sabiedrībai līdzdarbojoties kultūras procesos</w:t>
      </w:r>
      <w:r w:rsidR="00914111">
        <w:rPr>
          <w:rFonts w:ascii="Times New Roman" w:hAnsi="Times New Roman" w:cs="Times New Roman"/>
          <w:sz w:val="24"/>
          <w:szCs w:val="24"/>
          <w:shd w:val="clear" w:color="auto" w:fill="FFFFFF"/>
        </w:rPr>
        <w:t>”</w:t>
      </w:r>
      <w:r w:rsidRPr="004624D5">
        <w:rPr>
          <w:rFonts w:ascii="Times New Roman" w:hAnsi="Times New Roman" w:cs="Times New Roman"/>
          <w:sz w:val="24"/>
          <w:szCs w:val="24"/>
          <w:shd w:val="clear" w:color="auto" w:fill="FFFFFF"/>
        </w:rPr>
        <w:t xml:space="preserve"> un (4.) </w:t>
      </w:r>
      <w:r w:rsidR="00914111">
        <w:rPr>
          <w:rFonts w:ascii="Times New Roman" w:hAnsi="Times New Roman" w:cs="Times New Roman"/>
          <w:sz w:val="24"/>
          <w:szCs w:val="24"/>
          <w:shd w:val="clear" w:color="auto" w:fill="FFFFFF"/>
        </w:rPr>
        <w:t>„</w:t>
      </w:r>
      <w:r w:rsidRPr="004624D5">
        <w:rPr>
          <w:rFonts w:ascii="Times New Roman" w:hAnsi="Times New Roman" w:cs="Times New Roman"/>
          <w:sz w:val="24"/>
          <w:szCs w:val="24"/>
          <w:shd w:val="clear" w:color="auto" w:fill="FFFFFF"/>
        </w:rPr>
        <w:t>Radošas teritorijas un kultūras pakalpojumu pieejamība</w:t>
      </w:r>
      <w:r w:rsidR="00914111">
        <w:rPr>
          <w:rFonts w:ascii="Times New Roman" w:hAnsi="Times New Roman" w:cs="Times New Roman"/>
          <w:sz w:val="24"/>
          <w:szCs w:val="24"/>
          <w:shd w:val="clear" w:color="auto" w:fill="FFFFFF"/>
        </w:rPr>
        <w:t>”</w:t>
      </w:r>
      <w:r w:rsidRPr="004624D5">
        <w:rPr>
          <w:rFonts w:ascii="Times New Roman" w:hAnsi="Times New Roman" w:cs="Times New Roman"/>
          <w:sz w:val="24"/>
          <w:szCs w:val="24"/>
          <w:shd w:val="clear" w:color="auto" w:fill="FFFFFF"/>
        </w:rPr>
        <w:t xml:space="preserve"> noteikti arī uzdevumi un pasākumi Dziesmu un deju svētku tradīcijas saglabāšanai un attīstībai.</w:t>
      </w:r>
    </w:p>
    <w:p w:rsidR="002C4A72" w:rsidRPr="004624D5" w:rsidRDefault="002C4A72" w:rsidP="004624D5">
      <w:pPr>
        <w:spacing w:after="0"/>
        <w:ind w:firstLine="720"/>
        <w:jc w:val="both"/>
        <w:rPr>
          <w:rFonts w:ascii="Times New Roman" w:eastAsia="Times New Roman" w:hAnsi="Times New Roman" w:cs="Times New Roman"/>
          <w:sz w:val="24"/>
          <w:szCs w:val="24"/>
          <w:lang w:eastAsia="lv-LV"/>
        </w:rPr>
      </w:pPr>
      <w:r w:rsidRPr="004624D5">
        <w:rPr>
          <w:rFonts w:ascii="Times New Roman" w:eastAsia="Times New Roman" w:hAnsi="Times New Roman" w:cs="Times New Roman"/>
          <w:b/>
          <w:bCs/>
          <w:sz w:val="24"/>
          <w:szCs w:val="24"/>
          <w:lang w:eastAsia="lv-LV"/>
        </w:rPr>
        <w:t>Izglītības attīstības pamatnostādnes 2014.</w:t>
      </w:r>
      <w:r w:rsidR="00914111">
        <w:rPr>
          <w:rFonts w:ascii="Times New Roman" w:eastAsia="Times New Roman" w:hAnsi="Times New Roman" w:cs="Times New Roman"/>
          <w:b/>
          <w:bCs/>
          <w:sz w:val="24"/>
          <w:szCs w:val="24"/>
          <w:lang w:eastAsia="lv-LV"/>
        </w:rPr>
        <w:t xml:space="preserve"> – </w:t>
      </w:r>
      <w:r w:rsidRPr="004624D5">
        <w:rPr>
          <w:rFonts w:ascii="Times New Roman" w:eastAsia="Times New Roman" w:hAnsi="Times New Roman" w:cs="Times New Roman"/>
          <w:b/>
          <w:bCs/>
          <w:sz w:val="24"/>
          <w:szCs w:val="24"/>
          <w:lang w:eastAsia="lv-LV"/>
        </w:rPr>
        <w:t>2020.gadam</w:t>
      </w:r>
      <w:r w:rsidRPr="004624D5">
        <w:rPr>
          <w:rFonts w:ascii="Times New Roman" w:eastAsia="Times New Roman" w:hAnsi="Times New Roman" w:cs="Times New Roman"/>
          <w:sz w:val="24"/>
          <w:szCs w:val="24"/>
          <w:lang w:eastAsia="lv-LV"/>
        </w:rPr>
        <w:t xml:space="preserve"> (apstiprinātas Saeimā 2014.gada 22.maijā): nacionālās izglītības attīstības politikas </w:t>
      </w:r>
      <w:proofErr w:type="spellStart"/>
      <w:r w:rsidRPr="004624D5">
        <w:rPr>
          <w:rFonts w:ascii="Times New Roman" w:eastAsia="Times New Roman" w:hAnsi="Times New Roman" w:cs="Times New Roman"/>
          <w:sz w:val="24"/>
          <w:szCs w:val="24"/>
          <w:lang w:eastAsia="lv-LV"/>
        </w:rPr>
        <w:t>virsmērķis</w:t>
      </w:r>
      <w:proofErr w:type="spellEnd"/>
      <w:r w:rsidRPr="004624D5">
        <w:rPr>
          <w:rFonts w:ascii="Times New Roman" w:eastAsia="Times New Roman" w:hAnsi="Times New Roman" w:cs="Times New Roman"/>
          <w:sz w:val="24"/>
          <w:szCs w:val="24"/>
          <w:lang w:eastAsia="lv-LV"/>
        </w:rPr>
        <w:t xml:space="preserve"> ir kvalitatīva un iekļaujoša izglītība personības attīstībai, cilvēku labklājībai un ilgtspējīgai valsts izaugsmei. Izglītības attīstības pamatnostādnes aktualizē nepieciešamību palielināt interešu izglītības lomu Latvijas kultūrvēsturiskā mantojuma saglabāšanā, pilnveidē un pieejamībā un nacionālās un valstiskās identitātes stiprināšanā.</w:t>
      </w:r>
    </w:p>
    <w:p w:rsidR="002C4A72" w:rsidRPr="004624D5" w:rsidRDefault="002C4A72" w:rsidP="004624D5">
      <w:pPr>
        <w:spacing w:after="0"/>
        <w:ind w:firstLine="720"/>
        <w:jc w:val="both"/>
        <w:rPr>
          <w:rFonts w:ascii="Times New Roman" w:eastAsia="Times New Roman" w:hAnsi="Times New Roman" w:cs="Times New Roman"/>
          <w:sz w:val="24"/>
          <w:szCs w:val="24"/>
          <w:lang w:eastAsia="lv-LV"/>
        </w:rPr>
      </w:pPr>
      <w:r w:rsidRPr="004624D5">
        <w:rPr>
          <w:rFonts w:ascii="Times New Roman" w:eastAsia="Times New Roman" w:hAnsi="Times New Roman" w:cs="Times New Roman"/>
          <w:b/>
          <w:bCs/>
          <w:sz w:val="24"/>
          <w:szCs w:val="24"/>
          <w:lang w:eastAsia="lv-LV"/>
        </w:rPr>
        <w:t>Sporta politikas pamatnostādnes 2014.</w:t>
      </w:r>
      <w:r w:rsidR="002A3EC1">
        <w:rPr>
          <w:rFonts w:ascii="Times New Roman" w:eastAsia="Times New Roman" w:hAnsi="Times New Roman" w:cs="Times New Roman"/>
          <w:b/>
          <w:bCs/>
          <w:sz w:val="24"/>
          <w:szCs w:val="24"/>
          <w:lang w:eastAsia="lv-LV"/>
        </w:rPr>
        <w:t xml:space="preserve"> – </w:t>
      </w:r>
      <w:r w:rsidRPr="004624D5">
        <w:rPr>
          <w:rFonts w:ascii="Times New Roman" w:eastAsia="Times New Roman" w:hAnsi="Times New Roman" w:cs="Times New Roman"/>
          <w:b/>
          <w:bCs/>
          <w:sz w:val="24"/>
          <w:szCs w:val="24"/>
          <w:lang w:eastAsia="lv-LV"/>
        </w:rPr>
        <w:t>2020.gadam</w:t>
      </w:r>
      <w:r w:rsidRPr="004624D5">
        <w:rPr>
          <w:rFonts w:ascii="Times New Roman" w:eastAsia="Times New Roman" w:hAnsi="Times New Roman" w:cs="Times New Roman"/>
          <w:sz w:val="24"/>
          <w:szCs w:val="24"/>
          <w:lang w:eastAsia="lv-LV"/>
        </w:rPr>
        <w:t xml:space="preserve"> (apstiprinātas ar Ministru kabineta 2013.gada 18.decembra rīkojumu Nr.666) paredzēto uzdevumu un pasākumu plānā (</w:t>
      </w:r>
      <w:proofErr w:type="spellStart"/>
      <w:r w:rsidRPr="004624D5">
        <w:rPr>
          <w:rFonts w:ascii="Times New Roman" w:eastAsia="Times New Roman" w:hAnsi="Times New Roman" w:cs="Times New Roman"/>
          <w:sz w:val="24"/>
          <w:szCs w:val="24"/>
          <w:lang w:eastAsia="lv-LV"/>
        </w:rPr>
        <w:t>VI.sadaļa</w:t>
      </w:r>
      <w:proofErr w:type="spellEnd"/>
      <w:r w:rsidRPr="004624D5">
        <w:rPr>
          <w:rFonts w:ascii="Times New Roman" w:eastAsia="Times New Roman" w:hAnsi="Times New Roman" w:cs="Times New Roman"/>
          <w:sz w:val="24"/>
          <w:szCs w:val="24"/>
          <w:lang w:eastAsia="lv-LV"/>
        </w:rPr>
        <w:t xml:space="preserve">) iekļautais 55.uzdevums paredz īstenot nacionālas nozīmes kultūras un sporta infrastruktūras objekta </w:t>
      </w:r>
      <w:r w:rsidR="002A3EC1">
        <w:rPr>
          <w:rFonts w:ascii="Times New Roman" w:eastAsia="Times New Roman" w:hAnsi="Times New Roman" w:cs="Times New Roman"/>
          <w:sz w:val="24"/>
          <w:szCs w:val="24"/>
          <w:lang w:eastAsia="lv-LV"/>
        </w:rPr>
        <w:t>–</w:t>
      </w:r>
      <w:r w:rsidR="002A3EC1" w:rsidRPr="004624D5">
        <w:rPr>
          <w:rFonts w:ascii="Times New Roman" w:eastAsia="Times New Roman" w:hAnsi="Times New Roman" w:cs="Times New Roman"/>
          <w:sz w:val="24"/>
          <w:szCs w:val="24"/>
          <w:lang w:eastAsia="lv-LV"/>
        </w:rPr>
        <w:t xml:space="preserve"> </w:t>
      </w:r>
      <w:r w:rsidRPr="004624D5">
        <w:rPr>
          <w:rFonts w:ascii="Times New Roman" w:eastAsia="Times New Roman" w:hAnsi="Times New Roman" w:cs="Times New Roman"/>
          <w:sz w:val="24"/>
          <w:szCs w:val="24"/>
          <w:lang w:eastAsia="lv-LV"/>
        </w:rPr>
        <w:t>Daugavas stadiona (Rīgā) teritorijas attīstības projektu.</w:t>
      </w:r>
    </w:p>
    <w:p w:rsidR="003F3721" w:rsidRDefault="002C4A72">
      <w:pPr>
        <w:spacing w:after="0"/>
        <w:ind w:firstLine="720"/>
        <w:jc w:val="both"/>
        <w:rPr>
          <w:rFonts w:ascii="Times New Roman" w:eastAsia="Times New Roman" w:hAnsi="Times New Roman" w:cs="Times New Roman"/>
          <w:b/>
          <w:sz w:val="24"/>
          <w:szCs w:val="24"/>
          <w:lang w:eastAsia="lv-LV"/>
        </w:rPr>
      </w:pPr>
      <w:r w:rsidRPr="004624D5">
        <w:rPr>
          <w:rFonts w:ascii="Times New Roman" w:eastAsia="Times New Roman" w:hAnsi="Times New Roman" w:cs="Times New Roman"/>
          <w:sz w:val="24"/>
          <w:szCs w:val="24"/>
          <w:lang w:eastAsia="lv-LV"/>
        </w:rPr>
        <w:t>Eiropas Komisijā apstiprinātās 2014.</w:t>
      </w:r>
      <w:r w:rsidR="002A3EC1">
        <w:rPr>
          <w:rFonts w:ascii="Times New Roman" w:eastAsia="Times New Roman" w:hAnsi="Times New Roman" w:cs="Times New Roman"/>
          <w:sz w:val="24"/>
          <w:szCs w:val="24"/>
          <w:lang w:eastAsia="lv-LV"/>
        </w:rPr>
        <w:t xml:space="preserve"> – </w:t>
      </w:r>
      <w:r w:rsidRPr="004624D5">
        <w:rPr>
          <w:rFonts w:ascii="Times New Roman" w:eastAsia="Times New Roman" w:hAnsi="Times New Roman" w:cs="Times New Roman"/>
          <w:sz w:val="24"/>
          <w:szCs w:val="24"/>
          <w:lang w:eastAsia="lv-LV"/>
        </w:rPr>
        <w:t xml:space="preserve">2020.gada plānošanas perioda Eiropas Savienības fondu darbības </w:t>
      </w:r>
      <w:r w:rsidRPr="004624D5">
        <w:rPr>
          <w:rFonts w:ascii="Times New Roman" w:eastAsia="Times New Roman" w:hAnsi="Times New Roman" w:cs="Times New Roman"/>
          <w:bCs/>
          <w:sz w:val="24"/>
          <w:szCs w:val="24"/>
          <w:lang w:eastAsia="lv-LV"/>
        </w:rPr>
        <w:t>programmas</w:t>
      </w:r>
      <w:r w:rsidR="0004189C" w:rsidRPr="004624D5">
        <w:rPr>
          <w:rFonts w:ascii="Times New Roman" w:eastAsia="Times New Roman" w:hAnsi="Times New Roman" w:cs="Times New Roman"/>
          <w:bCs/>
          <w:sz w:val="24"/>
          <w:szCs w:val="24"/>
          <w:lang w:eastAsia="lv-LV"/>
        </w:rPr>
        <w:t>.</w:t>
      </w:r>
    </w:p>
    <w:p w:rsidR="003F3721" w:rsidRDefault="003F3721">
      <w:pPr>
        <w:spacing w:after="0"/>
        <w:rPr>
          <w:rFonts w:ascii="Times New Roman" w:eastAsia="Times New Roman" w:hAnsi="Times New Roman" w:cs="Times New Roman"/>
          <w:sz w:val="24"/>
          <w:szCs w:val="24"/>
          <w:lang w:eastAsia="lv-LV"/>
        </w:rPr>
      </w:pPr>
    </w:p>
    <w:p w:rsidR="00515C72" w:rsidRPr="004624D5" w:rsidRDefault="00515C72" w:rsidP="00515C72">
      <w:pPr>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V</w:t>
      </w:r>
      <w:r w:rsidR="00556FBB">
        <w:rPr>
          <w:rFonts w:ascii="Times New Roman" w:hAnsi="Times New Roman" w:cs="Times New Roman"/>
          <w:b/>
          <w:sz w:val="24"/>
          <w:szCs w:val="24"/>
          <w:shd w:val="clear" w:color="auto" w:fill="FFFFFF"/>
        </w:rPr>
        <w:t>. </w:t>
      </w:r>
      <w:r w:rsidRPr="004624D5">
        <w:rPr>
          <w:rFonts w:ascii="Times New Roman" w:hAnsi="Times New Roman" w:cs="Times New Roman"/>
          <w:b/>
          <w:sz w:val="24"/>
          <w:szCs w:val="24"/>
          <w:shd w:val="clear" w:color="auto" w:fill="FFFFFF"/>
        </w:rPr>
        <w:t xml:space="preserve">Plāna </w:t>
      </w:r>
      <w:r>
        <w:rPr>
          <w:rFonts w:ascii="Times New Roman" w:hAnsi="Times New Roman" w:cs="Times New Roman"/>
          <w:b/>
          <w:sz w:val="24"/>
          <w:szCs w:val="24"/>
          <w:shd w:val="clear" w:color="auto" w:fill="FFFFFF"/>
        </w:rPr>
        <w:t>mērķis un uzdevumi</w:t>
      </w:r>
    </w:p>
    <w:p w:rsidR="00F812D2" w:rsidRDefault="0087042C">
      <w:pPr>
        <w:spacing w:after="0"/>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Plāna mērķis: Saglabāt, attīstīt un nodrošināt Dziesmu un deju svētku tradīcijas – UNESCO starptautiski atzīta Cilvēces un nemateriālā kultūras mantojuma meistardarba – ilgtspējas faktorus.</w:t>
      </w:r>
    </w:p>
    <w:p w:rsidR="00F812D2" w:rsidRDefault="00D26632">
      <w:pPr>
        <w:spacing w:after="0"/>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w:t>
      </w:r>
      <w:r w:rsidR="0087042C">
        <w:rPr>
          <w:rFonts w:ascii="Times New Roman" w:eastAsia="Times New Roman" w:hAnsi="Times New Roman" w:cs="Times New Roman"/>
          <w:sz w:val="24"/>
          <w:szCs w:val="24"/>
          <w:lang w:eastAsia="lv-LV"/>
        </w:rPr>
        <w:t>Rīcības virziens: nostiprināt formālās un neformālās izglītības lomu Dziesmu un deju svētku tradīcijas saglabāšanai un ilgtspējai;</w:t>
      </w:r>
    </w:p>
    <w:p w:rsidR="00F812D2" w:rsidRDefault="00515C72">
      <w:pPr>
        <w:spacing w:after="0"/>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D26632">
        <w:rPr>
          <w:rFonts w:ascii="Times New Roman" w:eastAsia="Times New Roman" w:hAnsi="Times New Roman" w:cs="Times New Roman"/>
          <w:sz w:val="24"/>
          <w:szCs w:val="24"/>
          <w:lang w:eastAsia="lv-LV"/>
        </w:rPr>
        <w:t> </w:t>
      </w:r>
      <w:r w:rsidR="0087042C">
        <w:rPr>
          <w:rFonts w:ascii="Times New Roman" w:eastAsia="Times New Roman" w:hAnsi="Times New Roman" w:cs="Times New Roman"/>
          <w:sz w:val="24"/>
          <w:szCs w:val="24"/>
          <w:lang w:eastAsia="lv-LV"/>
        </w:rPr>
        <w:t>Rīcības virziens: nodrošināt māksliniecisko kolektīvu darbību, repertuāra sagatavošanu un apgūšanu;</w:t>
      </w:r>
    </w:p>
    <w:p w:rsidR="00F812D2" w:rsidRDefault="00D26632">
      <w:pPr>
        <w:spacing w:after="0"/>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3. </w:t>
      </w:r>
      <w:r w:rsidR="0087042C">
        <w:rPr>
          <w:rFonts w:ascii="Times New Roman" w:eastAsia="Times New Roman" w:hAnsi="Times New Roman" w:cs="Times New Roman"/>
          <w:sz w:val="24"/>
          <w:szCs w:val="24"/>
          <w:lang w:eastAsia="lv-LV"/>
        </w:rPr>
        <w:t xml:space="preserve">Rīcības virziens: sagatavot un sarīkot XVII Vispārējo latviešu Dziesmu un XVII Deju svētku </w:t>
      </w:r>
      <w:proofErr w:type="spellStart"/>
      <w:r w:rsidR="0087042C">
        <w:rPr>
          <w:rFonts w:ascii="Times New Roman" w:eastAsia="Times New Roman" w:hAnsi="Times New Roman" w:cs="Times New Roman"/>
          <w:sz w:val="24"/>
          <w:szCs w:val="24"/>
          <w:lang w:eastAsia="lv-LV"/>
        </w:rPr>
        <w:t>starpsvētku</w:t>
      </w:r>
      <w:proofErr w:type="spellEnd"/>
      <w:r w:rsidR="0087042C">
        <w:rPr>
          <w:rFonts w:ascii="Times New Roman" w:eastAsia="Times New Roman" w:hAnsi="Times New Roman" w:cs="Times New Roman"/>
          <w:sz w:val="24"/>
          <w:szCs w:val="24"/>
          <w:lang w:eastAsia="lv-LV"/>
        </w:rPr>
        <w:t xml:space="preserve"> pasākumus;</w:t>
      </w:r>
    </w:p>
    <w:p w:rsidR="00F812D2" w:rsidRDefault="00D26632">
      <w:pPr>
        <w:spacing w:after="0"/>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4. </w:t>
      </w:r>
      <w:r w:rsidR="0087042C">
        <w:rPr>
          <w:rFonts w:ascii="Times New Roman" w:eastAsia="Times New Roman" w:hAnsi="Times New Roman" w:cs="Times New Roman"/>
          <w:sz w:val="24"/>
          <w:szCs w:val="24"/>
          <w:lang w:eastAsia="lv-LV"/>
        </w:rPr>
        <w:t>Rīcības virziens: nodrošināt skates, konkursus un izstādes, jaunrades pasākumus un iniciatīvas;</w:t>
      </w:r>
    </w:p>
    <w:p w:rsidR="00F812D2" w:rsidRDefault="00D26632">
      <w:pPr>
        <w:spacing w:after="0"/>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5. </w:t>
      </w:r>
      <w:r w:rsidR="0087042C">
        <w:rPr>
          <w:rFonts w:ascii="Times New Roman" w:eastAsia="Times New Roman" w:hAnsi="Times New Roman" w:cs="Times New Roman"/>
          <w:sz w:val="24"/>
          <w:szCs w:val="24"/>
          <w:lang w:eastAsia="lv-LV"/>
        </w:rPr>
        <w:t>Rīcības virziens: Gatavoties XXVII Vispārējos latviešu Dziesmu un XVII Deju svētkiem (2023.)</w:t>
      </w:r>
      <w:r w:rsidR="00515C72">
        <w:rPr>
          <w:rFonts w:ascii="Times New Roman" w:eastAsia="Times New Roman" w:hAnsi="Times New Roman" w:cs="Times New Roman"/>
          <w:sz w:val="24"/>
          <w:szCs w:val="24"/>
          <w:lang w:eastAsia="lv-LV"/>
        </w:rPr>
        <w:t>;</w:t>
      </w:r>
    </w:p>
    <w:p w:rsidR="00F812D2" w:rsidRDefault="00D26632">
      <w:pPr>
        <w:spacing w:after="0"/>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6. </w:t>
      </w:r>
      <w:r w:rsidR="0087042C">
        <w:rPr>
          <w:rFonts w:ascii="Times New Roman" w:eastAsia="Times New Roman" w:hAnsi="Times New Roman" w:cs="Times New Roman"/>
          <w:sz w:val="24"/>
          <w:szCs w:val="24"/>
          <w:lang w:eastAsia="lv-LV"/>
        </w:rPr>
        <w:t>Rīcības virziens: Turpināt gatavošanos XII Latvijas Skolu jaunatnes dziesmu un deju svētkiem</w:t>
      </w:r>
      <w:r w:rsidR="00515C72">
        <w:rPr>
          <w:rFonts w:ascii="Times New Roman" w:eastAsia="Times New Roman" w:hAnsi="Times New Roman" w:cs="Times New Roman"/>
          <w:sz w:val="24"/>
          <w:szCs w:val="24"/>
          <w:lang w:eastAsia="lv-LV"/>
        </w:rPr>
        <w:t>;</w:t>
      </w:r>
    </w:p>
    <w:p w:rsidR="00F812D2" w:rsidRDefault="00515C72">
      <w:pPr>
        <w:spacing w:after="0"/>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D26632">
        <w:rPr>
          <w:rFonts w:ascii="Times New Roman" w:eastAsia="Times New Roman" w:hAnsi="Times New Roman" w:cs="Times New Roman"/>
          <w:sz w:val="24"/>
          <w:szCs w:val="24"/>
          <w:lang w:eastAsia="lv-LV"/>
        </w:rPr>
        <w:t> </w:t>
      </w:r>
      <w:r w:rsidR="0087042C">
        <w:rPr>
          <w:rFonts w:ascii="Times New Roman" w:eastAsia="Times New Roman" w:hAnsi="Times New Roman" w:cs="Times New Roman"/>
          <w:sz w:val="24"/>
          <w:szCs w:val="24"/>
          <w:lang w:eastAsia="lv-LV"/>
        </w:rPr>
        <w:t>Rīcības virziens: īstenot XII Latvijas Skolu jaunatnes dziesmu un deju svētkus.</w:t>
      </w:r>
    </w:p>
    <w:p w:rsidR="00437851" w:rsidRDefault="00437851">
      <w:pPr>
        <w:spacing w:after="0"/>
        <w:ind w:firstLine="720"/>
        <w:jc w:val="both"/>
        <w:rPr>
          <w:rFonts w:ascii="Times New Roman" w:eastAsia="Times New Roman" w:hAnsi="Times New Roman" w:cs="Times New Roman"/>
          <w:sz w:val="24"/>
          <w:szCs w:val="24"/>
          <w:lang w:eastAsia="lv-LV"/>
        </w:rPr>
      </w:pPr>
    </w:p>
    <w:p w:rsidR="00F61336" w:rsidRPr="00A27C18" w:rsidRDefault="00634927" w:rsidP="00F61336">
      <w:pPr>
        <w:spacing w:after="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V</w:t>
      </w:r>
      <w:r w:rsidR="00DB6612">
        <w:rPr>
          <w:rFonts w:ascii="Times New Roman" w:hAnsi="Times New Roman" w:cs="Times New Roman"/>
          <w:b/>
          <w:sz w:val="24"/>
          <w:szCs w:val="24"/>
          <w:shd w:val="clear" w:color="auto" w:fill="FFFFFF"/>
        </w:rPr>
        <w:t>I</w:t>
      </w:r>
      <w:r w:rsidR="00556FBB">
        <w:rPr>
          <w:rFonts w:ascii="Times New Roman" w:hAnsi="Times New Roman" w:cs="Times New Roman"/>
          <w:b/>
          <w:sz w:val="24"/>
          <w:szCs w:val="24"/>
          <w:shd w:val="clear" w:color="auto" w:fill="FFFFFF"/>
        </w:rPr>
        <w:t>. </w:t>
      </w:r>
      <w:r w:rsidR="00F61336" w:rsidRPr="00A27C18">
        <w:rPr>
          <w:rFonts w:ascii="Times New Roman" w:hAnsi="Times New Roman" w:cs="Times New Roman"/>
          <w:b/>
          <w:sz w:val="24"/>
          <w:szCs w:val="24"/>
          <w:shd w:val="clear" w:color="auto" w:fill="FFFFFF"/>
        </w:rPr>
        <w:t xml:space="preserve">2019.gada </w:t>
      </w:r>
      <w:proofErr w:type="spellStart"/>
      <w:r w:rsidR="00F61336" w:rsidRPr="00A27C18">
        <w:rPr>
          <w:rFonts w:ascii="Times New Roman" w:hAnsi="Times New Roman" w:cs="Times New Roman"/>
          <w:b/>
          <w:sz w:val="24"/>
          <w:szCs w:val="24"/>
          <w:shd w:val="clear" w:color="auto" w:fill="FFFFFF"/>
        </w:rPr>
        <w:t>starpsvētku</w:t>
      </w:r>
      <w:proofErr w:type="spellEnd"/>
      <w:r w:rsidR="00F61336" w:rsidRPr="00A27C18">
        <w:rPr>
          <w:rFonts w:ascii="Times New Roman" w:hAnsi="Times New Roman" w:cs="Times New Roman"/>
          <w:b/>
          <w:sz w:val="24"/>
          <w:szCs w:val="24"/>
          <w:shd w:val="clear" w:color="auto" w:fill="FFFFFF"/>
        </w:rPr>
        <w:t xml:space="preserve"> pasākumi un to izpilde</w:t>
      </w:r>
    </w:p>
    <w:p w:rsidR="00F61336" w:rsidRDefault="00F61336" w:rsidP="00F61336">
      <w:pPr>
        <w:spacing w:after="0"/>
        <w:rPr>
          <w:rFonts w:ascii="Times New Roman" w:hAnsi="Times New Roman" w:cs="Times New Roman"/>
          <w:sz w:val="24"/>
          <w:szCs w:val="24"/>
          <w:shd w:val="clear" w:color="auto" w:fill="FFFFFF"/>
        </w:rPr>
      </w:pPr>
    </w:p>
    <w:p w:rsidR="00F61336" w:rsidRPr="003D64C8" w:rsidRDefault="00F61336" w:rsidP="00F61336">
      <w:pPr>
        <w:spacing w:after="0" w:line="240" w:lineRule="auto"/>
        <w:ind w:firstLine="720"/>
        <w:jc w:val="both"/>
        <w:rPr>
          <w:rFonts w:ascii="Times New Roman" w:hAnsi="Times New Roman" w:cs="Times New Roman"/>
          <w:sz w:val="24"/>
          <w:szCs w:val="24"/>
          <w:shd w:val="clear" w:color="auto" w:fill="FFFFFF"/>
        </w:rPr>
      </w:pPr>
      <w:r w:rsidRPr="00A27C18">
        <w:rPr>
          <w:rFonts w:ascii="Times New Roman" w:hAnsi="Times New Roman" w:cs="Times New Roman"/>
          <w:sz w:val="24"/>
          <w:szCs w:val="24"/>
          <w:shd w:val="clear" w:color="auto" w:fill="FFFFFF"/>
        </w:rPr>
        <w:t xml:space="preserve">Ņemot vērā, ka plāns tika saskaņots ar Dziesmu svētku padomi 2019.gada 28.decembrī, plānā paredzētie pasākumi 2019.gadam ir īstenoti. Plānā nav ietverti visi LNKC īstenotie pasākumi 2019.gadā, bet tikai lielākie pasākumi. Pārējie pasākumi īstenoti saskaņā ar LNKC pasākumu plānu. Plānā bija paredzēti un ir īstenoti uzdevumi šādos </w:t>
      </w:r>
      <w:r>
        <w:rPr>
          <w:rFonts w:ascii="Times New Roman" w:hAnsi="Times New Roman" w:cs="Times New Roman"/>
          <w:sz w:val="24"/>
          <w:szCs w:val="24"/>
          <w:shd w:val="clear" w:color="auto" w:fill="FFFFFF"/>
        </w:rPr>
        <w:t>virzienos:</w:t>
      </w:r>
    </w:p>
    <w:p w:rsidR="00F61336" w:rsidRPr="003D64C8" w:rsidRDefault="00F61336" w:rsidP="00F61336">
      <w:pPr>
        <w:spacing w:after="0" w:line="240" w:lineRule="auto"/>
        <w:rPr>
          <w:rFonts w:ascii="Times New Roman" w:hAnsi="Times New Roman" w:cs="Times New Roman"/>
          <w:sz w:val="24"/>
          <w:szCs w:val="24"/>
          <w:shd w:val="clear" w:color="auto" w:fill="FFFFFF"/>
        </w:rPr>
      </w:pPr>
    </w:p>
    <w:tbl>
      <w:tblPr>
        <w:tblStyle w:val="Reatabula"/>
        <w:tblW w:w="9322" w:type="dxa"/>
        <w:tblLayout w:type="fixed"/>
        <w:tblLook w:val="04A0"/>
      </w:tblPr>
      <w:tblGrid>
        <w:gridCol w:w="659"/>
        <w:gridCol w:w="1604"/>
        <w:gridCol w:w="1704"/>
        <w:gridCol w:w="1511"/>
        <w:gridCol w:w="1113"/>
        <w:gridCol w:w="1485"/>
        <w:gridCol w:w="1246"/>
      </w:tblGrid>
      <w:tr w:rsidR="00F61336" w:rsidRPr="00A1501C" w:rsidTr="00437851">
        <w:tc>
          <w:tcPr>
            <w:tcW w:w="2263" w:type="dxa"/>
            <w:gridSpan w:val="2"/>
          </w:tcPr>
          <w:p w:rsidR="00F61336" w:rsidRDefault="00F61336" w:rsidP="004378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Plāna mērķis</w:t>
            </w:r>
          </w:p>
        </w:tc>
        <w:tc>
          <w:tcPr>
            <w:tcW w:w="7059" w:type="dxa"/>
            <w:gridSpan w:val="5"/>
          </w:tcPr>
          <w:p w:rsidR="00F61336" w:rsidRDefault="00F61336" w:rsidP="00437851">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Saglabāt, attīstīt un nodrošināt Dziesmu un deju svētku tradīcijas – UNESCO starptautiski atzīta Cilvēces un nemateriālā kultūras mantojuma meistardarba – ilgtspējas faktorus.</w:t>
            </w:r>
          </w:p>
        </w:tc>
      </w:tr>
      <w:tr w:rsidR="00F61336" w:rsidRPr="00A1501C" w:rsidTr="00437851">
        <w:tc>
          <w:tcPr>
            <w:tcW w:w="2263" w:type="dxa"/>
            <w:gridSpan w:val="2"/>
          </w:tcPr>
          <w:p w:rsidR="00F61336" w:rsidRDefault="00F61336" w:rsidP="004378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Politikas rezultāts un rezultatīvie rādītāji</w:t>
            </w:r>
          </w:p>
        </w:tc>
        <w:tc>
          <w:tcPr>
            <w:tcW w:w="7059" w:type="dxa"/>
            <w:gridSpan w:val="5"/>
          </w:tcPr>
          <w:p w:rsidR="00F61336" w:rsidRDefault="00F61336" w:rsidP="00437851">
            <w:pPr>
              <w:spacing w:after="0" w:line="240" w:lineRule="auto"/>
              <w:jc w:val="both"/>
              <w:rPr>
                <w:rFonts w:ascii="Times New Roman" w:hAnsi="Times New Roman" w:cs="Times New Roman"/>
                <w:b/>
                <w:sz w:val="20"/>
                <w:szCs w:val="20"/>
              </w:rPr>
            </w:pPr>
            <w:r>
              <w:rPr>
                <w:rFonts w:ascii="Times New Roman" w:hAnsi="Times New Roman" w:cs="Times New Roman"/>
                <w:b/>
                <w:bCs/>
                <w:sz w:val="20"/>
                <w:szCs w:val="20"/>
              </w:rPr>
              <w:t>Nodrošināta Dziesmu un deju svētku tradīcijas nepārtrauktība. Saglabājot vismaz 40 000 dalībnieku skaitu mākslinieciskajos kolektīvos, kuri piedalās svētkos.</w:t>
            </w:r>
          </w:p>
        </w:tc>
      </w:tr>
      <w:tr w:rsidR="00F61336" w:rsidRPr="00A1501C" w:rsidTr="00437851">
        <w:tc>
          <w:tcPr>
            <w:tcW w:w="2263" w:type="dxa"/>
            <w:gridSpan w:val="2"/>
          </w:tcPr>
          <w:p w:rsidR="00F61336" w:rsidRDefault="00F61336" w:rsidP="0043785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 Rīcības virziens</w:t>
            </w:r>
          </w:p>
        </w:tc>
        <w:tc>
          <w:tcPr>
            <w:tcW w:w="7059" w:type="dxa"/>
            <w:gridSpan w:val="5"/>
          </w:tcPr>
          <w:p w:rsidR="00F61336" w:rsidRDefault="00F61336" w:rsidP="00437851">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Nostiprināt formālās un neformālās izglītības lomu Dziesmu un deju svētku tradīcijas saglabāšanai un ilgtspējai</w:t>
            </w:r>
          </w:p>
        </w:tc>
      </w:tr>
      <w:tr w:rsidR="00F61336" w:rsidRPr="00A1501C" w:rsidTr="00437851">
        <w:tc>
          <w:tcPr>
            <w:tcW w:w="659" w:type="dxa"/>
            <w:vAlign w:val="center"/>
          </w:tcPr>
          <w:p w:rsidR="00F61336" w:rsidRDefault="00F61336" w:rsidP="00437851">
            <w:pPr>
              <w:tabs>
                <w:tab w:val="left" w:pos="597"/>
              </w:tabs>
              <w:spacing w:after="0" w:line="240" w:lineRule="auto"/>
              <w:rPr>
                <w:rFonts w:ascii="Times New Roman" w:hAnsi="Times New Roman" w:cs="Times New Roman"/>
                <w:bCs/>
                <w:sz w:val="20"/>
                <w:szCs w:val="20"/>
              </w:rPr>
            </w:pPr>
            <w:r>
              <w:rPr>
                <w:rFonts w:ascii="Times New Roman" w:hAnsi="Times New Roman" w:cs="Times New Roman"/>
                <w:bCs/>
                <w:sz w:val="20"/>
                <w:szCs w:val="20"/>
              </w:rPr>
              <w:t>Nr. p. k.</w:t>
            </w:r>
          </w:p>
        </w:tc>
        <w:tc>
          <w:tcPr>
            <w:tcW w:w="1604" w:type="dxa"/>
            <w:vAlign w:val="center"/>
          </w:tcPr>
          <w:p w:rsidR="00F61336" w:rsidRDefault="00F61336" w:rsidP="00437851">
            <w:pPr>
              <w:spacing w:after="0" w:line="240" w:lineRule="auto"/>
              <w:jc w:val="center"/>
              <w:rPr>
                <w:rFonts w:ascii="Times New Roman" w:hAnsi="Times New Roman" w:cs="Times New Roman"/>
                <w:bCs/>
                <w:i/>
                <w:sz w:val="20"/>
                <w:szCs w:val="20"/>
              </w:rPr>
            </w:pPr>
            <w:r>
              <w:rPr>
                <w:rFonts w:ascii="Times New Roman" w:hAnsi="Times New Roman" w:cs="Times New Roman"/>
                <w:bCs/>
                <w:sz w:val="20"/>
                <w:szCs w:val="20"/>
              </w:rPr>
              <w:t>Pasākums</w:t>
            </w:r>
          </w:p>
        </w:tc>
        <w:tc>
          <w:tcPr>
            <w:tcW w:w="1704" w:type="dxa"/>
            <w:vAlign w:val="center"/>
          </w:tcPr>
          <w:p w:rsidR="00F61336" w:rsidRDefault="00F61336" w:rsidP="00437851">
            <w:pPr>
              <w:spacing w:after="0" w:line="240" w:lineRule="auto"/>
              <w:jc w:val="center"/>
              <w:rPr>
                <w:rFonts w:ascii="Times New Roman" w:hAnsi="Times New Roman" w:cs="Times New Roman"/>
                <w:bCs/>
                <w:i/>
                <w:sz w:val="20"/>
                <w:szCs w:val="20"/>
              </w:rPr>
            </w:pPr>
            <w:r>
              <w:rPr>
                <w:rFonts w:ascii="Times New Roman" w:hAnsi="Times New Roman" w:cs="Times New Roman"/>
                <w:sz w:val="20"/>
                <w:szCs w:val="20"/>
              </w:rPr>
              <w:t>Darbības rezultāts</w:t>
            </w:r>
          </w:p>
        </w:tc>
        <w:tc>
          <w:tcPr>
            <w:tcW w:w="1511" w:type="dxa"/>
            <w:vAlign w:val="center"/>
          </w:tcPr>
          <w:p w:rsidR="00F61336" w:rsidRDefault="00F61336" w:rsidP="00437851">
            <w:pPr>
              <w:spacing w:after="0" w:line="240" w:lineRule="auto"/>
              <w:jc w:val="center"/>
              <w:rPr>
                <w:rFonts w:ascii="Times New Roman" w:hAnsi="Times New Roman" w:cs="Times New Roman"/>
                <w:bCs/>
                <w:i/>
                <w:sz w:val="20"/>
                <w:szCs w:val="20"/>
              </w:rPr>
            </w:pPr>
            <w:r>
              <w:rPr>
                <w:rFonts w:ascii="Times New Roman" w:hAnsi="Times New Roman" w:cs="Times New Roman"/>
                <w:sz w:val="20"/>
                <w:szCs w:val="20"/>
              </w:rPr>
              <w:t>Rezultatīvais rādītājs</w:t>
            </w:r>
          </w:p>
        </w:tc>
        <w:tc>
          <w:tcPr>
            <w:tcW w:w="1113" w:type="dxa"/>
            <w:vAlign w:val="center"/>
          </w:tcPr>
          <w:p w:rsidR="00F61336" w:rsidRDefault="00F61336" w:rsidP="00437851">
            <w:pPr>
              <w:spacing w:after="0" w:line="240" w:lineRule="auto"/>
              <w:jc w:val="center"/>
              <w:rPr>
                <w:rFonts w:ascii="Times New Roman" w:hAnsi="Times New Roman" w:cs="Times New Roman"/>
                <w:bCs/>
                <w:i/>
                <w:sz w:val="20"/>
                <w:szCs w:val="20"/>
              </w:rPr>
            </w:pPr>
            <w:r>
              <w:rPr>
                <w:rFonts w:ascii="Times New Roman" w:hAnsi="Times New Roman" w:cs="Times New Roman"/>
                <w:bCs/>
                <w:sz w:val="20"/>
                <w:szCs w:val="20"/>
              </w:rPr>
              <w:t>Atbildīgā institūcija</w:t>
            </w:r>
          </w:p>
        </w:tc>
        <w:tc>
          <w:tcPr>
            <w:tcW w:w="1485" w:type="dxa"/>
            <w:vAlign w:val="center"/>
          </w:tcPr>
          <w:p w:rsidR="00F61336" w:rsidRDefault="00F61336" w:rsidP="00437851">
            <w:pPr>
              <w:spacing w:after="0" w:line="240" w:lineRule="auto"/>
              <w:jc w:val="center"/>
              <w:rPr>
                <w:rFonts w:ascii="Times New Roman" w:hAnsi="Times New Roman" w:cs="Times New Roman"/>
                <w:bCs/>
                <w:i/>
                <w:sz w:val="20"/>
                <w:szCs w:val="20"/>
              </w:rPr>
            </w:pPr>
            <w:r>
              <w:rPr>
                <w:rFonts w:ascii="Times New Roman" w:hAnsi="Times New Roman" w:cs="Times New Roman"/>
                <w:bCs/>
                <w:sz w:val="20"/>
                <w:szCs w:val="20"/>
              </w:rPr>
              <w:t>Līdzatbildīgās institūcijas</w:t>
            </w:r>
          </w:p>
        </w:tc>
        <w:tc>
          <w:tcPr>
            <w:tcW w:w="1246" w:type="dxa"/>
            <w:vAlign w:val="center"/>
          </w:tcPr>
          <w:p w:rsidR="00F61336" w:rsidRDefault="00F61336" w:rsidP="0043785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Izpilde 2019.gadā</w:t>
            </w:r>
          </w:p>
        </w:tc>
      </w:tr>
      <w:tr w:rsidR="00F61336" w:rsidRPr="00A1501C" w:rsidTr="00437851">
        <w:tc>
          <w:tcPr>
            <w:tcW w:w="659" w:type="dxa"/>
          </w:tcPr>
          <w:p w:rsidR="00F61336" w:rsidRDefault="00F61336" w:rsidP="00437851">
            <w:pPr>
              <w:tabs>
                <w:tab w:val="left" w:pos="597"/>
              </w:tabs>
              <w:spacing w:after="0" w:line="240" w:lineRule="auto"/>
              <w:ind w:right="92"/>
              <w:rPr>
                <w:rFonts w:ascii="Times New Roman" w:hAnsi="Times New Roman" w:cs="Times New Roman"/>
                <w:bCs/>
                <w:sz w:val="20"/>
                <w:szCs w:val="20"/>
              </w:rPr>
            </w:pPr>
            <w:r>
              <w:rPr>
                <w:rFonts w:ascii="Times New Roman" w:hAnsi="Times New Roman" w:cs="Times New Roman"/>
                <w:bCs/>
                <w:sz w:val="20"/>
                <w:szCs w:val="20"/>
              </w:rPr>
              <w:t>1.1.</w:t>
            </w:r>
          </w:p>
        </w:tc>
        <w:tc>
          <w:tcPr>
            <w:tcW w:w="1604" w:type="dxa"/>
          </w:tcPr>
          <w:p w:rsidR="00F61336" w:rsidRDefault="00F61336" w:rsidP="00437851">
            <w:pPr>
              <w:spacing w:after="0" w:line="240"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Nodrošināt tradicionālās instrumentu spēles kursus</w:t>
            </w:r>
          </w:p>
        </w:tc>
        <w:tc>
          <w:tcPr>
            <w:tcW w:w="1704" w:type="dxa"/>
          </w:tcPr>
          <w:p w:rsidR="00F61336" w:rsidRDefault="00F61336" w:rsidP="00437851">
            <w:pPr>
              <w:spacing w:after="0" w:line="240"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Sagatavoti un īstenoti kursi</w:t>
            </w:r>
          </w:p>
        </w:tc>
        <w:tc>
          <w:tcPr>
            <w:tcW w:w="1511"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sz w:val="20"/>
                <w:szCs w:val="20"/>
                <w:shd w:val="clear" w:color="auto" w:fill="FFFFFF"/>
              </w:rPr>
              <w:t>Kursu programmu apguvuši vismaz 20 interesenti</w:t>
            </w:r>
          </w:p>
        </w:tc>
        <w:tc>
          <w:tcPr>
            <w:tcW w:w="1113"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LNKC</w:t>
            </w:r>
          </w:p>
        </w:tc>
        <w:tc>
          <w:tcPr>
            <w:tcW w:w="1485"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NVO </w:t>
            </w:r>
          </w:p>
        </w:tc>
        <w:tc>
          <w:tcPr>
            <w:tcW w:w="1246"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Kursu programmu</w:t>
            </w:r>
          </w:p>
          <w:p w:rsidR="00E57471"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apguvuši </w:t>
            </w:r>
          </w:p>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23</w:t>
            </w:r>
          </w:p>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interesenti </w:t>
            </w:r>
          </w:p>
        </w:tc>
      </w:tr>
      <w:tr w:rsidR="00F61336" w:rsidRPr="00A1501C" w:rsidTr="00437851">
        <w:tc>
          <w:tcPr>
            <w:tcW w:w="659" w:type="dxa"/>
          </w:tcPr>
          <w:p w:rsidR="00F61336" w:rsidRDefault="00F61336" w:rsidP="00437851">
            <w:pPr>
              <w:tabs>
                <w:tab w:val="left" w:pos="597"/>
              </w:tabs>
              <w:spacing w:after="0" w:line="240" w:lineRule="auto"/>
              <w:ind w:right="92"/>
              <w:rPr>
                <w:rFonts w:ascii="Times New Roman" w:hAnsi="Times New Roman" w:cs="Times New Roman"/>
                <w:bCs/>
                <w:sz w:val="20"/>
                <w:szCs w:val="20"/>
              </w:rPr>
            </w:pPr>
            <w:r>
              <w:rPr>
                <w:rFonts w:ascii="Times New Roman" w:hAnsi="Times New Roman" w:cs="Times New Roman"/>
                <w:bCs/>
                <w:sz w:val="20"/>
                <w:szCs w:val="20"/>
              </w:rPr>
              <w:t>1.2.</w:t>
            </w:r>
          </w:p>
        </w:tc>
        <w:tc>
          <w:tcPr>
            <w:tcW w:w="1604" w:type="dxa"/>
          </w:tcPr>
          <w:p w:rsidR="00F61336" w:rsidRDefault="00F61336" w:rsidP="00437851">
            <w:pPr>
              <w:spacing w:after="0" w:line="240"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Nodrošināt deju kolektīvu vadītāju profesionālās pilnveides kursus</w:t>
            </w:r>
          </w:p>
        </w:tc>
        <w:tc>
          <w:tcPr>
            <w:tcW w:w="1704" w:type="dxa"/>
          </w:tcPr>
          <w:p w:rsidR="00F61336" w:rsidRDefault="00F61336" w:rsidP="00C00926">
            <w:pPr>
              <w:spacing w:after="0" w:line="240"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Sagatavoti un īstenoti kursi </w:t>
            </w:r>
            <w:r w:rsidR="00C00926">
              <w:rPr>
                <w:rFonts w:ascii="Times New Roman" w:eastAsia="Times New Roman" w:hAnsi="Times New Roman" w:cs="Times New Roman"/>
                <w:bCs/>
                <w:sz w:val="20"/>
                <w:szCs w:val="20"/>
                <w:lang w:eastAsia="lv-LV"/>
              </w:rPr>
              <w:t>„</w:t>
            </w:r>
            <w:r>
              <w:rPr>
                <w:rFonts w:ascii="Times New Roman" w:hAnsi="Times New Roman" w:cs="Times New Roman"/>
                <w:sz w:val="20"/>
                <w:szCs w:val="20"/>
                <w:shd w:val="clear" w:color="auto" w:fill="FFFFFF"/>
              </w:rPr>
              <w:t>Radošā vasara</w:t>
            </w:r>
            <w:r w:rsidR="00C00926">
              <w:rPr>
                <w:rFonts w:ascii="Times New Roman" w:hAnsi="Times New Roman" w:cs="Times New Roman"/>
                <w:sz w:val="20"/>
                <w:szCs w:val="20"/>
                <w:shd w:val="clear" w:color="auto" w:fill="FFFFFF"/>
              </w:rPr>
              <w:t>”</w:t>
            </w:r>
          </w:p>
        </w:tc>
        <w:tc>
          <w:tcPr>
            <w:tcW w:w="1511" w:type="dxa"/>
          </w:tcPr>
          <w:p w:rsidR="00F61336" w:rsidRDefault="00F61336" w:rsidP="00437851">
            <w:pPr>
              <w:spacing w:after="0" w:line="240"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Kursu programmu apguvuši vismaz 100 interesenti</w:t>
            </w:r>
          </w:p>
        </w:tc>
        <w:tc>
          <w:tcPr>
            <w:tcW w:w="1113"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LNKC</w:t>
            </w:r>
          </w:p>
        </w:tc>
        <w:tc>
          <w:tcPr>
            <w:tcW w:w="1485"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LNKC</w:t>
            </w:r>
          </w:p>
        </w:tc>
        <w:tc>
          <w:tcPr>
            <w:tcW w:w="1246"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sz w:val="20"/>
                <w:szCs w:val="20"/>
                <w:shd w:val="clear" w:color="auto" w:fill="FFFFFF"/>
              </w:rPr>
              <w:t>Kursu programmu apguvuši 202 interesenti</w:t>
            </w:r>
          </w:p>
        </w:tc>
      </w:tr>
      <w:tr w:rsidR="00F61336" w:rsidRPr="00A1501C" w:rsidTr="00437851">
        <w:tc>
          <w:tcPr>
            <w:tcW w:w="659" w:type="dxa"/>
          </w:tcPr>
          <w:p w:rsidR="00F61336" w:rsidRDefault="00F61336" w:rsidP="00437851">
            <w:pPr>
              <w:tabs>
                <w:tab w:val="left" w:pos="597"/>
              </w:tabs>
              <w:spacing w:after="0" w:line="240" w:lineRule="auto"/>
              <w:ind w:right="92"/>
              <w:rPr>
                <w:rFonts w:ascii="Times New Roman" w:hAnsi="Times New Roman" w:cs="Times New Roman"/>
                <w:bCs/>
                <w:sz w:val="20"/>
                <w:szCs w:val="20"/>
              </w:rPr>
            </w:pPr>
            <w:r>
              <w:rPr>
                <w:rFonts w:ascii="Times New Roman" w:hAnsi="Times New Roman" w:cs="Times New Roman"/>
                <w:bCs/>
                <w:sz w:val="20"/>
                <w:szCs w:val="20"/>
              </w:rPr>
              <w:t>1.3.</w:t>
            </w:r>
          </w:p>
        </w:tc>
        <w:tc>
          <w:tcPr>
            <w:tcW w:w="1604" w:type="dxa"/>
          </w:tcPr>
          <w:p w:rsidR="00F61336" w:rsidRDefault="00F61336" w:rsidP="00437851">
            <w:pPr>
              <w:spacing w:after="0" w:line="240"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Nodrošināt pūtēju orķestru diriģentu un ansambļu vadītāju kursus</w:t>
            </w:r>
          </w:p>
        </w:tc>
        <w:tc>
          <w:tcPr>
            <w:tcW w:w="1704" w:type="dxa"/>
          </w:tcPr>
          <w:p w:rsidR="00F61336" w:rsidRDefault="00F61336" w:rsidP="00437851">
            <w:pPr>
              <w:spacing w:after="0" w:line="240"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Sagatavots XI Baltijas valstu pūtēju orķestru diriģentu un ansambļu vadītāju forums</w:t>
            </w:r>
          </w:p>
        </w:tc>
        <w:tc>
          <w:tcPr>
            <w:tcW w:w="1511" w:type="dxa"/>
          </w:tcPr>
          <w:p w:rsidR="00F61336" w:rsidRDefault="00F61336" w:rsidP="00437851">
            <w:pPr>
              <w:spacing w:after="0" w:line="240"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Foruma programmu noklausījušies vismaz 100 interesenti</w:t>
            </w:r>
          </w:p>
        </w:tc>
        <w:tc>
          <w:tcPr>
            <w:tcW w:w="1113"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LNKC</w:t>
            </w:r>
          </w:p>
        </w:tc>
        <w:tc>
          <w:tcPr>
            <w:tcW w:w="1485"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NVO</w:t>
            </w:r>
          </w:p>
        </w:tc>
        <w:tc>
          <w:tcPr>
            <w:tcW w:w="1246" w:type="dxa"/>
          </w:tcPr>
          <w:p w:rsidR="00F61336" w:rsidRDefault="00F61336" w:rsidP="00437851">
            <w:pPr>
              <w:spacing w:after="0" w:line="240"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Forumā piedalījušies 105 interesenti</w:t>
            </w:r>
          </w:p>
        </w:tc>
      </w:tr>
      <w:tr w:rsidR="00F61336" w:rsidRPr="00A1501C" w:rsidTr="00437851">
        <w:tc>
          <w:tcPr>
            <w:tcW w:w="2263" w:type="dxa"/>
            <w:gridSpan w:val="2"/>
          </w:tcPr>
          <w:p w:rsidR="00F61336" w:rsidRDefault="00F61336" w:rsidP="00437851">
            <w:pPr>
              <w:tabs>
                <w:tab w:val="left" w:pos="597"/>
              </w:tabs>
              <w:spacing w:after="0" w:line="240" w:lineRule="auto"/>
              <w:ind w:right="92"/>
              <w:rPr>
                <w:rFonts w:ascii="Times New Roman" w:hAnsi="Times New Roman" w:cs="Times New Roman"/>
                <w:b/>
                <w:bCs/>
                <w:sz w:val="20"/>
                <w:szCs w:val="20"/>
              </w:rPr>
            </w:pPr>
            <w:r>
              <w:rPr>
                <w:rFonts w:ascii="Times New Roman" w:hAnsi="Times New Roman" w:cs="Times New Roman"/>
                <w:b/>
                <w:bCs/>
                <w:sz w:val="20"/>
                <w:szCs w:val="20"/>
              </w:rPr>
              <w:t>2. Rīcības virziens</w:t>
            </w:r>
          </w:p>
        </w:tc>
        <w:tc>
          <w:tcPr>
            <w:tcW w:w="7059" w:type="dxa"/>
            <w:gridSpan w:val="5"/>
          </w:tcPr>
          <w:p w:rsidR="00F61336" w:rsidRDefault="00F61336" w:rsidP="0043785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Nodrošināt māksliniecisko kolektīvu darbību, repertuāra sagatavošanu un apgūšanu </w:t>
            </w:r>
          </w:p>
        </w:tc>
      </w:tr>
      <w:tr w:rsidR="00F61336" w:rsidRPr="00A1501C" w:rsidTr="00437851">
        <w:tc>
          <w:tcPr>
            <w:tcW w:w="659" w:type="dxa"/>
          </w:tcPr>
          <w:p w:rsidR="00F61336" w:rsidRDefault="00F61336" w:rsidP="00437851">
            <w:pPr>
              <w:spacing w:after="0" w:line="240" w:lineRule="auto"/>
              <w:rPr>
                <w:rFonts w:ascii="Times New Roman" w:hAnsi="Times New Roman" w:cs="Times New Roman"/>
                <w:bCs/>
                <w:sz w:val="20"/>
                <w:szCs w:val="20"/>
              </w:rPr>
            </w:pPr>
            <w:r w:rsidRPr="00E57471">
              <w:rPr>
                <w:rFonts w:ascii="Times New Roman" w:hAnsi="Times New Roman" w:cs="Times New Roman"/>
                <w:bCs/>
                <w:sz w:val="20"/>
                <w:szCs w:val="20"/>
              </w:rPr>
              <w:t>2.1.</w:t>
            </w:r>
          </w:p>
        </w:tc>
        <w:tc>
          <w:tcPr>
            <w:tcW w:w="1604" w:type="dxa"/>
          </w:tcPr>
          <w:p w:rsidR="00F61336" w:rsidRDefault="00F61336" w:rsidP="00437851">
            <w:pPr>
              <w:spacing w:after="0" w:line="240" w:lineRule="auto"/>
              <w:rPr>
                <w:rFonts w:ascii="Times New Roman" w:hAnsi="Times New Roman" w:cs="Times New Roman"/>
                <w:bCs/>
                <w:sz w:val="20"/>
                <w:szCs w:val="20"/>
              </w:rPr>
            </w:pPr>
            <w:r>
              <w:rPr>
                <w:rFonts w:ascii="Times New Roman" w:eastAsia="Times New Roman" w:hAnsi="Times New Roman" w:cs="Times New Roman"/>
                <w:sz w:val="20"/>
                <w:szCs w:val="20"/>
                <w:lang w:eastAsia="lv-LV"/>
              </w:rPr>
              <w:t>Nodrošināt valsts mērķdotāciju māksliniecisko kolektīvu darba samaksai un VSAOI, sekmējot savlaicīgu Vispārējo latviešu Dziesmu un deju svētku sagatavošanu un norisi</w:t>
            </w:r>
          </w:p>
        </w:tc>
        <w:tc>
          <w:tcPr>
            <w:tcW w:w="1704" w:type="dxa"/>
          </w:tcPr>
          <w:p w:rsidR="00F61336" w:rsidRDefault="00F61336" w:rsidP="0043785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Nodrošināta Ministru kabineta rīkojuma projekta sagatavošana mērķdotāciju piešķiršanai</w:t>
            </w:r>
          </w:p>
        </w:tc>
        <w:tc>
          <w:tcPr>
            <w:tcW w:w="1511" w:type="dxa"/>
          </w:tcPr>
          <w:p w:rsidR="00F61336" w:rsidRDefault="00F61336" w:rsidP="00E5747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1 </w:t>
            </w:r>
            <w:r w:rsidR="00E57471">
              <w:rPr>
                <w:rFonts w:ascii="Times New Roman" w:eastAsia="Times New Roman" w:hAnsi="Times New Roman" w:cs="Times New Roman"/>
                <w:sz w:val="20"/>
                <w:szCs w:val="20"/>
                <w:lang w:eastAsia="lv-LV"/>
              </w:rPr>
              <w:t xml:space="preserve">tiesību </w:t>
            </w:r>
            <w:r>
              <w:rPr>
                <w:rFonts w:ascii="Times New Roman" w:eastAsia="Times New Roman" w:hAnsi="Times New Roman" w:cs="Times New Roman"/>
                <w:sz w:val="20"/>
                <w:szCs w:val="20"/>
                <w:lang w:eastAsia="lv-LV"/>
              </w:rPr>
              <w:t xml:space="preserve">akts </w:t>
            </w:r>
          </w:p>
        </w:tc>
        <w:tc>
          <w:tcPr>
            <w:tcW w:w="1113"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LNKC</w:t>
            </w:r>
          </w:p>
        </w:tc>
        <w:tc>
          <w:tcPr>
            <w:tcW w:w="1485"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KM; Pašvaldības</w:t>
            </w:r>
          </w:p>
        </w:tc>
        <w:tc>
          <w:tcPr>
            <w:tcW w:w="1246" w:type="dxa"/>
          </w:tcPr>
          <w:p w:rsidR="00F61336" w:rsidRDefault="00F61336" w:rsidP="00437851">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Nodrošināta mērķdotācija darba samaksai un valsts sociālās apdrošināšanas obligātajām iemaksām 985 842 </w:t>
            </w:r>
            <w:proofErr w:type="spellStart"/>
            <w:r>
              <w:rPr>
                <w:rFonts w:ascii="Times New Roman" w:hAnsi="Times New Roman" w:cs="Times New Roman"/>
                <w:bCs/>
                <w:i/>
                <w:sz w:val="20"/>
                <w:szCs w:val="20"/>
              </w:rPr>
              <w:t>euro</w:t>
            </w:r>
            <w:proofErr w:type="spellEnd"/>
            <w:r>
              <w:rPr>
                <w:rFonts w:ascii="Times New Roman" w:hAnsi="Times New Roman" w:cs="Times New Roman"/>
                <w:bCs/>
                <w:i/>
                <w:sz w:val="20"/>
                <w:szCs w:val="20"/>
              </w:rPr>
              <w:t xml:space="preserve"> </w:t>
            </w:r>
            <w:r>
              <w:rPr>
                <w:rFonts w:ascii="Times New Roman" w:hAnsi="Times New Roman" w:cs="Times New Roman"/>
                <w:bCs/>
                <w:sz w:val="20"/>
                <w:szCs w:val="20"/>
              </w:rPr>
              <w:t>apmērā, t.sk.</w:t>
            </w:r>
          </w:p>
          <w:p w:rsidR="00F61336" w:rsidRDefault="00F61336" w:rsidP="00437851">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mērķdotācija 767 532 </w:t>
            </w:r>
            <w:proofErr w:type="spellStart"/>
            <w:r>
              <w:rPr>
                <w:rFonts w:ascii="Times New Roman" w:hAnsi="Times New Roman" w:cs="Times New Roman"/>
                <w:bCs/>
                <w:i/>
                <w:sz w:val="20"/>
                <w:szCs w:val="20"/>
              </w:rPr>
              <w:t>euro</w:t>
            </w:r>
            <w:proofErr w:type="spellEnd"/>
            <w:r>
              <w:rPr>
                <w:rFonts w:ascii="Times New Roman" w:hAnsi="Times New Roman" w:cs="Times New Roman"/>
                <w:bCs/>
                <w:i/>
                <w:sz w:val="20"/>
                <w:szCs w:val="20"/>
              </w:rPr>
              <w:t xml:space="preserve"> </w:t>
            </w:r>
            <w:r>
              <w:rPr>
                <w:rFonts w:ascii="Times New Roman" w:hAnsi="Times New Roman" w:cs="Times New Roman"/>
                <w:bCs/>
                <w:sz w:val="20"/>
                <w:szCs w:val="20"/>
              </w:rPr>
              <w:t xml:space="preserve">apmērā izmaksāta </w:t>
            </w:r>
            <w:r>
              <w:rPr>
                <w:rFonts w:ascii="Times New Roman" w:eastAsia="Times New Roman" w:hAnsi="Times New Roman" w:cs="Times New Roman"/>
                <w:sz w:val="20"/>
                <w:szCs w:val="20"/>
                <w:lang w:eastAsia="lv-LV"/>
              </w:rPr>
              <w:t>1002</w:t>
            </w:r>
            <w:r>
              <w:rPr>
                <w:rFonts w:ascii="Times New Roman" w:hAnsi="Times New Roman" w:cs="Times New Roman"/>
                <w:bCs/>
                <w:sz w:val="20"/>
                <w:szCs w:val="20"/>
              </w:rPr>
              <w:t xml:space="preserve"> māksliniecisko kolektīvu vadītājiem (kori, deju kolektīvi, koklētāju ansambļu un pūtēju orķestri) un 218 310 </w:t>
            </w:r>
            <w:proofErr w:type="spellStart"/>
            <w:r>
              <w:rPr>
                <w:rFonts w:ascii="Times New Roman" w:hAnsi="Times New Roman" w:cs="Times New Roman"/>
                <w:bCs/>
                <w:i/>
                <w:sz w:val="20"/>
                <w:szCs w:val="20"/>
              </w:rPr>
              <w:t>euro</w:t>
            </w:r>
            <w:proofErr w:type="spellEnd"/>
            <w:r>
              <w:rPr>
                <w:rFonts w:ascii="Times New Roman" w:hAnsi="Times New Roman" w:cs="Times New Roman"/>
                <w:bCs/>
                <w:i/>
                <w:sz w:val="20"/>
                <w:szCs w:val="20"/>
              </w:rPr>
              <w:t xml:space="preserve"> </w:t>
            </w:r>
            <w:r>
              <w:rPr>
                <w:rFonts w:ascii="Times New Roman" w:hAnsi="Times New Roman" w:cs="Times New Roman"/>
                <w:bCs/>
                <w:sz w:val="20"/>
                <w:szCs w:val="20"/>
              </w:rPr>
              <w:t>apmērā mērķdotācija izmaksāta 570 māksliniecisko kolektīvu vadītājiem (</w:t>
            </w:r>
            <w:proofErr w:type="spellStart"/>
            <w:r>
              <w:rPr>
                <w:rFonts w:ascii="Times New Roman" w:hAnsi="Times New Roman" w:cs="Times New Roman"/>
                <w:bCs/>
                <w:sz w:val="20"/>
                <w:szCs w:val="20"/>
              </w:rPr>
              <w:t>amatierteātri</w:t>
            </w:r>
            <w:proofErr w:type="spellEnd"/>
            <w:r>
              <w:rPr>
                <w:rFonts w:ascii="Times New Roman" w:hAnsi="Times New Roman" w:cs="Times New Roman"/>
                <w:bCs/>
                <w:sz w:val="20"/>
                <w:szCs w:val="20"/>
              </w:rPr>
              <w:t xml:space="preserve">, folkloras kopas, tautas lietišķās mākslas studijas, mazākumtautību kolektīvi, vokālie ansambļi) </w:t>
            </w:r>
          </w:p>
        </w:tc>
      </w:tr>
      <w:tr w:rsidR="00F61336" w:rsidRPr="00A1501C" w:rsidTr="00437851">
        <w:tc>
          <w:tcPr>
            <w:tcW w:w="659"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2.2</w:t>
            </w:r>
          </w:p>
        </w:tc>
        <w:tc>
          <w:tcPr>
            <w:tcW w:w="1604" w:type="dxa"/>
          </w:tcPr>
          <w:p w:rsidR="00F61336" w:rsidRDefault="00F61336" w:rsidP="0043785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Nodrošināt virsvadītāju un virsdiriģentu darbību Latvijas pilsētās un novados Vispārējo latviešu Dziesmu un deju svētku tradīcijas saglabāšanas un attīstības procesa nepārtrauktībai un kvalitātei</w:t>
            </w:r>
          </w:p>
        </w:tc>
        <w:tc>
          <w:tcPr>
            <w:tcW w:w="1704" w:type="dxa"/>
          </w:tcPr>
          <w:p w:rsidR="00F61336" w:rsidRDefault="00F61336" w:rsidP="00437851">
            <w:pPr>
              <w:spacing w:after="0" w:line="240" w:lineRule="auto"/>
              <w:rPr>
                <w:rFonts w:ascii="Times New Roman" w:eastAsia="Times New Roman" w:hAnsi="Times New Roman" w:cs="Times New Roman"/>
                <w:sz w:val="20"/>
                <w:szCs w:val="20"/>
                <w:lang w:eastAsia="lv-LV"/>
              </w:rPr>
            </w:pPr>
            <w:r>
              <w:rPr>
                <w:rFonts w:ascii="Times New Roman" w:hAnsi="Times New Roman" w:cs="Times New Roman"/>
                <w:bCs/>
                <w:sz w:val="20"/>
                <w:szCs w:val="20"/>
              </w:rPr>
              <w:t>Nodrošināta virsvadītāju un virsdiriģentu darbība</w:t>
            </w:r>
          </w:p>
        </w:tc>
        <w:tc>
          <w:tcPr>
            <w:tcW w:w="1511" w:type="dxa"/>
          </w:tcPr>
          <w:p w:rsidR="00F61336" w:rsidRDefault="00F61336" w:rsidP="00437851">
            <w:pPr>
              <w:spacing w:after="0" w:line="240" w:lineRule="auto"/>
              <w:rPr>
                <w:rFonts w:ascii="Times New Roman" w:eastAsia="Times New Roman" w:hAnsi="Times New Roman" w:cs="Times New Roman"/>
                <w:sz w:val="20"/>
                <w:szCs w:val="20"/>
                <w:lang w:eastAsia="lv-LV"/>
              </w:rPr>
            </w:pPr>
            <w:r>
              <w:rPr>
                <w:rFonts w:ascii="Times New Roman" w:hAnsi="Times New Roman" w:cs="Times New Roman"/>
                <w:bCs/>
                <w:sz w:val="20"/>
                <w:szCs w:val="20"/>
              </w:rPr>
              <w:t xml:space="preserve">Sniegts metodiskais atbalsts </w:t>
            </w:r>
            <w:proofErr w:type="spellStart"/>
            <w:r>
              <w:rPr>
                <w:rFonts w:ascii="Times New Roman" w:hAnsi="Times New Roman" w:cs="Times New Roman"/>
                <w:bCs/>
                <w:sz w:val="20"/>
                <w:szCs w:val="20"/>
              </w:rPr>
              <w:t>starpsvētku</w:t>
            </w:r>
            <w:proofErr w:type="spellEnd"/>
            <w:r>
              <w:rPr>
                <w:rFonts w:ascii="Times New Roman" w:hAnsi="Times New Roman" w:cs="Times New Roman"/>
                <w:bCs/>
                <w:sz w:val="20"/>
                <w:szCs w:val="20"/>
              </w:rPr>
              <w:t xml:space="preserve"> procesa pasākumu nodrošināšanā</w:t>
            </w:r>
          </w:p>
        </w:tc>
        <w:tc>
          <w:tcPr>
            <w:tcW w:w="1113"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LNKC</w:t>
            </w:r>
          </w:p>
        </w:tc>
        <w:tc>
          <w:tcPr>
            <w:tcW w:w="1485"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Pašvaldības</w:t>
            </w:r>
          </w:p>
        </w:tc>
        <w:tc>
          <w:tcPr>
            <w:tcW w:w="1246" w:type="dxa"/>
          </w:tcPr>
          <w:p w:rsidR="00F61336" w:rsidRDefault="00F61336" w:rsidP="00437851">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Nodrošināta 65 virsdiriģentu un virsvadītāju darbība Latvijas pilsētās un novados. Virsdiriģenti un virsvadītāji snieguši metodisko atbalstu māksliniecisko kolektīvu darbībai gan LNKC rīkotajos pasākumos, gan pašvaldību rīkotajos pasākumos</w:t>
            </w:r>
          </w:p>
        </w:tc>
      </w:tr>
      <w:tr w:rsidR="00F61336" w:rsidRPr="00A1501C" w:rsidTr="00437851">
        <w:tc>
          <w:tcPr>
            <w:tcW w:w="2263" w:type="dxa"/>
            <w:gridSpan w:val="2"/>
          </w:tcPr>
          <w:p w:rsidR="00F61336" w:rsidRDefault="00F61336" w:rsidP="00437851">
            <w:pPr>
              <w:spacing w:after="0" w:line="240" w:lineRule="auto"/>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3. Rīcības virziens</w:t>
            </w:r>
          </w:p>
        </w:tc>
        <w:tc>
          <w:tcPr>
            <w:tcW w:w="7059" w:type="dxa"/>
            <w:gridSpan w:val="5"/>
            <w:vAlign w:val="center"/>
          </w:tcPr>
          <w:p w:rsidR="00F61336" w:rsidRDefault="00F61336" w:rsidP="00437851">
            <w:pPr>
              <w:spacing w:after="0" w:line="240" w:lineRule="auto"/>
              <w:jc w:val="both"/>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 xml:space="preserve">Sagatavot un sarīkot XVII Vispārējo latviešu Dziesmu un XVII Deju svētku </w:t>
            </w:r>
            <w:proofErr w:type="spellStart"/>
            <w:r>
              <w:rPr>
                <w:rFonts w:ascii="Times New Roman" w:eastAsia="Times New Roman" w:hAnsi="Times New Roman" w:cs="Times New Roman"/>
                <w:b/>
                <w:sz w:val="20"/>
                <w:szCs w:val="20"/>
                <w:lang w:eastAsia="lv-LV"/>
              </w:rPr>
              <w:t>starpsvētku</w:t>
            </w:r>
            <w:proofErr w:type="spellEnd"/>
            <w:r>
              <w:rPr>
                <w:rFonts w:ascii="Times New Roman" w:eastAsia="Times New Roman" w:hAnsi="Times New Roman" w:cs="Times New Roman"/>
                <w:b/>
                <w:sz w:val="20"/>
                <w:szCs w:val="20"/>
                <w:lang w:eastAsia="lv-LV"/>
              </w:rPr>
              <w:t xml:space="preserve"> posma pasākumus</w:t>
            </w:r>
          </w:p>
        </w:tc>
      </w:tr>
      <w:tr w:rsidR="00F61336" w:rsidRPr="00A1501C" w:rsidTr="00437851">
        <w:tc>
          <w:tcPr>
            <w:tcW w:w="9322" w:type="dxa"/>
            <w:gridSpan w:val="7"/>
          </w:tcPr>
          <w:p w:rsidR="00F61336" w:rsidRDefault="00F61336" w:rsidP="0043785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KOPREPETRTUĀRA NOZARES (KORA, DEJU, </w:t>
            </w:r>
            <w:r>
              <w:rPr>
                <w:rFonts w:ascii="Times New Roman" w:hAnsi="Times New Roman" w:cs="Times New Roman"/>
                <w:bCs/>
                <w:sz w:val="20"/>
                <w:szCs w:val="20"/>
              </w:rPr>
              <w:t>PŪTĒJU ORĶESTRU, KOKĻU NOZARE)</w:t>
            </w:r>
          </w:p>
        </w:tc>
      </w:tr>
      <w:tr w:rsidR="00F61336" w:rsidRPr="00A1501C" w:rsidTr="00437851">
        <w:tc>
          <w:tcPr>
            <w:tcW w:w="659" w:type="dxa"/>
            <w:vAlign w:val="center"/>
          </w:tcPr>
          <w:p w:rsidR="00F61336" w:rsidRDefault="00F61336" w:rsidP="00437851">
            <w:pPr>
              <w:spacing w:after="0" w:line="240" w:lineRule="auto"/>
              <w:ind w:right="92"/>
              <w:rPr>
                <w:rFonts w:ascii="Times New Roman" w:hAnsi="Times New Roman" w:cs="Times New Roman"/>
                <w:bCs/>
                <w:sz w:val="20"/>
                <w:szCs w:val="20"/>
              </w:rPr>
            </w:pPr>
            <w:r>
              <w:rPr>
                <w:rFonts w:ascii="Times New Roman" w:hAnsi="Times New Roman" w:cs="Times New Roman"/>
                <w:bCs/>
                <w:sz w:val="20"/>
                <w:szCs w:val="20"/>
              </w:rPr>
              <w:t>Nr. p. k.</w:t>
            </w:r>
          </w:p>
        </w:tc>
        <w:tc>
          <w:tcPr>
            <w:tcW w:w="1604" w:type="dxa"/>
            <w:vAlign w:val="center"/>
          </w:tcPr>
          <w:p w:rsidR="00F61336" w:rsidRDefault="00F61336" w:rsidP="00437851">
            <w:pPr>
              <w:spacing w:after="0" w:line="240" w:lineRule="auto"/>
              <w:ind w:right="92"/>
              <w:jc w:val="center"/>
              <w:rPr>
                <w:rFonts w:ascii="Times New Roman" w:hAnsi="Times New Roman" w:cs="Times New Roman"/>
                <w:bCs/>
                <w:i/>
                <w:sz w:val="20"/>
                <w:szCs w:val="20"/>
              </w:rPr>
            </w:pPr>
            <w:r>
              <w:rPr>
                <w:rFonts w:ascii="Times New Roman" w:hAnsi="Times New Roman" w:cs="Times New Roman"/>
                <w:bCs/>
                <w:sz w:val="20"/>
                <w:szCs w:val="20"/>
              </w:rPr>
              <w:t>Pasākums</w:t>
            </w:r>
          </w:p>
        </w:tc>
        <w:tc>
          <w:tcPr>
            <w:tcW w:w="1704" w:type="dxa"/>
            <w:vAlign w:val="center"/>
          </w:tcPr>
          <w:p w:rsidR="00F61336" w:rsidRDefault="00F61336" w:rsidP="00437851">
            <w:pPr>
              <w:spacing w:after="0" w:line="240" w:lineRule="auto"/>
              <w:ind w:right="92"/>
              <w:jc w:val="center"/>
              <w:rPr>
                <w:rFonts w:ascii="Times New Roman" w:hAnsi="Times New Roman" w:cs="Times New Roman"/>
                <w:bCs/>
                <w:i/>
                <w:sz w:val="20"/>
                <w:szCs w:val="20"/>
              </w:rPr>
            </w:pPr>
            <w:r>
              <w:rPr>
                <w:rFonts w:ascii="Times New Roman" w:hAnsi="Times New Roman" w:cs="Times New Roman"/>
                <w:sz w:val="20"/>
                <w:szCs w:val="20"/>
              </w:rPr>
              <w:t>Darbības rezultāts</w:t>
            </w:r>
          </w:p>
        </w:tc>
        <w:tc>
          <w:tcPr>
            <w:tcW w:w="1511" w:type="dxa"/>
            <w:vAlign w:val="center"/>
          </w:tcPr>
          <w:p w:rsidR="00F61336" w:rsidRDefault="00F61336" w:rsidP="00437851">
            <w:pPr>
              <w:spacing w:after="0" w:line="240" w:lineRule="auto"/>
              <w:ind w:right="92"/>
              <w:jc w:val="center"/>
              <w:rPr>
                <w:rFonts w:ascii="Times New Roman" w:hAnsi="Times New Roman" w:cs="Times New Roman"/>
                <w:bCs/>
                <w:i/>
                <w:sz w:val="20"/>
                <w:szCs w:val="20"/>
              </w:rPr>
            </w:pPr>
            <w:r>
              <w:rPr>
                <w:rFonts w:ascii="Times New Roman" w:hAnsi="Times New Roman" w:cs="Times New Roman"/>
                <w:sz w:val="20"/>
                <w:szCs w:val="20"/>
              </w:rPr>
              <w:t>Rezultatīvais rādītājs</w:t>
            </w:r>
          </w:p>
        </w:tc>
        <w:tc>
          <w:tcPr>
            <w:tcW w:w="1113" w:type="dxa"/>
            <w:vAlign w:val="center"/>
          </w:tcPr>
          <w:p w:rsidR="00F61336" w:rsidRDefault="00F61336" w:rsidP="00437851">
            <w:pPr>
              <w:spacing w:after="0" w:line="240" w:lineRule="auto"/>
              <w:ind w:right="92"/>
              <w:jc w:val="center"/>
              <w:rPr>
                <w:rFonts w:ascii="Times New Roman" w:hAnsi="Times New Roman" w:cs="Times New Roman"/>
                <w:bCs/>
                <w:i/>
                <w:sz w:val="20"/>
                <w:szCs w:val="20"/>
              </w:rPr>
            </w:pPr>
            <w:r>
              <w:rPr>
                <w:rFonts w:ascii="Times New Roman" w:hAnsi="Times New Roman" w:cs="Times New Roman"/>
                <w:bCs/>
                <w:sz w:val="20"/>
                <w:szCs w:val="20"/>
              </w:rPr>
              <w:t>Atbildīgā institūcija</w:t>
            </w:r>
          </w:p>
        </w:tc>
        <w:tc>
          <w:tcPr>
            <w:tcW w:w="1485" w:type="dxa"/>
            <w:vAlign w:val="center"/>
          </w:tcPr>
          <w:p w:rsidR="00F61336" w:rsidRDefault="00F61336" w:rsidP="00437851">
            <w:pPr>
              <w:spacing w:after="0" w:line="240" w:lineRule="auto"/>
              <w:ind w:right="92"/>
              <w:jc w:val="center"/>
              <w:rPr>
                <w:rFonts w:ascii="Times New Roman" w:hAnsi="Times New Roman" w:cs="Times New Roman"/>
                <w:bCs/>
                <w:i/>
                <w:sz w:val="20"/>
                <w:szCs w:val="20"/>
              </w:rPr>
            </w:pPr>
            <w:r>
              <w:rPr>
                <w:rFonts w:ascii="Times New Roman" w:hAnsi="Times New Roman" w:cs="Times New Roman"/>
                <w:bCs/>
                <w:sz w:val="20"/>
                <w:szCs w:val="20"/>
              </w:rPr>
              <w:t>Līdzatbildīgās institūcijas</w:t>
            </w:r>
          </w:p>
        </w:tc>
        <w:tc>
          <w:tcPr>
            <w:tcW w:w="1246" w:type="dxa"/>
            <w:vAlign w:val="center"/>
          </w:tcPr>
          <w:p w:rsidR="00F61336" w:rsidRDefault="00F61336" w:rsidP="00437851">
            <w:pPr>
              <w:spacing w:after="0" w:line="240" w:lineRule="auto"/>
              <w:ind w:right="92"/>
              <w:jc w:val="center"/>
              <w:rPr>
                <w:rFonts w:ascii="Times New Roman" w:hAnsi="Times New Roman" w:cs="Times New Roman"/>
                <w:bCs/>
                <w:iCs/>
                <w:sz w:val="20"/>
                <w:szCs w:val="20"/>
              </w:rPr>
            </w:pPr>
            <w:r>
              <w:rPr>
                <w:rFonts w:ascii="Times New Roman" w:hAnsi="Times New Roman" w:cs="Times New Roman"/>
                <w:bCs/>
                <w:iCs/>
                <w:sz w:val="20"/>
                <w:szCs w:val="20"/>
              </w:rPr>
              <w:t>Izpilde 2019.gadā</w:t>
            </w:r>
          </w:p>
        </w:tc>
      </w:tr>
      <w:tr w:rsidR="00F61336" w:rsidRPr="00A1501C" w:rsidTr="00437851">
        <w:tc>
          <w:tcPr>
            <w:tcW w:w="659"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3.1.</w:t>
            </w:r>
          </w:p>
        </w:tc>
        <w:tc>
          <w:tcPr>
            <w:tcW w:w="1604"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Organizēt kultūrvēsturisko novadu Dziesmu svētkus Latgalē un Kurzemē</w:t>
            </w:r>
          </w:p>
        </w:tc>
        <w:tc>
          <w:tcPr>
            <w:tcW w:w="1704"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Balvos notikuši mūzikas svētki </w:t>
            </w:r>
            <w:r w:rsidR="00C00926">
              <w:rPr>
                <w:rFonts w:ascii="Times New Roman" w:eastAsia="Times New Roman" w:hAnsi="Times New Roman" w:cs="Times New Roman"/>
                <w:bCs/>
                <w:sz w:val="20"/>
                <w:szCs w:val="20"/>
                <w:lang w:eastAsia="lv-LV"/>
              </w:rPr>
              <w:t>„</w:t>
            </w:r>
            <w:r>
              <w:rPr>
                <w:rFonts w:ascii="Times New Roman" w:hAnsi="Times New Roman"/>
                <w:sz w:val="20"/>
                <w:szCs w:val="20"/>
              </w:rPr>
              <w:t>Mirklis Balvos</w:t>
            </w:r>
            <w:r w:rsidR="00C00926">
              <w:rPr>
                <w:rFonts w:ascii="Times New Roman" w:hAnsi="Times New Roman"/>
                <w:sz w:val="20"/>
                <w:szCs w:val="20"/>
              </w:rPr>
              <w:t>”</w:t>
            </w:r>
            <w:r>
              <w:rPr>
                <w:rFonts w:ascii="Times New Roman" w:eastAsia="Times New Roman" w:hAnsi="Times New Roman" w:cs="Times New Roman"/>
                <w:b/>
                <w:bCs/>
                <w:sz w:val="20"/>
                <w:szCs w:val="20"/>
                <w:lang w:eastAsia="lv-LV"/>
              </w:rPr>
              <w:t xml:space="preserve"> </w:t>
            </w:r>
            <w:r>
              <w:rPr>
                <w:rFonts w:ascii="Times New Roman" w:hAnsi="Times New Roman" w:cs="Times New Roman"/>
                <w:bCs/>
                <w:sz w:val="20"/>
                <w:szCs w:val="20"/>
              </w:rPr>
              <w:t>ar koru, pūtēju orķestru piedalīšanos;</w:t>
            </w:r>
          </w:p>
          <w:p w:rsidR="00F61336" w:rsidRDefault="00F61336" w:rsidP="00C00926">
            <w:pPr>
              <w:spacing w:after="0" w:line="240" w:lineRule="auto"/>
              <w:rPr>
                <w:rFonts w:ascii="Times New Roman" w:hAnsi="Times New Roman" w:cs="Times New Roman"/>
                <w:bCs/>
                <w:sz w:val="24"/>
                <w:szCs w:val="24"/>
              </w:rPr>
            </w:pPr>
            <w:r>
              <w:rPr>
                <w:rFonts w:ascii="Times New Roman" w:hAnsi="Times New Roman" w:cs="Times New Roman"/>
                <w:bCs/>
                <w:sz w:val="20"/>
                <w:szCs w:val="20"/>
              </w:rPr>
              <w:t xml:space="preserve">Liepājā notikuši Kurzemes </w:t>
            </w:r>
            <w:r w:rsidRPr="00FA0857">
              <w:rPr>
                <w:rFonts w:ascii="Times New Roman" w:hAnsi="Times New Roman" w:cs="Times New Roman"/>
                <w:bCs/>
                <w:sz w:val="20"/>
                <w:szCs w:val="20"/>
              </w:rPr>
              <w:t xml:space="preserve">Dziesmu svētki </w:t>
            </w:r>
            <w:r w:rsidR="00C00926">
              <w:rPr>
                <w:rFonts w:ascii="Times New Roman" w:eastAsia="Times New Roman" w:hAnsi="Times New Roman" w:cs="Times New Roman"/>
                <w:bCs/>
                <w:sz w:val="20"/>
                <w:szCs w:val="20"/>
                <w:lang w:eastAsia="lv-LV"/>
              </w:rPr>
              <w:t>„</w:t>
            </w:r>
            <w:r w:rsidRPr="00FA0857">
              <w:rPr>
                <w:rFonts w:ascii="Times New Roman" w:hAnsi="Times New Roman" w:cs="Times New Roman"/>
                <w:bCs/>
                <w:sz w:val="20"/>
                <w:szCs w:val="20"/>
              </w:rPr>
              <w:t xml:space="preserve">Es </w:t>
            </w:r>
            <w:r>
              <w:rPr>
                <w:rFonts w:ascii="Times New Roman" w:hAnsi="Times New Roman" w:cs="Times New Roman"/>
                <w:bCs/>
                <w:sz w:val="20"/>
                <w:szCs w:val="20"/>
              </w:rPr>
              <w:t>esmu dzīvība</w:t>
            </w:r>
            <w:r w:rsidR="00C00926">
              <w:rPr>
                <w:rFonts w:ascii="Times New Roman" w:hAnsi="Times New Roman" w:cs="Times New Roman"/>
                <w:bCs/>
                <w:sz w:val="20"/>
                <w:szCs w:val="20"/>
              </w:rPr>
              <w:t>”</w:t>
            </w:r>
          </w:p>
        </w:tc>
        <w:tc>
          <w:tcPr>
            <w:tcW w:w="1511" w:type="dxa"/>
          </w:tcPr>
          <w:p w:rsidR="00F61336" w:rsidRDefault="00F61336" w:rsidP="00437851">
            <w:pPr>
              <w:spacing w:after="0" w:line="240" w:lineRule="auto"/>
              <w:rPr>
                <w:rFonts w:ascii="Times New Roman" w:hAnsi="Times New Roman" w:cs="Times New Roman"/>
                <w:bCs/>
                <w:sz w:val="24"/>
                <w:szCs w:val="24"/>
              </w:rPr>
            </w:pPr>
            <w:r>
              <w:rPr>
                <w:rFonts w:ascii="Times New Roman" w:hAnsi="Times New Roman" w:cs="Times New Roman"/>
                <w:bCs/>
                <w:sz w:val="20"/>
                <w:szCs w:val="20"/>
              </w:rPr>
              <w:t>2 pasākumi</w:t>
            </w:r>
          </w:p>
        </w:tc>
        <w:tc>
          <w:tcPr>
            <w:tcW w:w="1113"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LNKC</w:t>
            </w:r>
          </w:p>
        </w:tc>
        <w:tc>
          <w:tcPr>
            <w:tcW w:w="1485"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Pašvaldības</w:t>
            </w:r>
          </w:p>
        </w:tc>
        <w:tc>
          <w:tcPr>
            <w:tcW w:w="1246"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Pasākumā Balvos piedalījušies 61 kori, 16 pūtēju orķestri, 1 etnogrāfiskais ansamblis, kopā 2000 dalībnieku</w:t>
            </w:r>
            <w:r>
              <w:rPr>
                <w:rFonts w:ascii="Times New Roman" w:hAnsi="Times New Roman"/>
                <w:sz w:val="20"/>
                <w:szCs w:val="20"/>
              </w:rPr>
              <w:t>;</w:t>
            </w:r>
          </w:p>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Pasākumā Liepājā piedalījušies 75 kori, 15 deju kolektīvi, 6 pūtēju orķestri, kopā 2000 dalībnieku,</w:t>
            </w:r>
          </w:p>
          <w:p w:rsidR="00F61336" w:rsidRDefault="00F61336" w:rsidP="00437851">
            <w:pPr>
              <w:spacing w:after="0" w:line="240" w:lineRule="auto"/>
              <w:rPr>
                <w:rFonts w:ascii="Times New Roman" w:hAnsi="Times New Roman" w:cs="Times New Roman"/>
                <w:bCs/>
                <w:sz w:val="20"/>
                <w:szCs w:val="20"/>
              </w:rPr>
            </w:pPr>
            <w:r>
              <w:rPr>
                <w:rFonts w:ascii="Times New Roman" w:hAnsi="Times New Roman"/>
                <w:sz w:val="20"/>
                <w:szCs w:val="20"/>
              </w:rPr>
              <w:t>1500 klausītāju</w:t>
            </w:r>
          </w:p>
        </w:tc>
      </w:tr>
      <w:tr w:rsidR="00F61336" w:rsidRPr="00A1501C" w:rsidTr="00437851">
        <w:trPr>
          <w:trHeight w:val="1162"/>
        </w:trPr>
        <w:tc>
          <w:tcPr>
            <w:tcW w:w="659"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3.2.</w:t>
            </w:r>
          </w:p>
        </w:tc>
        <w:tc>
          <w:tcPr>
            <w:tcW w:w="1604"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Organizēt </w:t>
            </w:r>
            <w:proofErr w:type="spellStart"/>
            <w:r>
              <w:rPr>
                <w:rFonts w:ascii="Times New Roman" w:hAnsi="Times New Roman" w:cs="Times New Roman"/>
                <w:bCs/>
                <w:sz w:val="20"/>
                <w:szCs w:val="20"/>
              </w:rPr>
              <w:t>starpsvētku</w:t>
            </w:r>
            <w:proofErr w:type="spellEnd"/>
            <w:r>
              <w:rPr>
                <w:rFonts w:ascii="Times New Roman" w:hAnsi="Times New Roman" w:cs="Times New Roman"/>
                <w:bCs/>
                <w:sz w:val="20"/>
                <w:szCs w:val="20"/>
              </w:rPr>
              <w:t xml:space="preserve"> pasākumus koriem</w:t>
            </w:r>
          </w:p>
        </w:tc>
        <w:tc>
          <w:tcPr>
            <w:tcW w:w="1704" w:type="dxa"/>
          </w:tcPr>
          <w:p w:rsidR="00F61336" w:rsidRDefault="00F61336" w:rsidP="00C0092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Vidrižos noticis pasākums </w:t>
            </w:r>
            <w:r w:rsidR="00C00926">
              <w:rPr>
                <w:rFonts w:ascii="Times New Roman" w:eastAsia="Times New Roman" w:hAnsi="Times New Roman" w:cs="Times New Roman"/>
                <w:bCs/>
                <w:sz w:val="20"/>
                <w:szCs w:val="20"/>
                <w:lang w:eastAsia="lv-LV"/>
              </w:rPr>
              <w:t>„</w:t>
            </w:r>
            <w:proofErr w:type="spellStart"/>
            <w:r>
              <w:rPr>
                <w:rFonts w:ascii="Times New Roman" w:hAnsi="Times New Roman" w:cs="Times New Roman"/>
                <w:bCs/>
                <w:sz w:val="20"/>
                <w:szCs w:val="20"/>
              </w:rPr>
              <w:t>Emilim</w:t>
            </w:r>
            <w:proofErr w:type="spellEnd"/>
            <w:r>
              <w:rPr>
                <w:rFonts w:ascii="Times New Roman" w:hAnsi="Times New Roman" w:cs="Times New Roman"/>
                <w:bCs/>
                <w:sz w:val="20"/>
                <w:szCs w:val="20"/>
              </w:rPr>
              <w:t xml:space="preserve"> Melngailim 145</w:t>
            </w:r>
            <w:r w:rsidR="00C00926">
              <w:rPr>
                <w:rFonts w:ascii="Times New Roman" w:hAnsi="Times New Roman" w:cs="Times New Roman"/>
                <w:bCs/>
                <w:sz w:val="20"/>
                <w:szCs w:val="20"/>
              </w:rPr>
              <w:t>”</w:t>
            </w:r>
          </w:p>
        </w:tc>
        <w:tc>
          <w:tcPr>
            <w:tcW w:w="1511"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1 pasākums</w:t>
            </w:r>
          </w:p>
        </w:tc>
        <w:tc>
          <w:tcPr>
            <w:tcW w:w="1113"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LNKC</w:t>
            </w:r>
          </w:p>
        </w:tc>
        <w:tc>
          <w:tcPr>
            <w:tcW w:w="1485"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Pašvaldības</w:t>
            </w:r>
          </w:p>
        </w:tc>
        <w:tc>
          <w:tcPr>
            <w:tcW w:w="1246"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Pasākumā piedalījušies 76 kori, 2000 dalībnieku, 1250 klausītāju</w:t>
            </w:r>
          </w:p>
        </w:tc>
      </w:tr>
      <w:tr w:rsidR="00F61336" w:rsidRPr="00A1501C" w:rsidTr="00437851">
        <w:tc>
          <w:tcPr>
            <w:tcW w:w="659"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3.3.</w:t>
            </w:r>
          </w:p>
        </w:tc>
        <w:tc>
          <w:tcPr>
            <w:tcW w:w="1604"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Organizēt Senioru koru svētkus</w:t>
            </w:r>
          </w:p>
        </w:tc>
        <w:tc>
          <w:tcPr>
            <w:tcW w:w="1704"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Talsos notikuši Senioru koru svētki</w:t>
            </w:r>
          </w:p>
        </w:tc>
        <w:tc>
          <w:tcPr>
            <w:tcW w:w="1511"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1 pasākums</w:t>
            </w:r>
          </w:p>
        </w:tc>
        <w:tc>
          <w:tcPr>
            <w:tcW w:w="1113"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LNKC</w:t>
            </w:r>
            <w:r>
              <w:rPr>
                <w:rFonts w:ascii="Times New Roman" w:eastAsia="Times New Roman" w:hAnsi="Times New Roman" w:cs="Times New Roman"/>
                <w:sz w:val="20"/>
                <w:szCs w:val="20"/>
                <w:lang w:eastAsia="lv-LV"/>
              </w:rPr>
              <w:t xml:space="preserve"> </w:t>
            </w:r>
          </w:p>
        </w:tc>
        <w:tc>
          <w:tcPr>
            <w:tcW w:w="1485" w:type="dxa"/>
          </w:tcPr>
          <w:p w:rsidR="00F61336" w:rsidRDefault="00F61336" w:rsidP="0043785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Pašvaldības</w:t>
            </w:r>
          </w:p>
        </w:tc>
        <w:tc>
          <w:tcPr>
            <w:tcW w:w="1246"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Pasākumā piedalījušies 56 kori, 1700 dalībnieku, </w:t>
            </w:r>
            <w:r>
              <w:rPr>
                <w:rFonts w:ascii="Times New Roman" w:hAnsi="Times New Roman"/>
                <w:sz w:val="20"/>
                <w:szCs w:val="20"/>
              </w:rPr>
              <w:t>1200 klausītāju</w:t>
            </w:r>
          </w:p>
        </w:tc>
      </w:tr>
      <w:tr w:rsidR="00F61336" w:rsidRPr="00A1501C" w:rsidTr="00437851">
        <w:tc>
          <w:tcPr>
            <w:tcW w:w="659"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3.4.</w:t>
            </w:r>
          </w:p>
        </w:tc>
        <w:tc>
          <w:tcPr>
            <w:tcW w:w="1604"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Organizēt kokļu mūzikas festivālu </w:t>
            </w:r>
          </w:p>
        </w:tc>
        <w:tc>
          <w:tcPr>
            <w:tcW w:w="1704" w:type="dxa"/>
          </w:tcPr>
          <w:p w:rsidR="00F61336" w:rsidRDefault="00F61336" w:rsidP="00C0092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Rīgā un Cesvainē noticis V. Kokļu mūzikas festivāls </w:t>
            </w:r>
            <w:r w:rsidR="00C00926">
              <w:rPr>
                <w:rFonts w:ascii="Times New Roman" w:eastAsia="Times New Roman" w:hAnsi="Times New Roman" w:cs="Times New Roman"/>
                <w:bCs/>
                <w:sz w:val="20"/>
                <w:szCs w:val="20"/>
                <w:lang w:eastAsia="lv-LV"/>
              </w:rPr>
              <w:t>„</w:t>
            </w:r>
            <w:r>
              <w:rPr>
                <w:rFonts w:ascii="Times New Roman" w:hAnsi="Times New Roman" w:cs="Times New Roman"/>
                <w:bCs/>
                <w:sz w:val="20"/>
                <w:szCs w:val="20"/>
              </w:rPr>
              <w:t>Gaismas ceļā</w:t>
            </w:r>
            <w:r w:rsidR="00C00926">
              <w:rPr>
                <w:rFonts w:ascii="Times New Roman" w:hAnsi="Times New Roman" w:cs="Times New Roman"/>
                <w:bCs/>
                <w:sz w:val="20"/>
                <w:szCs w:val="20"/>
              </w:rPr>
              <w:t>”</w:t>
            </w:r>
          </w:p>
        </w:tc>
        <w:tc>
          <w:tcPr>
            <w:tcW w:w="1511"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2 pasākumi</w:t>
            </w:r>
          </w:p>
        </w:tc>
        <w:tc>
          <w:tcPr>
            <w:tcW w:w="1113"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LNKC</w:t>
            </w:r>
          </w:p>
        </w:tc>
        <w:tc>
          <w:tcPr>
            <w:tcW w:w="1485" w:type="dxa"/>
          </w:tcPr>
          <w:p w:rsidR="00F61336" w:rsidRDefault="00F61336" w:rsidP="00437851">
            <w:pPr>
              <w:spacing w:after="0" w:line="240" w:lineRule="auto"/>
              <w:rPr>
                <w:rFonts w:ascii="Times New Roman" w:hAnsi="Times New Roman" w:cs="Times New Roman"/>
                <w:bCs/>
                <w:sz w:val="20"/>
                <w:szCs w:val="20"/>
              </w:rPr>
            </w:pPr>
            <w:r>
              <w:rPr>
                <w:rFonts w:ascii="Times New Roman" w:eastAsia="Times New Roman" w:hAnsi="Times New Roman" w:cs="Times New Roman"/>
                <w:sz w:val="20"/>
                <w:szCs w:val="20"/>
                <w:lang w:eastAsia="lv-LV"/>
              </w:rPr>
              <w:t>Pašvaldības</w:t>
            </w:r>
          </w:p>
        </w:tc>
        <w:tc>
          <w:tcPr>
            <w:tcW w:w="1246" w:type="dxa"/>
          </w:tcPr>
          <w:p w:rsidR="00F61336" w:rsidRDefault="00F61336" w:rsidP="00437851">
            <w:pPr>
              <w:spacing w:after="0" w:line="240" w:lineRule="auto"/>
              <w:rPr>
                <w:rFonts w:ascii="Times New Roman" w:hAnsi="Times New Roman"/>
                <w:sz w:val="20"/>
                <w:szCs w:val="20"/>
              </w:rPr>
            </w:pPr>
            <w:r>
              <w:rPr>
                <w:rFonts w:ascii="Times New Roman" w:hAnsi="Times New Roman"/>
                <w:sz w:val="20"/>
                <w:szCs w:val="20"/>
              </w:rPr>
              <w:t>Festivālā piedalījušies 52 koklētāju ansambļi, 411 koklētāji, 700 apmeklētāju</w:t>
            </w:r>
          </w:p>
        </w:tc>
      </w:tr>
      <w:tr w:rsidR="00F61336" w:rsidRPr="00A1501C" w:rsidTr="00437851">
        <w:tc>
          <w:tcPr>
            <w:tcW w:w="659"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3.5.</w:t>
            </w:r>
          </w:p>
        </w:tc>
        <w:tc>
          <w:tcPr>
            <w:tcW w:w="1604" w:type="dxa"/>
          </w:tcPr>
          <w:p w:rsidR="00F61336" w:rsidRDefault="00F61336" w:rsidP="00C0092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Izveidot latviešu skatuviskās dejas </w:t>
            </w:r>
            <w:r w:rsidR="00C00926">
              <w:rPr>
                <w:rFonts w:ascii="Times New Roman" w:eastAsia="Times New Roman" w:hAnsi="Times New Roman" w:cs="Times New Roman"/>
                <w:bCs/>
                <w:sz w:val="20"/>
                <w:szCs w:val="20"/>
                <w:lang w:eastAsia="lv-LV"/>
              </w:rPr>
              <w:t>„</w:t>
            </w:r>
            <w:r>
              <w:rPr>
                <w:rFonts w:ascii="Times New Roman" w:hAnsi="Times New Roman" w:cs="Times New Roman"/>
                <w:bCs/>
                <w:sz w:val="20"/>
                <w:szCs w:val="20"/>
              </w:rPr>
              <w:t>Zelta fondu</w:t>
            </w:r>
            <w:r w:rsidR="00C00926">
              <w:rPr>
                <w:rFonts w:ascii="Times New Roman" w:hAnsi="Times New Roman" w:cs="Times New Roman"/>
                <w:bCs/>
                <w:sz w:val="20"/>
                <w:szCs w:val="20"/>
              </w:rPr>
              <w:t>”</w:t>
            </w:r>
            <w:r>
              <w:rPr>
                <w:rFonts w:ascii="Times New Roman" w:hAnsi="Times New Roman" w:cs="Times New Roman"/>
                <w:bCs/>
                <w:sz w:val="20"/>
                <w:szCs w:val="20"/>
              </w:rPr>
              <w:t xml:space="preserve"> – deju sarakstu (kanonu) interneta vietnē</w:t>
            </w:r>
          </w:p>
        </w:tc>
        <w:tc>
          <w:tcPr>
            <w:tcW w:w="1704" w:type="dxa"/>
          </w:tcPr>
          <w:p w:rsidR="00F61336" w:rsidRDefault="00F61336" w:rsidP="00C0092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Izveidots latviešu skatuviskās dejas </w:t>
            </w:r>
            <w:r w:rsidR="00C00926">
              <w:rPr>
                <w:rFonts w:ascii="Times New Roman" w:eastAsia="Times New Roman" w:hAnsi="Times New Roman" w:cs="Times New Roman"/>
                <w:bCs/>
                <w:sz w:val="20"/>
                <w:szCs w:val="20"/>
                <w:lang w:eastAsia="lv-LV"/>
              </w:rPr>
              <w:t>„</w:t>
            </w:r>
            <w:r>
              <w:rPr>
                <w:rFonts w:ascii="Times New Roman" w:hAnsi="Times New Roman" w:cs="Times New Roman"/>
                <w:bCs/>
                <w:sz w:val="20"/>
                <w:szCs w:val="20"/>
              </w:rPr>
              <w:t>Zelta fonds</w:t>
            </w:r>
            <w:r w:rsidR="00C00926">
              <w:rPr>
                <w:rFonts w:ascii="Times New Roman" w:hAnsi="Times New Roman" w:cs="Times New Roman"/>
                <w:bCs/>
                <w:sz w:val="20"/>
                <w:szCs w:val="20"/>
              </w:rPr>
              <w:t>”</w:t>
            </w:r>
            <w:r>
              <w:rPr>
                <w:rFonts w:ascii="Times New Roman" w:hAnsi="Times New Roman" w:cs="Times New Roman"/>
                <w:bCs/>
                <w:sz w:val="20"/>
                <w:szCs w:val="20"/>
              </w:rPr>
              <w:t xml:space="preserve"> – saraksts (kanons) interneta vietnē laika posmam no 1933. līdz 2008.gadam</w:t>
            </w:r>
          </w:p>
        </w:tc>
        <w:tc>
          <w:tcPr>
            <w:tcW w:w="1511"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1 saraksts, tīmekļa vietne</w:t>
            </w:r>
          </w:p>
        </w:tc>
        <w:tc>
          <w:tcPr>
            <w:tcW w:w="1113" w:type="dxa"/>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LNKC</w:t>
            </w:r>
          </w:p>
        </w:tc>
        <w:tc>
          <w:tcPr>
            <w:tcW w:w="1485" w:type="dxa"/>
            <w:shd w:val="clear" w:color="auto" w:fill="FFFFFF" w:themeFill="background1"/>
          </w:tcPr>
          <w:p w:rsidR="00F61336" w:rsidRDefault="00F61336" w:rsidP="00437851">
            <w:pPr>
              <w:spacing w:after="0" w:line="240" w:lineRule="auto"/>
              <w:rPr>
                <w:rFonts w:ascii="Times New Roman" w:hAnsi="Times New Roman" w:cs="Times New Roman"/>
                <w:bCs/>
                <w:sz w:val="20"/>
                <w:szCs w:val="20"/>
              </w:rPr>
            </w:pPr>
            <w:r>
              <w:rPr>
                <w:rFonts w:ascii="Times New Roman" w:hAnsi="Times New Roman" w:cs="Times New Roman"/>
                <w:bCs/>
                <w:sz w:val="20"/>
                <w:szCs w:val="20"/>
              </w:rPr>
              <w:t>Skatuviskās dejas jomas eksperti</w:t>
            </w:r>
          </w:p>
        </w:tc>
        <w:tc>
          <w:tcPr>
            <w:tcW w:w="1246" w:type="dxa"/>
            <w:shd w:val="clear" w:color="auto" w:fill="FFFFFF" w:themeFill="background1"/>
          </w:tcPr>
          <w:p w:rsidR="00F61336" w:rsidRDefault="00F61336" w:rsidP="00437851">
            <w:pPr>
              <w:spacing w:after="0" w:line="240" w:lineRule="auto"/>
              <w:jc w:val="both"/>
              <w:rPr>
                <w:b/>
                <w:bCs/>
              </w:rPr>
            </w:pPr>
            <w:r>
              <w:rPr>
                <w:rStyle w:val="Izteiksmgs"/>
                <w:rFonts w:ascii="Times New Roman" w:hAnsi="Times New Roman" w:cs="Times New Roman"/>
                <w:b w:val="0"/>
                <w:sz w:val="20"/>
                <w:szCs w:val="20"/>
                <w:shd w:val="clear" w:color="auto" w:fill="FFFFFF"/>
              </w:rPr>
              <w:t>Izveidota vietne</w:t>
            </w:r>
            <w:r>
              <w:rPr>
                <w:rStyle w:val="Izteiksmgs"/>
                <w:rFonts w:ascii="Times New Roman" w:hAnsi="Times New Roman" w:cs="Times New Roman"/>
                <w:sz w:val="20"/>
                <w:szCs w:val="20"/>
                <w:shd w:val="clear" w:color="auto" w:fill="FFFFFF"/>
              </w:rPr>
              <w:t xml:space="preserve"> </w:t>
            </w:r>
            <w:hyperlink r:id="rId11" w:history="1">
              <w:r>
                <w:rPr>
                  <w:rStyle w:val="Hipersaite"/>
                  <w:rFonts w:ascii="Times New Roman" w:hAnsi="Times New Roman" w:cs="Times New Roman"/>
                  <w:bCs/>
                  <w:color w:val="auto"/>
                  <w:sz w:val="20"/>
                  <w:szCs w:val="20"/>
                  <w:shd w:val="clear" w:color="auto" w:fill="FFFFFF"/>
                </w:rPr>
                <w:t>www.dejaszeltafonds.lv</w:t>
              </w:r>
            </w:hyperlink>
          </w:p>
          <w:p w:rsidR="00F61336" w:rsidRDefault="00F61336" w:rsidP="00437851">
            <w:pPr>
              <w:spacing w:after="0" w:line="240" w:lineRule="auto"/>
              <w:jc w:val="both"/>
              <w:rPr>
                <w:rFonts w:ascii="Times New Roman" w:hAnsi="Times New Roman" w:cs="Times New Roman"/>
                <w:bCs/>
                <w:sz w:val="20"/>
                <w:szCs w:val="20"/>
              </w:rPr>
            </w:pPr>
            <w:r w:rsidRPr="00045236">
              <w:rPr>
                <w:rFonts w:ascii="Times New Roman" w:hAnsi="Times New Roman" w:cs="Times New Roman"/>
                <w:bCs/>
                <w:sz w:val="20"/>
                <w:szCs w:val="20"/>
              </w:rPr>
              <w:t>Sarakstā iekļautas 54 dejas</w:t>
            </w:r>
          </w:p>
        </w:tc>
      </w:tr>
      <w:tr w:rsidR="00F61336" w:rsidRPr="00A1501C" w:rsidTr="00437851">
        <w:tc>
          <w:tcPr>
            <w:tcW w:w="9322" w:type="dxa"/>
            <w:gridSpan w:val="7"/>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sz w:val="20"/>
                <w:szCs w:val="20"/>
              </w:rPr>
              <w:t>AMATIERTEĀTRI</w:t>
            </w:r>
          </w:p>
        </w:tc>
      </w:tr>
      <w:tr w:rsidR="00F61336" w:rsidRPr="00A1501C" w:rsidTr="00437851">
        <w:tc>
          <w:tcPr>
            <w:tcW w:w="659"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3.6.</w:t>
            </w:r>
          </w:p>
        </w:tc>
        <w:tc>
          <w:tcPr>
            <w:tcW w:w="1604" w:type="dxa"/>
          </w:tcPr>
          <w:p w:rsidR="00F61336" w:rsidRDefault="00F61336" w:rsidP="00437851">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 xml:space="preserve">Organizēt Latvijas pilsētu un novadu </w:t>
            </w:r>
            <w:proofErr w:type="spellStart"/>
            <w:r w:rsidRPr="00045236">
              <w:rPr>
                <w:rFonts w:ascii="Times New Roman" w:hAnsi="Times New Roman" w:cs="Times New Roman"/>
                <w:sz w:val="20"/>
                <w:szCs w:val="20"/>
              </w:rPr>
              <w:t>amatierteātru</w:t>
            </w:r>
            <w:proofErr w:type="spellEnd"/>
            <w:r w:rsidRPr="00045236">
              <w:rPr>
                <w:rFonts w:ascii="Times New Roman" w:hAnsi="Times New Roman" w:cs="Times New Roman"/>
                <w:sz w:val="20"/>
                <w:szCs w:val="20"/>
              </w:rPr>
              <w:t xml:space="preserve"> svētkus</w:t>
            </w:r>
          </w:p>
        </w:tc>
        <w:tc>
          <w:tcPr>
            <w:tcW w:w="1704" w:type="dxa"/>
          </w:tcPr>
          <w:p w:rsidR="00F61336" w:rsidRDefault="00F61336" w:rsidP="00437851">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 xml:space="preserve">Rīgā notikuši </w:t>
            </w:r>
            <w:r w:rsidRPr="00045236">
              <w:rPr>
                <w:rFonts w:ascii="Times New Roman" w:hAnsi="Times New Roman" w:cs="Times New Roman"/>
                <w:sz w:val="20"/>
                <w:szCs w:val="20"/>
              </w:rPr>
              <w:t xml:space="preserve">Latvijas pilsētu un novadu </w:t>
            </w:r>
            <w:proofErr w:type="spellStart"/>
            <w:r w:rsidRPr="00045236">
              <w:rPr>
                <w:rFonts w:ascii="Times New Roman" w:hAnsi="Times New Roman" w:cs="Times New Roman"/>
                <w:sz w:val="20"/>
                <w:szCs w:val="20"/>
              </w:rPr>
              <w:t>amatierteātru</w:t>
            </w:r>
            <w:proofErr w:type="spellEnd"/>
            <w:r w:rsidRPr="00045236">
              <w:rPr>
                <w:rFonts w:ascii="Times New Roman" w:hAnsi="Times New Roman" w:cs="Times New Roman"/>
                <w:sz w:val="20"/>
                <w:szCs w:val="20"/>
              </w:rPr>
              <w:t xml:space="preserve"> svētki</w:t>
            </w:r>
          </w:p>
        </w:tc>
        <w:tc>
          <w:tcPr>
            <w:tcW w:w="1511" w:type="dxa"/>
          </w:tcPr>
          <w:p w:rsidR="00F61336" w:rsidRDefault="00F61336" w:rsidP="00437851">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 xml:space="preserve">1 pasākums </w:t>
            </w:r>
          </w:p>
        </w:tc>
        <w:tc>
          <w:tcPr>
            <w:tcW w:w="1113" w:type="dxa"/>
          </w:tcPr>
          <w:p w:rsidR="00F61336" w:rsidRDefault="00F61336" w:rsidP="00437851">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LNKC</w:t>
            </w:r>
          </w:p>
        </w:tc>
        <w:tc>
          <w:tcPr>
            <w:tcW w:w="1485"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LEBM</w:t>
            </w:r>
          </w:p>
        </w:tc>
        <w:tc>
          <w:tcPr>
            <w:tcW w:w="1246"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Pasākumā piedalījušies 14 </w:t>
            </w:r>
            <w:proofErr w:type="spellStart"/>
            <w:r w:rsidRPr="00045236">
              <w:rPr>
                <w:rFonts w:ascii="Times New Roman" w:hAnsi="Times New Roman" w:cs="Times New Roman"/>
                <w:bCs/>
                <w:sz w:val="20"/>
                <w:szCs w:val="20"/>
              </w:rPr>
              <w:t>amatierteātri</w:t>
            </w:r>
            <w:proofErr w:type="spellEnd"/>
            <w:r w:rsidRPr="00045236">
              <w:rPr>
                <w:rFonts w:ascii="Times New Roman" w:hAnsi="Times New Roman" w:cs="Times New Roman"/>
                <w:bCs/>
                <w:sz w:val="20"/>
                <w:szCs w:val="20"/>
              </w:rPr>
              <w:t>, 201 dalībnieku,</w:t>
            </w:r>
          </w:p>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sz w:val="20"/>
                <w:szCs w:val="20"/>
              </w:rPr>
              <w:t>8575 apmeklētāju</w:t>
            </w:r>
          </w:p>
        </w:tc>
      </w:tr>
      <w:tr w:rsidR="00F61336" w:rsidRPr="00A1501C" w:rsidTr="00437851">
        <w:tc>
          <w:tcPr>
            <w:tcW w:w="659"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3.7.</w:t>
            </w:r>
          </w:p>
        </w:tc>
        <w:tc>
          <w:tcPr>
            <w:tcW w:w="1604" w:type="dxa"/>
          </w:tcPr>
          <w:p w:rsidR="00F61336" w:rsidRDefault="00F61336" w:rsidP="00437851">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 xml:space="preserve">Organizēt XIV Latvijas </w:t>
            </w:r>
            <w:proofErr w:type="spellStart"/>
            <w:r w:rsidRPr="00045236">
              <w:rPr>
                <w:rFonts w:ascii="Times New Roman" w:hAnsi="Times New Roman" w:cs="Times New Roman"/>
                <w:sz w:val="20"/>
                <w:szCs w:val="20"/>
              </w:rPr>
              <w:t>amatierteātru</w:t>
            </w:r>
            <w:proofErr w:type="spellEnd"/>
            <w:r w:rsidRPr="00045236">
              <w:rPr>
                <w:rFonts w:ascii="Times New Roman" w:hAnsi="Times New Roman" w:cs="Times New Roman"/>
                <w:sz w:val="20"/>
                <w:szCs w:val="20"/>
              </w:rPr>
              <w:t xml:space="preserve"> salidojumu</w:t>
            </w:r>
          </w:p>
        </w:tc>
        <w:tc>
          <w:tcPr>
            <w:tcW w:w="1704"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Alūksnē noticis </w:t>
            </w:r>
            <w:r w:rsidRPr="00045236">
              <w:rPr>
                <w:rFonts w:ascii="Times New Roman" w:hAnsi="Times New Roman" w:cs="Times New Roman"/>
                <w:sz w:val="20"/>
                <w:szCs w:val="20"/>
              </w:rPr>
              <w:t xml:space="preserve">XIV </w:t>
            </w:r>
            <w:r w:rsidRPr="00045236">
              <w:rPr>
                <w:rFonts w:ascii="Times New Roman" w:hAnsi="Times New Roman" w:cs="Times New Roman"/>
                <w:bCs/>
                <w:sz w:val="20"/>
                <w:szCs w:val="20"/>
              </w:rPr>
              <w:t xml:space="preserve">Latvijas </w:t>
            </w:r>
            <w:proofErr w:type="spellStart"/>
            <w:r w:rsidRPr="00045236">
              <w:rPr>
                <w:rFonts w:ascii="Times New Roman" w:hAnsi="Times New Roman" w:cs="Times New Roman"/>
                <w:bCs/>
                <w:sz w:val="20"/>
                <w:szCs w:val="20"/>
              </w:rPr>
              <w:t>amatierteātru</w:t>
            </w:r>
            <w:proofErr w:type="spellEnd"/>
            <w:r w:rsidRPr="00045236">
              <w:rPr>
                <w:rFonts w:ascii="Times New Roman" w:hAnsi="Times New Roman" w:cs="Times New Roman"/>
                <w:bCs/>
                <w:sz w:val="20"/>
                <w:szCs w:val="20"/>
              </w:rPr>
              <w:t xml:space="preserve"> salidojums</w:t>
            </w:r>
          </w:p>
        </w:tc>
        <w:tc>
          <w:tcPr>
            <w:tcW w:w="1511"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1 pasākums</w:t>
            </w:r>
          </w:p>
        </w:tc>
        <w:tc>
          <w:tcPr>
            <w:tcW w:w="1113"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1485"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Pašvaldības</w:t>
            </w:r>
          </w:p>
        </w:tc>
        <w:tc>
          <w:tcPr>
            <w:tcW w:w="1246"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Pasākumā piedalījušies 113 </w:t>
            </w:r>
            <w:proofErr w:type="spellStart"/>
            <w:r w:rsidRPr="00045236">
              <w:rPr>
                <w:rFonts w:ascii="Times New Roman" w:hAnsi="Times New Roman" w:cs="Times New Roman"/>
                <w:bCs/>
                <w:sz w:val="20"/>
                <w:szCs w:val="20"/>
              </w:rPr>
              <w:t>amatierteātri</w:t>
            </w:r>
            <w:proofErr w:type="spellEnd"/>
            <w:r w:rsidRPr="00045236">
              <w:rPr>
                <w:rFonts w:ascii="Times New Roman" w:hAnsi="Times New Roman" w:cs="Times New Roman"/>
                <w:bCs/>
                <w:sz w:val="20"/>
                <w:szCs w:val="20"/>
              </w:rPr>
              <w:t>, 1749 dalībnieku,</w:t>
            </w:r>
          </w:p>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sz w:val="20"/>
                <w:szCs w:val="20"/>
              </w:rPr>
              <w:t>7000 apmeklētāju</w:t>
            </w:r>
          </w:p>
        </w:tc>
      </w:tr>
      <w:tr w:rsidR="00F61336" w:rsidRPr="00A1501C" w:rsidTr="00437851">
        <w:tc>
          <w:tcPr>
            <w:tcW w:w="9322" w:type="dxa"/>
            <w:gridSpan w:val="7"/>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TRADICIONĀLĀ KULTŪRA – FOLKLORAS NOZARE</w:t>
            </w:r>
          </w:p>
        </w:tc>
      </w:tr>
      <w:tr w:rsidR="00F61336" w:rsidRPr="00A1501C" w:rsidTr="00437851">
        <w:tc>
          <w:tcPr>
            <w:tcW w:w="659"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3.8.</w:t>
            </w:r>
          </w:p>
        </w:tc>
        <w:tc>
          <w:tcPr>
            <w:tcW w:w="1604" w:type="dxa"/>
          </w:tcPr>
          <w:p w:rsidR="00F61336" w:rsidRDefault="00F61336" w:rsidP="00437851">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 xml:space="preserve">Organizēt Novadu dienas </w:t>
            </w:r>
          </w:p>
        </w:tc>
        <w:tc>
          <w:tcPr>
            <w:tcW w:w="1704"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Rīgā notikušas Novadu dienas </w:t>
            </w:r>
          </w:p>
        </w:tc>
        <w:tc>
          <w:tcPr>
            <w:tcW w:w="1511"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1 pasākums gadā</w:t>
            </w:r>
          </w:p>
        </w:tc>
        <w:tc>
          <w:tcPr>
            <w:tcW w:w="1113"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1485"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LEBM, Pašvaldības</w:t>
            </w:r>
          </w:p>
        </w:tc>
        <w:tc>
          <w:tcPr>
            <w:tcW w:w="1246"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Pasākumā piedalījušies 24 etnogrāfiskie ansambļi un 210 folkloras kopas, 5 kapelas, 3582 dalībnieku, </w:t>
            </w:r>
            <w:r w:rsidRPr="00045236">
              <w:rPr>
                <w:rFonts w:ascii="Times New Roman" w:hAnsi="Times New Roman"/>
                <w:sz w:val="20"/>
                <w:szCs w:val="20"/>
              </w:rPr>
              <w:t>1087 apmeklētāju</w:t>
            </w:r>
            <w:r w:rsidRPr="00045236">
              <w:rPr>
                <w:rFonts w:ascii="Times New Roman" w:hAnsi="Times New Roman" w:cs="Times New Roman"/>
                <w:bCs/>
                <w:sz w:val="20"/>
                <w:szCs w:val="20"/>
              </w:rPr>
              <w:t xml:space="preserve"> </w:t>
            </w:r>
          </w:p>
        </w:tc>
      </w:tr>
      <w:tr w:rsidR="00F61336" w:rsidRPr="00A1501C" w:rsidTr="00437851">
        <w:tc>
          <w:tcPr>
            <w:tcW w:w="9322" w:type="dxa"/>
            <w:gridSpan w:val="7"/>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TRADICIONĀLĀ KULTŪRA – TAUTAS MŪZIKAS NOZARE</w:t>
            </w:r>
          </w:p>
        </w:tc>
      </w:tr>
      <w:tr w:rsidR="00F61336" w:rsidRPr="00A1501C" w:rsidTr="00437851">
        <w:tc>
          <w:tcPr>
            <w:tcW w:w="659"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3.9.</w:t>
            </w:r>
          </w:p>
        </w:tc>
        <w:tc>
          <w:tcPr>
            <w:tcW w:w="1604" w:type="dxa"/>
          </w:tcPr>
          <w:p w:rsidR="00F61336" w:rsidRDefault="00F61336" w:rsidP="00437851">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Organizēt Latvijas Tautas mūzikas svētkus</w:t>
            </w:r>
          </w:p>
        </w:tc>
        <w:tc>
          <w:tcPr>
            <w:tcW w:w="1704"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Jaunjelgavā notikuši Latvijas Tautas mūzikas svētki </w:t>
            </w:r>
            <w:r w:rsidRPr="00045236">
              <w:rPr>
                <w:rFonts w:ascii="Times New Roman" w:hAnsi="Times New Roman" w:cs="Times New Roman"/>
                <w:sz w:val="20"/>
                <w:szCs w:val="20"/>
              </w:rPr>
              <w:t>(tautas mūzikas instrumentu spēles tradīciju pārmantošana)</w:t>
            </w:r>
          </w:p>
        </w:tc>
        <w:tc>
          <w:tcPr>
            <w:tcW w:w="1511"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1 pasākums gadā</w:t>
            </w:r>
          </w:p>
        </w:tc>
        <w:tc>
          <w:tcPr>
            <w:tcW w:w="1113" w:type="dxa"/>
          </w:tcPr>
          <w:p w:rsidR="00F61336" w:rsidRDefault="00F61336" w:rsidP="00437851">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LNKC</w:t>
            </w:r>
          </w:p>
        </w:tc>
        <w:tc>
          <w:tcPr>
            <w:tcW w:w="1485" w:type="dxa"/>
          </w:tcPr>
          <w:p w:rsidR="00F61336" w:rsidRDefault="00F61336" w:rsidP="00437851">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Pašvaldības</w:t>
            </w:r>
          </w:p>
        </w:tc>
        <w:tc>
          <w:tcPr>
            <w:tcW w:w="1246"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Pasākumā piedalījušās 40 tautas mūzikas grupas, 300 dalībnieku, 1000</w:t>
            </w:r>
            <w:r w:rsidRPr="00045236">
              <w:rPr>
                <w:rFonts w:ascii="Times New Roman" w:hAnsi="Times New Roman"/>
                <w:sz w:val="20"/>
                <w:szCs w:val="20"/>
              </w:rPr>
              <w:t xml:space="preserve"> apmeklētāju</w:t>
            </w:r>
          </w:p>
        </w:tc>
      </w:tr>
      <w:tr w:rsidR="00F61336" w:rsidRPr="00A1501C" w:rsidTr="00437851">
        <w:tc>
          <w:tcPr>
            <w:tcW w:w="659"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3.10.</w:t>
            </w:r>
          </w:p>
        </w:tc>
        <w:tc>
          <w:tcPr>
            <w:tcW w:w="1604" w:type="dxa"/>
          </w:tcPr>
          <w:p w:rsidR="00F61336" w:rsidRDefault="00F61336" w:rsidP="00437851">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Organizēt tautas mūzikas festivālu</w:t>
            </w:r>
          </w:p>
        </w:tc>
        <w:tc>
          <w:tcPr>
            <w:tcW w:w="1704" w:type="dxa"/>
          </w:tcPr>
          <w:p w:rsidR="00F61336" w:rsidRDefault="00F61336" w:rsidP="00C0092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Rīgā un Cēsīs noticis tautas mūzikas festivāls </w:t>
            </w:r>
            <w:r w:rsidR="00C00926">
              <w:rPr>
                <w:rFonts w:ascii="Times New Roman" w:eastAsia="Times New Roman" w:hAnsi="Times New Roman" w:cs="Times New Roman"/>
                <w:bCs/>
                <w:sz w:val="20"/>
                <w:szCs w:val="20"/>
                <w:lang w:eastAsia="lv-LV"/>
              </w:rPr>
              <w:t>„</w:t>
            </w:r>
            <w:r w:rsidRPr="00045236">
              <w:rPr>
                <w:rFonts w:ascii="Times New Roman" w:hAnsi="Times New Roman" w:cs="Times New Roman"/>
                <w:sz w:val="20"/>
                <w:szCs w:val="20"/>
              </w:rPr>
              <w:t>Dzīvā mūzika</w:t>
            </w:r>
            <w:r w:rsidR="00C00926">
              <w:rPr>
                <w:rFonts w:ascii="Times New Roman" w:hAnsi="Times New Roman" w:cs="Times New Roman"/>
                <w:sz w:val="20"/>
                <w:szCs w:val="20"/>
              </w:rPr>
              <w:t>”</w:t>
            </w:r>
            <w:r w:rsidRPr="00045236">
              <w:rPr>
                <w:rFonts w:ascii="Times New Roman" w:hAnsi="Times New Roman" w:cs="Times New Roman"/>
                <w:sz w:val="20"/>
                <w:szCs w:val="20"/>
              </w:rPr>
              <w:t xml:space="preserve"> (starptautisks formāts)</w:t>
            </w:r>
          </w:p>
        </w:tc>
        <w:tc>
          <w:tcPr>
            <w:tcW w:w="1511"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1 pasākums gadā (t.sk. diskusija un meistarklases)</w:t>
            </w:r>
          </w:p>
        </w:tc>
        <w:tc>
          <w:tcPr>
            <w:tcW w:w="1113"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1485"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NVO,</w:t>
            </w:r>
          </w:p>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JVLMA,</w:t>
            </w:r>
          </w:p>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ES māja,</w:t>
            </w:r>
          </w:p>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Cēsu koncertzāle</w:t>
            </w:r>
          </w:p>
        </w:tc>
        <w:tc>
          <w:tcPr>
            <w:tcW w:w="1246"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Pasākumā piedalījušās 4 tautas mūzikas grupas no Latvijas, pa vienai no Lietuvas, Krievijas Baltkrievijas, Anglijas, 40 dalībnieku, </w:t>
            </w:r>
            <w:r w:rsidRPr="00045236">
              <w:rPr>
                <w:rFonts w:ascii="Times New Roman" w:hAnsi="Times New Roman"/>
                <w:sz w:val="20"/>
                <w:szCs w:val="20"/>
              </w:rPr>
              <w:t>500 apmeklētāju</w:t>
            </w:r>
          </w:p>
        </w:tc>
      </w:tr>
      <w:tr w:rsidR="00F61336" w:rsidRPr="00A1501C" w:rsidTr="00437851">
        <w:tc>
          <w:tcPr>
            <w:tcW w:w="9322" w:type="dxa"/>
            <w:gridSpan w:val="7"/>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TRADICIONĀLĀ KULTŪRA – TAUTAS LIETIŠĶĀS MĀKSLAS NOZARE</w:t>
            </w:r>
          </w:p>
        </w:tc>
      </w:tr>
      <w:tr w:rsidR="00F61336" w:rsidRPr="00A1501C" w:rsidTr="00437851">
        <w:tc>
          <w:tcPr>
            <w:tcW w:w="659"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3.11.</w:t>
            </w:r>
          </w:p>
        </w:tc>
        <w:tc>
          <w:tcPr>
            <w:tcW w:w="1604" w:type="dxa"/>
          </w:tcPr>
          <w:p w:rsidR="00F61336" w:rsidRDefault="00F61336" w:rsidP="00437851">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Turpin</w:t>
            </w:r>
            <w:r w:rsidR="00C00926">
              <w:rPr>
                <w:rFonts w:ascii="Times New Roman" w:hAnsi="Times New Roman" w:cs="Times New Roman"/>
                <w:sz w:val="20"/>
                <w:szCs w:val="20"/>
              </w:rPr>
              <w:t>āt attīstīt digitālo platformu „</w:t>
            </w:r>
            <w:r w:rsidRPr="00045236">
              <w:rPr>
                <w:rFonts w:ascii="Times New Roman" w:hAnsi="Times New Roman" w:cs="Times New Roman"/>
                <w:sz w:val="20"/>
                <w:szCs w:val="20"/>
              </w:rPr>
              <w:t>Katram savu tautas tērpu”</w:t>
            </w:r>
          </w:p>
        </w:tc>
        <w:tc>
          <w:tcPr>
            <w:tcW w:w="1704"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Uzlabots piedāvājums sabiedrībai – nodrošināts tulkojums angļu valodā</w:t>
            </w:r>
          </w:p>
        </w:tc>
        <w:tc>
          <w:tcPr>
            <w:tcW w:w="1511" w:type="dxa"/>
          </w:tcPr>
          <w:p w:rsidR="00F61336" w:rsidRDefault="00F61336" w:rsidP="00437851">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Tulkojums angļu valodā</w:t>
            </w:r>
          </w:p>
        </w:tc>
        <w:tc>
          <w:tcPr>
            <w:tcW w:w="1113" w:type="dxa"/>
          </w:tcPr>
          <w:p w:rsidR="00F61336" w:rsidRDefault="00F61336" w:rsidP="00437851">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LNKC</w:t>
            </w:r>
          </w:p>
        </w:tc>
        <w:tc>
          <w:tcPr>
            <w:tcW w:w="1485"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NVO</w:t>
            </w:r>
          </w:p>
        </w:tc>
        <w:tc>
          <w:tcPr>
            <w:tcW w:w="1246"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Pieejama informācija angļu valodā </w:t>
            </w:r>
            <w:hyperlink r:id="rId12" w:history="1">
              <w:r>
                <w:rPr>
                  <w:rStyle w:val="Hipersaite"/>
                  <w:rFonts w:ascii="Times New Roman" w:hAnsi="Times New Roman" w:cs="Times New Roman"/>
                  <w:color w:val="auto"/>
                  <w:sz w:val="20"/>
                  <w:szCs w:val="20"/>
                </w:rPr>
                <w:t>http://www.katramsavutautasterpu.lv/en/</w:t>
              </w:r>
            </w:hyperlink>
          </w:p>
        </w:tc>
      </w:tr>
      <w:tr w:rsidR="00F61336" w:rsidRPr="00A1501C" w:rsidTr="00437851">
        <w:tc>
          <w:tcPr>
            <w:tcW w:w="2263" w:type="dxa"/>
            <w:gridSpan w:val="2"/>
          </w:tcPr>
          <w:p w:rsidR="00F61336" w:rsidRDefault="00F61336" w:rsidP="00437851">
            <w:pPr>
              <w:spacing w:after="0" w:line="240" w:lineRule="auto"/>
              <w:rPr>
                <w:rFonts w:ascii="Times New Roman" w:hAnsi="Times New Roman" w:cs="Times New Roman"/>
                <w:b/>
                <w:bCs/>
                <w:sz w:val="20"/>
                <w:szCs w:val="20"/>
              </w:rPr>
            </w:pPr>
            <w:r w:rsidRPr="00045236">
              <w:rPr>
                <w:rFonts w:ascii="Times New Roman" w:hAnsi="Times New Roman" w:cs="Times New Roman"/>
                <w:b/>
                <w:bCs/>
                <w:sz w:val="20"/>
                <w:szCs w:val="20"/>
              </w:rPr>
              <w:t>4. Rīcības virziens</w:t>
            </w:r>
          </w:p>
        </w:tc>
        <w:tc>
          <w:tcPr>
            <w:tcW w:w="7059" w:type="dxa"/>
            <w:gridSpan w:val="5"/>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
                <w:bCs/>
                <w:sz w:val="20"/>
                <w:szCs w:val="20"/>
              </w:rPr>
              <w:t>Nodrošināt skates, konkursus un izstādes, jaunrades pasākumus un iniciatīvas</w:t>
            </w:r>
          </w:p>
        </w:tc>
      </w:tr>
      <w:tr w:rsidR="00F61336" w:rsidRPr="00A1501C" w:rsidTr="00437851">
        <w:tc>
          <w:tcPr>
            <w:tcW w:w="659" w:type="dxa"/>
            <w:vAlign w:val="center"/>
          </w:tcPr>
          <w:p w:rsidR="00F61336" w:rsidRDefault="00F61336" w:rsidP="00437851">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Nr. p. k.</w:t>
            </w:r>
          </w:p>
        </w:tc>
        <w:tc>
          <w:tcPr>
            <w:tcW w:w="1604" w:type="dxa"/>
            <w:vAlign w:val="center"/>
          </w:tcPr>
          <w:p w:rsidR="00F61336" w:rsidRDefault="00F61336" w:rsidP="00437851">
            <w:pPr>
              <w:spacing w:after="0" w:line="240" w:lineRule="auto"/>
              <w:ind w:right="92"/>
              <w:rPr>
                <w:rFonts w:ascii="Times New Roman" w:hAnsi="Times New Roman" w:cs="Times New Roman"/>
                <w:bCs/>
                <w:i/>
                <w:sz w:val="20"/>
                <w:szCs w:val="20"/>
              </w:rPr>
            </w:pPr>
            <w:r w:rsidRPr="00045236">
              <w:rPr>
                <w:rFonts w:ascii="Times New Roman" w:hAnsi="Times New Roman" w:cs="Times New Roman"/>
                <w:bCs/>
                <w:sz w:val="20"/>
                <w:szCs w:val="20"/>
              </w:rPr>
              <w:t>Pasākums</w:t>
            </w:r>
          </w:p>
        </w:tc>
        <w:tc>
          <w:tcPr>
            <w:tcW w:w="1704" w:type="dxa"/>
            <w:vAlign w:val="center"/>
          </w:tcPr>
          <w:p w:rsidR="00F61336" w:rsidRDefault="00F61336" w:rsidP="00437851">
            <w:pPr>
              <w:spacing w:after="0" w:line="240" w:lineRule="auto"/>
              <w:ind w:right="92"/>
              <w:rPr>
                <w:rFonts w:ascii="Times New Roman" w:hAnsi="Times New Roman" w:cs="Times New Roman"/>
                <w:bCs/>
                <w:i/>
                <w:sz w:val="20"/>
                <w:szCs w:val="20"/>
              </w:rPr>
            </w:pPr>
            <w:r w:rsidRPr="00045236">
              <w:rPr>
                <w:rFonts w:ascii="Times New Roman" w:hAnsi="Times New Roman" w:cs="Times New Roman"/>
                <w:sz w:val="20"/>
                <w:szCs w:val="20"/>
              </w:rPr>
              <w:t>Darbības rezultāts</w:t>
            </w:r>
          </w:p>
        </w:tc>
        <w:tc>
          <w:tcPr>
            <w:tcW w:w="1511" w:type="dxa"/>
            <w:vAlign w:val="center"/>
          </w:tcPr>
          <w:p w:rsidR="00F61336" w:rsidRDefault="00F61336" w:rsidP="00437851">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sz w:val="20"/>
                <w:szCs w:val="20"/>
              </w:rPr>
              <w:t>Rezultatīvais rādītājs</w:t>
            </w:r>
          </w:p>
        </w:tc>
        <w:tc>
          <w:tcPr>
            <w:tcW w:w="1113" w:type="dxa"/>
            <w:vAlign w:val="center"/>
          </w:tcPr>
          <w:p w:rsidR="00F61336" w:rsidRDefault="00F61336" w:rsidP="00437851">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bCs/>
                <w:sz w:val="20"/>
                <w:szCs w:val="20"/>
              </w:rPr>
              <w:t>Atbildīgā institūcija</w:t>
            </w:r>
          </w:p>
        </w:tc>
        <w:tc>
          <w:tcPr>
            <w:tcW w:w="1485" w:type="dxa"/>
            <w:vAlign w:val="center"/>
          </w:tcPr>
          <w:p w:rsidR="00F61336" w:rsidRDefault="00F61336" w:rsidP="00437851">
            <w:pPr>
              <w:spacing w:after="0" w:line="240" w:lineRule="auto"/>
              <w:jc w:val="center"/>
              <w:rPr>
                <w:rFonts w:ascii="Times New Roman" w:hAnsi="Times New Roman" w:cs="Times New Roman"/>
                <w:bCs/>
                <w:i/>
                <w:sz w:val="20"/>
                <w:szCs w:val="20"/>
              </w:rPr>
            </w:pPr>
            <w:r w:rsidRPr="00045236">
              <w:rPr>
                <w:rFonts w:ascii="Times New Roman" w:hAnsi="Times New Roman" w:cs="Times New Roman"/>
                <w:bCs/>
                <w:sz w:val="20"/>
                <w:szCs w:val="20"/>
              </w:rPr>
              <w:t>Līdzatbildīgās institūcijas</w:t>
            </w:r>
          </w:p>
        </w:tc>
        <w:tc>
          <w:tcPr>
            <w:tcW w:w="1246" w:type="dxa"/>
            <w:vAlign w:val="center"/>
          </w:tcPr>
          <w:p w:rsidR="00F61336" w:rsidRDefault="00F61336" w:rsidP="00437851">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bCs/>
                <w:sz w:val="20"/>
                <w:szCs w:val="20"/>
              </w:rPr>
              <w:t>Izpilde 2019.gadā</w:t>
            </w:r>
          </w:p>
        </w:tc>
      </w:tr>
      <w:tr w:rsidR="00F61336" w:rsidRPr="00A1501C" w:rsidTr="00437851">
        <w:tc>
          <w:tcPr>
            <w:tcW w:w="659" w:type="dxa"/>
            <w:vAlign w:val="center"/>
          </w:tcPr>
          <w:p w:rsidR="00F61336" w:rsidRDefault="00F61336" w:rsidP="00437851">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4.1.</w:t>
            </w:r>
          </w:p>
        </w:tc>
        <w:tc>
          <w:tcPr>
            <w:tcW w:w="1604"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Organizēt pasākumus jaundarbu ieguvei:</w:t>
            </w:r>
          </w:p>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XXII Jaunrades deju konkursu</w:t>
            </w:r>
          </w:p>
        </w:tc>
        <w:tc>
          <w:tcPr>
            <w:tcW w:w="1704"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Noticis Jaunrades deju konkurss divās kārtās</w:t>
            </w:r>
          </w:p>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Fināls Valmierā</w:t>
            </w:r>
          </w:p>
        </w:tc>
        <w:tc>
          <w:tcPr>
            <w:tcW w:w="1511"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1 pasākums (konkurss)</w:t>
            </w:r>
          </w:p>
        </w:tc>
        <w:tc>
          <w:tcPr>
            <w:tcW w:w="1113"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1485"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Pašvaldības</w:t>
            </w:r>
          </w:p>
        </w:tc>
        <w:tc>
          <w:tcPr>
            <w:tcW w:w="1246"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Pirmajā kārtā piedalījušies horeogrāfi ar 83 dejām, 53 kolektīvi, 1060 dalībnieku, 600 apmeklētāju.</w:t>
            </w:r>
          </w:p>
          <w:p w:rsidR="00F61336" w:rsidRDefault="00F61336" w:rsidP="00437851">
            <w:pPr>
              <w:spacing w:after="0" w:line="240" w:lineRule="auto"/>
              <w:rPr>
                <w:rFonts w:ascii="Times New Roman" w:hAnsi="Times New Roman"/>
                <w:sz w:val="20"/>
                <w:szCs w:val="20"/>
              </w:rPr>
            </w:pPr>
            <w:r w:rsidRPr="00045236">
              <w:rPr>
                <w:rFonts w:ascii="Times New Roman" w:hAnsi="Times New Roman" w:cs="Times New Roman"/>
                <w:bCs/>
                <w:sz w:val="20"/>
                <w:szCs w:val="20"/>
              </w:rPr>
              <w:t xml:space="preserve">Pasākuma finālā piedalījušies horeogrāfi ar 38 dejām, 26 kolektīvi, 800 dalībnieku, </w:t>
            </w:r>
            <w:r w:rsidRPr="00045236">
              <w:rPr>
                <w:rFonts w:ascii="Times New Roman" w:hAnsi="Times New Roman"/>
                <w:sz w:val="20"/>
                <w:szCs w:val="20"/>
              </w:rPr>
              <w:t>700 apmeklētāju</w:t>
            </w:r>
          </w:p>
        </w:tc>
      </w:tr>
      <w:tr w:rsidR="00F61336" w:rsidRPr="00A1501C" w:rsidTr="00437851">
        <w:tc>
          <w:tcPr>
            <w:tcW w:w="659" w:type="dxa"/>
            <w:vAlign w:val="center"/>
          </w:tcPr>
          <w:p w:rsidR="00F61336" w:rsidRDefault="00F61336" w:rsidP="00437851">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4.2.</w:t>
            </w:r>
          </w:p>
        </w:tc>
        <w:tc>
          <w:tcPr>
            <w:tcW w:w="1604"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Organizēt pasākumus jaundarbu ieguvei: koru, deju, pūtēju orķestru, kokļu mūzikas, vokālās mākslas nozarēs</w:t>
            </w:r>
          </w:p>
        </w:tc>
        <w:tc>
          <w:tcPr>
            <w:tcW w:w="1704"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Pasūtīti jaundarbi, notikuši konkursi koru, pūtēju orķestru un kokļu mūzikas nozarē</w:t>
            </w:r>
          </w:p>
        </w:tc>
        <w:tc>
          <w:tcPr>
            <w:tcW w:w="1511"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Izvērtēti jaundarbi, labākie izdoti</w:t>
            </w:r>
          </w:p>
        </w:tc>
        <w:tc>
          <w:tcPr>
            <w:tcW w:w="1113"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1485"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JVLMA</w:t>
            </w:r>
          </w:p>
        </w:tc>
        <w:tc>
          <w:tcPr>
            <w:tcW w:w="1246"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Izdoti jaundarbi: 13 kora nozarei, 9 pūtēju orķestru un 20 miniatūras kokļu mūzikas nozarē</w:t>
            </w:r>
          </w:p>
        </w:tc>
      </w:tr>
      <w:tr w:rsidR="00F61336" w:rsidRPr="00A1501C" w:rsidTr="00437851">
        <w:tc>
          <w:tcPr>
            <w:tcW w:w="659" w:type="dxa"/>
            <w:vAlign w:val="center"/>
          </w:tcPr>
          <w:p w:rsidR="00F61336" w:rsidRDefault="00F61336" w:rsidP="00437851">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4.3.</w:t>
            </w:r>
          </w:p>
        </w:tc>
        <w:tc>
          <w:tcPr>
            <w:tcW w:w="1604" w:type="dxa"/>
          </w:tcPr>
          <w:p w:rsidR="00F61336" w:rsidRDefault="00F61336" w:rsidP="00437851">
            <w:pPr>
              <w:spacing w:after="0" w:line="240" w:lineRule="auto"/>
              <w:rPr>
                <w:rFonts w:ascii="Times New Roman" w:hAnsi="Times New Roman" w:cs="Times New Roman"/>
                <w:sz w:val="20"/>
                <w:szCs w:val="20"/>
              </w:rPr>
            </w:pPr>
            <w:r w:rsidRPr="00045236">
              <w:rPr>
                <w:rFonts w:ascii="Times New Roman" w:hAnsi="Times New Roman" w:cs="Times New Roman"/>
                <w:bCs/>
                <w:sz w:val="20"/>
                <w:szCs w:val="20"/>
              </w:rPr>
              <w:t xml:space="preserve">Organizēt ikgadējo Latvijas pūtēju orķestru konkursu </w:t>
            </w:r>
          </w:p>
        </w:tc>
        <w:tc>
          <w:tcPr>
            <w:tcW w:w="1704"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Siguldā noticis ikgadējais Latvijas pūtēju orķestru konkurss </w:t>
            </w:r>
          </w:p>
        </w:tc>
        <w:tc>
          <w:tcPr>
            <w:tcW w:w="1511"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1 pasākums (konkurss)</w:t>
            </w:r>
          </w:p>
        </w:tc>
        <w:tc>
          <w:tcPr>
            <w:tcW w:w="1113"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1485"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Pašvaldības,</w:t>
            </w:r>
          </w:p>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NVO,</w:t>
            </w:r>
          </w:p>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sadarbības partneri ārvalstīs</w:t>
            </w:r>
          </w:p>
        </w:tc>
        <w:tc>
          <w:tcPr>
            <w:tcW w:w="1246"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Pasākumā piedalījušies 38 pūtēju orķestri, 1500 dalībnieku, 500 skatītāju </w:t>
            </w:r>
          </w:p>
        </w:tc>
      </w:tr>
      <w:tr w:rsidR="00F61336" w:rsidRPr="00A1501C" w:rsidTr="00437851">
        <w:tc>
          <w:tcPr>
            <w:tcW w:w="659" w:type="dxa"/>
            <w:vAlign w:val="center"/>
          </w:tcPr>
          <w:p w:rsidR="00F61336" w:rsidRDefault="00F61336" w:rsidP="00437851">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4.4.</w:t>
            </w:r>
          </w:p>
        </w:tc>
        <w:tc>
          <w:tcPr>
            <w:tcW w:w="1604" w:type="dxa"/>
          </w:tcPr>
          <w:p w:rsidR="00F61336" w:rsidRDefault="00F61336" w:rsidP="00437851">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Organizēt vokālo grupu konkursus</w:t>
            </w:r>
          </w:p>
          <w:p w:rsidR="00F61336" w:rsidRDefault="00F61336" w:rsidP="00437851">
            <w:pPr>
              <w:spacing w:after="0" w:line="240" w:lineRule="auto"/>
              <w:rPr>
                <w:rFonts w:ascii="Times New Roman" w:hAnsi="Times New Roman" w:cs="Times New Roman"/>
                <w:bCs/>
                <w:sz w:val="24"/>
                <w:szCs w:val="24"/>
              </w:rPr>
            </w:pPr>
            <w:r w:rsidRPr="00045236">
              <w:rPr>
                <w:rFonts w:ascii="Times New Roman" w:hAnsi="Times New Roman" w:cs="Times New Roman"/>
                <w:sz w:val="20"/>
                <w:szCs w:val="20"/>
              </w:rPr>
              <w:t>-sieviešu vokālo ansambļu</w:t>
            </w:r>
          </w:p>
        </w:tc>
        <w:tc>
          <w:tcPr>
            <w:tcW w:w="1704"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Latvijas reģionos noticis vokālo ansambļu konkurss divās kārtās.</w:t>
            </w:r>
          </w:p>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Konkursa Fināls noticis Mārupē</w:t>
            </w:r>
          </w:p>
        </w:tc>
        <w:tc>
          <w:tcPr>
            <w:tcW w:w="1511"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1 pasākums (konkursa pusfināls un fināls)</w:t>
            </w:r>
          </w:p>
        </w:tc>
        <w:tc>
          <w:tcPr>
            <w:tcW w:w="1113"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1485"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NVO</w:t>
            </w:r>
          </w:p>
        </w:tc>
        <w:tc>
          <w:tcPr>
            <w:tcW w:w="1246"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Pasākuma 1.kārtā piedalījušies 64 kolektīvi, 460 dalībnieki, 405 apmeklētāju</w:t>
            </w:r>
          </w:p>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Pasākuma 2.kārtā (finālā) piedalījušies 15 vokālie ansambļi, 130 dalībnieku, 100 apmeklētāju </w:t>
            </w:r>
          </w:p>
        </w:tc>
      </w:tr>
      <w:tr w:rsidR="00F61336" w:rsidRPr="00A1501C" w:rsidTr="00437851">
        <w:trPr>
          <w:trHeight w:val="1399"/>
        </w:trPr>
        <w:tc>
          <w:tcPr>
            <w:tcW w:w="659" w:type="dxa"/>
            <w:vAlign w:val="center"/>
          </w:tcPr>
          <w:p w:rsidR="00F61336" w:rsidRDefault="00F61336" w:rsidP="00437851">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4.5.</w:t>
            </w:r>
          </w:p>
        </w:tc>
        <w:tc>
          <w:tcPr>
            <w:tcW w:w="1604" w:type="dxa"/>
          </w:tcPr>
          <w:p w:rsidR="00F61336" w:rsidRDefault="00F61336" w:rsidP="00437851">
            <w:pPr>
              <w:spacing w:after="0" w:line="240" w:lineRule="auto"/>
              <w:rPr>
                <w:rFonts w:ascii="Times New Roman" w:hAnsi="Times New Roman" w:cs="Times New Roman"/>
                <w:bCs/>
                <w:sz w:val="24"/>
                <w:szCs w:val="24"/>
              </w:rPr>
            </w:pPr>
            <w:r w:rsidRPr="00045236">
              <w:rPr>
                <w:rFonts w:ascii="Times New Roman" w:hAnsi="Times New Roman" w:cs="Times New Roman"/>
                <w:sz w:val="20"/>
                <w:szCs w:val="20"/>
              </w:rPr>
              <w:t xml:space="preserve">Organizēt Latvijas </w:t>
            </w:r>
            <w:proofErr w:type="spellStart"/>
            <w:r w:rsidRPr="00045236">
              <w:rPr>
                <w:rFonts w:ascii="Times New Roman" w:hAnsi="Times New Roman" w:cs="Times New Roman"/>
                <w:sz w:val="20"/>
                <w:szCs w:val="20"/>
              </w:rPr>
              <w:t>amatierteātru</w:t>
            </w:r>
            <w:proofErr w:type="spellEnd"/>
            <w:r w:rsidRPr="00045236">
              <w:rPr>
                <w:rFonts w:ascii="Times New Roman" w:hAnsi="Times New Roman" w:cs="Times New Roman"/>
                <w:sz w:val="20"/>
                <w:szCs w:val="20"/>
              </w:rPr>
              <w:t xml:space="preserve"> iestudējumu skati </w:t>
            </w:r>
          </w:p>
        </w:tc>
        <w:tc>
          <w:tcPr>
            <w:tcW w:w="1704" w:type="dxa"/>
          </w:tcPr>
          <w:p w:rsidR="00F61336" w:rsidRDefault="00F61336" w:rsidP="00C0092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Latvijas reģionos  un Rīgā notikusi Latvijas </w:t>
            </w:r>
            <w:proofErr w:type="spellStart"/>
            <w:r w:rsidRPr="00045236">
              <w:rPr>
                <w:rFonts w:ascii="Times New Roman" w:hAnsi="Times New Roman" w:cs="Times New Roman"/>
                <w:bCs/>
                <w:sz w:val="20"/>
                <w:szCs w:val="20"/>
              </w:rPr>
              <w:t>amatierteātru</w:t>
            </w:r>
            <w:proofErr w:type="spellEnd"/>
            <w:r w:rsidRPr="00045236">
              <w:rPr>
                <w:rFonts w:ascii="Times New Roman" w:hAnsi="Times New Roman" w:cs="Times New Roman"/>
                <w:bCs/>
                <w:sz w:val="20"/>
                <w:szCs w:val="20"/>
              </w:rPr>
              <w:t xml:space="preserve"> iestudējumu skate </w:t>
            </w:r>
            <w:r w:rsidR="00C00926">
              <w:rPr>
                <w:rFonts w:ascii="Times New Roman" w:hAnsi="Times New Roman" w:cs="Times New Roman"/>
                <w:sz w:val="20"/>
                <w:szCs w:val="20"/>
              </w:rPr>
              <w:t>„</w:t>
            </w:r>
            <w:r w:rsidRPr="00045236">
              <w:rPr>
                <w:rFonts w:ascii="Times New Roman" w:hAnsi="Times New Roman" w:cs="Times New Roman"/>
                <w:sz w:val="20"/>
                <w:szCs w:val="20"/>
              </w:rPr>
              <w:t>Gada izrāde</w:t>
            </w:r>
            <w:r w:rsidR="00C00926">
              <w:rPr>
                <w:rFonts w:ascii="Times New Roman" w:hAnsi="Times New Roman" w:cs="Times New Roman"/>
                <w:sz w:val="20"/>
                <w:szCs w:val="20"/>
              </w:rPr>
              <w:t>”</w:t>
            </w:r>
            <w:r w:rsidRPr="00045236">
              <w:rPr>
                <w:rFonts w:ascii="Times New Roman" w:hAnsi="Times New Roman" w:cs="Times New Roman"/>
                <w:sz w:val="20"/>
                <w:szCs w:val="20"/>
              </w:rPr>
              <w:t xml:space="preserve"> (t.sk. koordinētas skates reģionos)</w:t>
            </w:r>
          </w:p>
        </w:tc>
        <w:tc>
          <w:tcPr>
            <w:tcW w:w="1511"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1 pasākums (skates reģionos, Rīgā - fināls)</w:t>
            </w:r>
          </w:p>
        </w:tc>
        <w:tc>
          <w:tcPr>
            <w:tcW w:w="1113"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1485"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Pašvaldības</w:t>
            </w:r>
          </w:p>
        </w:tc>
        <w:tc>
          <w:tcPr>
            <w:tcW w:w="1246"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Pasākumā 1.kārtā piedalījušies 44 kolektīvi, 451 dalībnieku, 2200 apmeklētāju</w:t>
            </w:r>
          </w:p>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Finālā piedalījušies 10 kolektīvi, 109 dalībnieku, 1516 apmeklētāju</w:t>
            </w:r>
          </w:p>
        </w:tc>
      </w:tr>
      <w:tr w:rsidR="00F61336" w:rsidRPr="00A1501C" w:rsidTr="00437851">
        <w:tc>
          <w:tcPr>
            <w:tcW w:w="659" w:type="dxa"/>
            <w:vAlign w:val="center"/>
          </w:tcPr>
          <w:p w:rsidR="00F61336" w:rsidRDefault="00F61336" w:rsidP="00437851">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4.6.</w:t>
            </w:r>
          </w:p>
        </w:tc>
        <w:tc>
          <w:tcPr>
            <w:tcW w:w="1604" w:type="dxa"/>
          </w:tcPr>
          <w:p w:rsidR="00F61336" w:rsidRDefault="00F61336" w:rsidP="00437851">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Organizēt tematiskas tautas lietišķās mākslas žanru izstādes</w:t>
            </w:r>
          </w:p>
        </w:tc>
        <w:tc>
          <w:tcPr>
            <w:tcW w:w="1704" w:type="dxa"/>
          </w:tcPr>
          <w:p w:rsidR="00F61336" w:rsidRDefault="00F61336" w:rsidP="00437851">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 xml:space="preserve">Rīgā notikusi izstāde </w:t>
            </w:r>
            <w:r w:rsidR="00C00926">
              <w:rPr>
                <w:rFonts w:ascii="Times New Roman" w:eastAsia="Times New Roman" w:hAnsi="Times New Roman" w:cs="Times New Roman"/>
                <w:bCs/>
                <w:sz w:val="20"/>
                <w:szCs w:val="20"/>
                <w:lang w:eastAsia="lv-LV"/>
              </w:rPr>
              <w:t>„</w:t>
            </w:r>
            <w:r w:rsidRPr="00045236">
              <w:rPr>
                <w:rFonts w:ascii="Times New Roman" w:hAnsi="Times New Roman" w:cs="Times New Roman"/>
                <w:sz w:val="20"/>
                <w:szCs w:val="20"/>
              </w:rPr>
              <w:t>Metāls un rotas</w:t>
            </w:r>
            <w:r w:rsidR="00C00926">
              <w:rPr>
                <w:rFonts w:ascii="Times New Roman" w:eastAsia="Times New Roman" w:hAnsi="Times New Roman" w:cs="Times New Roman"/>
                <w:bCs/>
                <w:sz w:val="20"/>
                <w:szCs w:val="20"/>
                <w:lang w:eastAsia="lv-LV"/>
              </w:rPr>
              <w:t>”</w:t>
            </w:r>
          </w:p>
        </w:tc>
        <w:tc>
          <w:tcPr>
            <w:tcW w:w="1511" w:type="dxa"/>
          </w:tcPr>
          <w:p w:rsidR="00F61336" w:rsidRDefault="00F61336" w:rsidP="00437851">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 xml:space="preserve">1 pasākums (izstāde) </w:t>
            </w:r>
          </w:p>
        </w:tc>
        <w:tc>
          <w:tcPr>
            <w:tcW w:w="1113" w:type="dxa"/>
          </w:tcPr>
          <w:p w:rsidR="00F61336" w:rsidRDefault="00F61336" w:rsidP="00437851">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LNKC</w:t>
            </w:r>
          </w:p>
        </w:tc>
        <w:tc>
          <w:tcPr>
            <w:tcW w:w="1485" w:type="dxa"/>
          </w:tcPr>
          <w:p w:rsidR="00F61336" w:rsidRDefault="00F61336" w:rsidP="00437851">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NVO</w:t>
            </w:r>
          </w:p>
        </w:tc>
        <w:tc>
          <w:tcPr>
            <w:tcW w:w="1246" w:type="dxa"/>
          </w:tcPr>
          <w:p w:rsidR="00F61336" w:rsidRDefault="00F61336" w:rsidP="00437851">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Pasākumā piedalījušās 9 TLMS, 61 dalībnieku, 2621 skatītāju</w:t>
            </w:r>
          </w:p>
        </w:tc>
      </w:tr>
      <w:tr w:rsidR="00F61336" w:rsidRPr="00A1501C" w:rsidTr="00437851">
        <w:tc>
          <w:tcPr>
            <w:tcW w:w="2263" w:type="dxa"/>
            <w:gridSpan w:val="2"/>
            <w:vAlign w:val="center"/>
          </w:tcPr>
          <w:p w:rsidR="00F61336" w:rsidRDefault="00F61336" w:rsidP="00437851">
            <w:pPr>
              <w:spacing w:after="0" w:line="240" w:lineRule="auto"/>
              <w:ind w:right="92"/>
              <w:rPr>
                <w:rFonts w:ascii="Times New Roman" w:hAnsi="Times New Roman" w:cs="Times New Roman"/>
                <w:b/>
                <w:bCs/>
                <w:sz w:val="20"/>
                <w:szCs w:val="20"/>
              </w:rPr>
            </w:pPr>
            <w:r w:rsidRPr="00045236">
              <w:rPr>
                <w:rFonts w:ascii="Times New Roman" w:hAnsi="Times New Roman" w:cs="Times New Roman"/>
                <w:b/>
                <w:bCs/>
                <w:sz w:val="20"/>
                <w:szCs w:val="20"/>
              </w:rPr>
              <w:t>5. Rīcības virziens</w:t>
            </w:r>
          </w:p>
        </w:tc>
        <w:tc>
          <w:tcPr>
            <w:tcW w:w="7059" w:type="dxa"/>
            <w:gridSpan w:val="5"/>
          </w:tcPr>
          <w:p w:rsidR="00F61336" w:rsidRDefault="00F61336" w:rsidP="00437851">
            <w:pPr>
              <w:spacing w:after="0" w:line="240" w:lineRule="auto"/>
              <w:rPr>
                <w:rFonts w:ascii="Times New Roman" w:hAnsi="Times New Roman" w:cs="Times New Roman"/>
                <w:sz w:val="20"/>
                <w:szCs w:val="20"/>
              </w:rPr>
            </w:pPr>
            <w:r w:rsidRPr="00045236">
              <w:rPr>
                <w:rFonts w:ascii="Times New Roman" w:hAnsi="Times New Roman" w:cs="Times New Roman"/>
                <w:b/>
                <w:sz w:val="20"/>
                <w:szCs w:val="20"/>
              </w:rPr>
              <w:t>Gatavoties XXVII Vispārējos latviešu Dziesmu un XVII Deju svētkiem (2023.)</w:t>
            </w:r>
          </w:p>
        </w:tc>
      </w:tr>
      <w:tr w:rsidR="00F61336" w:rsidRPr="00A1501C" w:rsidTr="00437851">
        <w:tc>
          <w:tcPr>
            <w:tcW w:w="659" w:type="dxa"/>
            <w:vAlign w:val="center"/>
          </w:tcPr>
          <w:p w:rsidR="00F61336" w:rsidRDefault="00F61336" w:rsidP="00437851">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Nr. p. k.</w:t>
            </w:r>
          </w:p>
        </w:tc>
        <w:tc>
          <w:tcPr>
            <w:tcW w:w="1604" w:type="dxa"/>
            <w:vAlign w:val="center"/>
          </w:tcPr>
          <w:p w:rsidR="00F61336" w:rsidRDefault="00F61336" w:rsidP="00437851">
            <w:pPr>
              <w:spacing w:after="0" w:line="240" w:lineRule="auto"/>
              <w:ind w:right="92"/>
              <w:rPr>
                <w:rFonts w:ascii="Times New Roman" w:hAnsi="Times New Roman" w:cs="Times New Roman"/>
                <w:bCs/>
                <w:i/>
                <w:sz w:val="20"/>
                <w:szCs w:val="20"/>
              </w:rPr>
            </w:pPr>
            <w:r w:rsidRPr="00045236">
              <w:rPr>
                <w:rFonts w:ascii="Times New Roman" w:hAnsi="Times New Roman" w:cs="Times New Roman"/>
                <w:bCs/>
                <w:sz w:val="20"/>
                <w:szCs w:val="20"/>
              </w:rPr>
              <w:t>Pasākums</w:t>
            </w:r>
          </w:p>
        </w:tc>
        <w:tc>
          <w:tcPr>
            <w:tcW w:w="1704" w:type="dxa"/>
            <w:vAlign w:val="center"/>
          </w:tcPr>
          <w:p w:rsidR="00F61336" w:rsidRDefault="00F61336" w:rsidP="00437851">
            <w:pPr>
              <w:spacing w:after="0" w:line="240" w:lineRule="auto"/>
              <w:ind w:right="92"/>
              <w:rPr>
                <w:rFonts w:ascii="Times New Roman" w:hAnsi="Times New Roman" w:cs="Times New Roman"/>
                <w:bCs/>
                <w:i/>
                <w:sz w:val="20"/>
                <w:szCs w:val="20"/>
              </w:rPr>
            </w:pPr>
            <w:r w:rsidRPr="00045236">
              <w:rPr>
                <w:rFonts w:ascii="Times New Roman" w:hAnsi="Times New Roman" w:cs="Times New Roman"/>
                <w:sz w:val="20"/>
                <w:szCs w:val="20"/>
              </w:rPr>
              <w:t>Darbības rezultāts</w:t>
            </w:r>
          </w:p>
        </w:tc>
        <w:tc>
          <w:tcPr>
            <w:tcW w:w="1511" w:type="dxa"/>
            <w:vAlign w:val="center"/>
          </w:tcPr>
          <w:p w:rsidR="00F61336" w:rsidRDefault="00F61336" w:rsidP="00437851">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sz w:val="20"/>
                <w:szCs w:val="20"/>
              </w:rPr>
              <w:t>Rezultatīvais rādītājs</w:t>
            </w:r>
          </w:p>
        </w:tc>
        <w:tc>
          <w:tcPr>
            <w:tcW w:w="1113" w:type="dxa"/>
            <w:vAlign w:val="center"/>
          </w:tcPr>
          <w:p w:rsidR="00F61336" w:rsidRDefault="00F61336" w:rsidP="00437851">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bCs/>
                <w:sz w:val="20"/>
                <w:szCs w:val="20"/>
              </w:rPr>
              <w:t>Atbildīgā institūcija</w:t>
            </w:r>
          </w:p>
        </w:tc>
        <w:tc>
          <w:tcPr>
            <w:tcW w:w="1485" w:type="dxa"/>
            <w:vAlign w:val="center"/>
          </w:tcPr>
          <w:p w:rsidR="00F61336" w:rsidRDefault="00F61336" w:rsidP="00437851">
            <w:pPr>
              <w:spacing w:after="0" w:line="240" w:lineRule="auto"/>
              <w:jc w:val="center"/>
              <w:rPr>
                <w:rFonts w:ascii="Times New Roman" w:hAnsi="Times New Roman" w:cs="Times New Roman"/>
                <w:bCs/>
                <w:i/>
                <w:sz w:val="20"/>
                <w:szCs w:val="20"/>
              </w:rPr>
            </w:pPr>
            <w:r w:rsidRPr="00045236">
              <w:rPr>
                <w:rFonts w:ascii="Times New Roman" w:hAnsi="Times New Roman" w:cs="Times New Roman"/>
                <w:bCs/>
                <w:sz w:val="20"/>
                <w:szCs w:val="20"/>
              </w:rPr>
              <w:t>Līdzatbildīgās institūcijas</w:t>
            </w:r>
          </w:p>
        </w:tc>
        <w:tc>
          <w:tcPr>
            <w:tcW w:w="1246" w:type="dxa"/>
            <w:vAlign w:val="center"/>
          </w:tcPr>
          <w:p w:rsidR="00F61336" w:rsidRDefault="00F61336" w:rsidP="00437851">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bCs/>
                <w:sz w:val="20"/>
                <w:szCs w:val="20"/>
              </w:rPr>
              <w:t>Izpilde 2019.gadā</w:t>
            </w:r>
          </w:p>
        </w:tc>
      </w:tr>
      <w:tr w:rsidR="00F61336" w:rsidRPr="00A1501C" w:rsidTr="00437851">
        <w:tc>
          <w:tcPr>
            <w:tcW w:w="659" w:type="dxa"/>
            <w:vAlign w:val="center"/>
          </w:tcPr>
          <w:p w:rsidR="00F61336" w:rsidRDefault="00F61336" w:rsidP="00437851">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5.1.</w:t>
            </w:r>
          </w:p>
        </w:tc>
        <w:tc>
          <w:tcPr>
            <w:tcW w:w="1604"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Izsludināt svētku pasākumu (koncertu) koncepciju konkursus</w:t>
            </w:r>
          </w:p>
        </w:tc>
        <w:tc>
          <w:tcPr>
            <w:tcW w:w="1704"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Sagatavoti divu pasākumu (koncertu) konkursu nolikumi: kora </w:t>
            </w:r>
            <w:proofErr w:type="spellStart"/>
            <w:r w:rsidRPr="00045236">
              <w:rPr>
                <w:rFonts w:ascii="Times New Roman" w:hAnsi="Times New Roman" w:cs="Times New Roman"/>
                <w:bCs/>
                <w:sz w:val="20"/>
                <w:szCs w:val="20"/>
              </w:rPr>
              <w:t>lielkoncertam</w:t>
            </w:r>
            <w:proofErr w:type="spellEnd"/>
            <w:r w:rsidRPr="00045236">
              <w:rPr>
                <w:rFonts w:ascii="Times New Roman" w:hAnsi="Times New Roman" w:cs="Times New Roman"/>
                <w:bCs/>
                <w:sz w:val="20"/>
                <w:szCs w:val="20"/>
              </w:rPr>
              <w:t xml:space="preserve"> Mežaparka Lielajā estrādē un Deju </w:t>
            </w:r>
            <w:proofErr w:type="spellStart"/>
            <w:r w:rsidRPr="00045236">
              <w:rPr>
                <w:rFonts w:ascii="Times New Roman" w:hAnsi="Times New Roman" w:cs="Times New Roman"/>
                <w:bCs/>
                <w:sz w:val="20"/>
                <w:szCs w:val="20"/>
              </w:rPr>
              <w:t>lieluzvedumam</w:t>
            </w:r>
            <w:proofErr w:type="spellEnd"/>
          </w:p>
          <w:p w:rsidR="00F61336" w:rsidRDefault="00C00926" w:rsidP="00C00926">
            <w:pPr>
              <w:spacing w:after="0" w:line="240" w:lineRule="auto"/>
              <w:rPr>
                <w:rFonts w:ascii="Times New Roman" w:hAnsi="Times New Roman" w:cs="Times New Roman"/>
                <w:bCs/>
                <w:sz w:val="20"/>
                <w:szCs w:val="20"/>
              </w:rPr>
            </w:pPr>
            <w:r>
              <w:rPr>
                <w:rFonts w:ascii="Times New Roman" w:eastAsia="Times New Roman" w:hAnsi="Times New Roman" w:cs="Times New Roman"/>
                <w:bCs/>
                <w:sz w:val="20"/>
                <w:szCs w:val="20"/>
                <w:lang w:eastAsia="lv-LV"/>
              </w:rPr>
              <w:t>„</w:t>
            </w:r>
            <w:r w:rsidR="00F61336" w:rsidRPr="00045236">
              <w:rPr>
                <w:rFonts w:ascii="Times New Roman" w:hAnsi="Times New Roman" w:cs="Times New Roman"/>
                <w:bCs/>
                <w:sz w:val="20"/>
                <w:szCs w:val="20"/>
              </w:rPr>
              <w:t>Daugavas stadionā</w:t>
            </w:r>
            <w:r>
              <w:rPr>
                <w:rFonts w:ascii="Times New Roman" w:hAnsi="Times New Roman" w:cs="Times New Roman"/>
                <w:bCs/>
                <w:sz w:val="20"/>
                <w:szCs w:val="20"/>
              </w:rPr>
              <w:t>”</w:t>
            </w:r>
          </w:p>
        </w:tc>
        <w:tc>
          <w:tcPr>
            <w:tcW w:w="1511"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2 konkursa nolikumi</w:t>
            </w:r>
          </w:p>
        </w:tc>
        <w:tc>
          <w:tcPr>
            <w:tcW w:w="1113"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1485"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Dziesmu svētku padome</w:t>
            </w:r>
          </w:p>
        </w:tc>
        <w:tc>
          <w:tcPr>
            <w:tcW w:w="1246"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Izsludināšanai sagatavoti 2 svētku pasākumu (koncertu) konkursu nolikumi</w:t>
            </w:r>
          </w:p>
        </w:tc>
      </w:tr>
      <w:tr w:rsidR="00F61336" w:rsidRPr="00A1501C" w:rsidTr="00437851">
        <w:tc>
          <w:tcPr>
            <w:tcW w:w="659" w:type="dxa"/>
            <w:shd w:val="clear" w:color="auto" w:fill="FFFFFF" w:themeFill="background1"/>
            <w:vAlign w:val="center"/>
          </w:tcPr>
          <w:p w:rsidR="00F61336" w:rsidRDefault="00F61336" w:rsidP="00437851">
            <w:pPr>
              <w:spacing w:after="0" w:line="240" w:lineRule="auto"/>
              <w:ind w:right="92"/>
              <w:rPr>
                <w:rFonts w:ascii="Times New Roman" w:hAnsi="Times New Roman" w:cs="Times New Roman"/>
                <w:bCs/>
                <w:sz w:val="20"/>
                <w:szCs w:val="20"/>
              </w:rPr>
            </w:pPr>
            <w:r w:rsidRPr="00E57471">
              <w:rPr>
                <w:rFonts w:ascii="Times New Roman" w:hAnsi="Times New Roman" w:cs="Times New Roman"/>
                <w:bCs/>
                <w:sz w:val="20"/>
                <w:szCs w:val="20"/>
              </w:rPr>
              <w:t>5.2.</w:t>
            </w:r>
          </w:p>
        </w:tc>
        <w:tc>
          <w:tcPr>
            <w:tcW w:w="1604" w:type="dxa"/>
            <w:shd w:val="clear" w:color="auto" w:fill="FFFFFF" w:themeFill="background1"/>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Izveidot Dziesmu un deju svētku padomi</w:t>
            </w:r>
          </w:p>
        </w:tc>
        <w:tc>
          <w:tcPr>
            <w:tcW w:w="1704" w:type="dxa"/>
            <w:shd w:val="clear" w:color="auto" w:fill="FFFFFF" w:themeFill="background1"/>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Sagatavots nolikums, izvērtēti pretendenti</w:t>
            </w:r>
          </w:p>
        </w:tc>
        <w:tc>
          <w:tcPr>
            <w:tcW w:w="1511" w:type="dxa"/>
            <w:shd w:val="clear" w:color="auto" w:fill="FFFFFF" w:themeFill="background1"/>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Dziesmu un deju svētku padome izveidota</w:t>
            </w:r>
          </w:p>
        </w:tc>
        <w:tc>
          <w:tcPr>
            <w:tcW w:w="1113" w:type="dxa"/>
            <w:shd w:val="clear" w:color="auto" w:fill="FFFFFF" w:themeFill="background1"/>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1485" w:type="dxa"/>
            <w:shd w:val="clear" w:color="auto" w:fill="FFFFFF" w:themeFill="background1"/>
          </w:tcPr>
          <w:p w:rsidR="00F61336" w:rsidRDefault="00F61336" w:rsidP="00437851">
            <w:pPr>
              <w:spacing w:after="0" w:line="240" w:lineRule="auto"/>
              <w:rPr>
                <w:rFonts w:ascii="Times New Roman" w:hAnsi="Times New Roman" w:cs="Times New Roman"/>
                <w:bCs/>
                <w:iCs/>
                <w:sz w:val="20"/>
                <w:szCs w:val="20"/>
              </w:rPr>
            </w:pPr>
            <w:r w:rsidRPr="00045236">
              <w:rPr>
                <w:rFonts w:ascii="Times New Roman" w:hAnsi="Times New Roman" w:cs="Times New Roman"/>
                <w:bCs/>
                <w:iCs/>
                <w:sz w:val="20"/>
                <w:szCs w:val="20"/>
              </w:rPr>
              <w:t>KM, VISC, IZM, LPS, NVO</w:t>
            </w:r>
          </w:p>
        </w:tc>
        <w:tc>
          <w:tcPr>
            <w:tcW w:w="1246" w:type="dxa"/>
            <w:shd w:val="clear" w:color="auto" w:fill="FFFFFF" w:themeFill="background1"/>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Padome uzsākusi darbu 30.05.2019.</w:t>
            </w:r>
          </w:p>
          <w:p w:rsidR="00E57471"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Notikušas </w:t>
            </w:r>
          </w:p>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2 sēdes</w:t>
            </w:r>
          </w:p>
        </w:tc>
      </w:tr>
      <w:tr w:rsidR="00F61336" w:rsidRPr="00A1501C" w:rsidTr="00437851">
        <w:tc>
          <w:tcPr>
            <w:tcW w:w="659"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5.3.</w:t>
            </w:r>
          </w:p>
        </w:tc>
        <w:tc>
          <w:tcPr>
            <w:tcW w:w="1604"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Izveidot XXVII Vispārējo latviešu Dziesmu un XVII Deju svētku māksliniecisko padomi</w:t>
            </w:r>
          </w:p>
        </w:tc>
        <w:tc>
          <w:tcPr>
            <w:tcW w:w="1704"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Sagatavots nolikums, izvērtēti pretendenti</w:t>
            </w:r>
          </w:p>
        </w:tc>
        <w:tc>
          <w:tcPr>
            <w:tcW w:w="1511"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Mākslinieciskā padome izveidota</w:t>
            </w:r>
          </w:p>
        </w:tc>
        <w:tc>
          <w:tcPr>
            <w:tcW w:w="1113"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1485"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Dziesmu svētku padome</w:t>
            </w:r>
          </w:p>
        </w:tc>
        <w:tc>
          <w:tcPr>
            <w:tcW w:w="1246"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Mākslinieciskā padome darbu uzsākusi 25.06.2019.</w:t>
            </w:r>
          </w:p>
          <w:p w:rsidR="00E57471"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Notikušas </w:t>
            </w:r>
          </w:p>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2 sēdes</w:t>
            </w:r>
          </w:p>
        </w:tc>
      </w:tr>
      <w:tr w:rsidR="00F61336" w:rsidRPr="00A1501C" w:rsidTr="00437851">
        <w:tc>
          <w:tcPr>
            <w:tcW w:w="2263" w:type="dxa"/>
            <w:gridSpan w:val="2"/>
            <w:vAlign w:val="center"/>
          </w:tcPr>
          <w:p w:rsidR="00F61336" w:rsidRDefault="00F61336" w:rsidP="00437851">
            <w:pPr>
              <w:spacing w:after="0" w:line="240" w:lineRule="auto"/>
              <w:ind w:right="92"/>
              <w:rPr>
                <w:rFonts w:ascii="Times New Roman" w:hAnsi="Times New Roman" w:cs="Times New Roman"/>
                <w:b/>
                <w:bCs/>
                <w:sz w:val="20"/>
                <w:szCs w:val="20"/>
              </w:rPr>
            </w:pPr>
            <w:r w:rsidRPr="00045236">
              <w:rPr>
                <w:rFonts w:ascii="Times New Roman" w:hAnsi="Times New Roman" w:cs="Times New Roman"/>
                <w:b/>
                <w:bCs/>
                <w:sz w:val="20"/>
                <w:szCs w:val="20"/>
              </w:rPr>
              <w:t>6. Rīcības virziens</w:t>
            </w:r>
          </w:p>
        </w:tc>
        <w:tc>
          <w:tcPr>
            <w:tcW w:w="7059" w:type="dxa"/>
            <w:gridSpan w:val="5"/>
          </w:tcPr>
          <w:p w:rsidR="00F61336" w:rsidRDefault="00F61336" w:rsidP="00437851">
            <w:pPr>
              <w:spacing w:after="0" w:line="240" w:lineRule="auto"/>
              <w:jc w:val="both"/>
              <w:rPr>
                <w:rFonts w:ascii="Times New Roman" w:hAnsi="Times New Roman" w:cs="Times New Roman"/>
                <w:bCs/>
                <w:sz w:val="20"/>
                <w:szCs w:val="20"/>
              </w:rPr>
            </w:pPr>
            <w:r w:rsidRPr="00045236">
              <w:rPr>
                <w:rFonts w:ascii="Times New Roman" w:hAnsi="Times New Roman" w:cs="Times New Roman"/>
                <w:b/>
                <w:sz w:val="20"/>
                <w:szCs w:val="20"/>
              </w:rPr>
              <w:t>Turpināt gatavošanos XII Latvijas Skolu jaunatnes dziesmu un deju svētkiem 2020.gadā</w:t>
            </w:r>
          </w:p>
        </w:tc>
      </w:tr>
      <w:tr w:rsidR="00F61336" w:rsidRPr="00A1501C" w:rsidTr="00437851">
        <w:tc>
          <w:tcPr>
            <w:tcW w:w="659" w:type="dxa"/>
            <w:vAlign w:val="center"/>
          </w:tcPr>
          <w:p w:rsidR="00F61336" w:rsidRDefault="00F61336" w:rsidP="00437851">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Nr. p. k.</w:t>
            </w:r>
          </w:p>
        </w:tc>
        <w:tc>
          <w:tcPr>
            <w:tcW w:w="1604" w:type="dxa"/>
            <w:vAlign w:val="center"/>
          </w:tcPr>
          <w:p w:rsidR="00F61336" w:rsidRDefault="00F61336" w:rsidP="00437851">
            <w:pPr>
              <w:spacing w:after="0" w:line="240" w:lineRule="auto"/>
              <w:ind w:right="92"/>
              <w:rPr>
                <w:rFonts w:ascii="Times New Roman" w:hAnsi="Times New Roman" w:cs="Times New Roman"/>
                <w:bCs/>
                <w:i/>
                <w:sz w:val="20"/>
                <w:szCs w:val="20"/>
              </w:rPr>
            </w:pPr>
            <w:r w:rsidRPr="00045236">
              <w:rPr>
                <w:rFonts w:ascii="Times New Roman" w:hAnsi="Times New Roman" w:cs="Times New Roman"/>
                <w:bCs/>
                <w:sz w:val="20"/>
                <w:szCs w:val="20"/>
              </w:rPr>
              <w:t>Pasākums</w:t>
            </w:r>
          </w:p>
        </w:tc>
        <w:tc>
          <w:tcPr>
            <w:tcW w:w="1704" w:type="dxa"/>
            <w:vAlign w:val="center"/>
          </w:tcPr>
          <w:p w:rsidR="00F61336" w:rsidRDefault="00F61336" w:rsidP="00437851">
            <w:pPr>
              <w:spacing w:after="0" w:line="240" w:lineRule="auto"/>
              <w:ind w:right="92"/>
              <w:rPr>
                <w:rFonts w:ascii="Times New Roman" w:hAnsi="Times New Roman" w:cs="Times New Roman"/>
                <w:bCs/>
                <w:i/>
                <w:sz w:val="20"/>
                <w:szCs w:val="20"/>
              </w:rPr>
            </w:pPr>
            <w:r w:rsidRPr="00045236">
              <w:rPr>
                <w:rFonts w:ascii="Times New Roman" w:hAnsi="Times New Roman" w:cs="Times New Roman"/>
                <w:sz w:val="20"/>
                <w:szCs w:val="20"/>
              </w:rPr>
              <w:t>Darbības rezultāts</w:t>
            </w:r>
          </w:p>
        </w:tc>
        <w:tc>
          <w:tcPr>
            <w:tcW w:w="1511" w:type="dxa"/>
            <w:vAlign w:val="center"/>
          </w:tcPr>
          <w:p w:rsidR="00F61336" w:rsidRDefault="00F61336" w:rsidP="00437851">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sz w:val="20"/>
                <w:szCs w:val="20"/>
              </w:rPr>
              <w:t>Rezultatīvais rādītājs</w:t>
            </w:r>
          </w:p>
        </w:tc>
        <w:tc>
          <w:tcPr>
            <w:tcW w:w="1113" w:type="dxa"/>
            <w:vAlign w:val="center"/>
          </w:tcPr>
          <w:p w:rsidR="00F61336" w:rsidRDefault="00F61336" w:rsidP="00437851">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bCs/>
                <w:sz w:val="20"/>
                <w:szCs w:val="20"/>
              </w:rPr>
              <w:t>Atbildīgā institūcija</w:t>
            </w:r>
          </w:p>
        </w:tc>
        <w:tc>
          <w:tcPr>
            <w:tcW w:w="1485" w:type="dxa"/>
            <w:vAlign w:val="center"/>
          </w:tcPr>
          <w:p w:rsidR="00F61336" w:rsidRDefault="00F61336" w:rsidP="00437851">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bCs/>
                <w:sz w:val="20"/>
                <w:szCs w:val="20"/>
              </w:rPr>
              <w:t>Līdzatbildīgās institūcijas</w:t>
            </w:r>
          </w:p>
        </w:tc>
        <w:tc>
          <w:tcPr>
            <w:tcW w:w="1246" w:type="dxa"/>
            <w:vAlign w:val="center"/>
          </w:tcPr>
          <w:p w:rsidR="00F61336" w:rsidRDefault="00F61336" w:rsidP="00437851">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bCs/>
                <w:sz w:val="20"/>
                <w:szCs w:val="20"/>
              </w:rPr>
              <w:t>Izpilde 2019.gadā</w:t>
            </w:r>
          </w:p>
        </w:tc>
      </w:tr>
      <w:tr w:rsidR="00F61336" w:rsidRPr="00A1501C" w:rsidTr="00437851">
        <w:tc>
          <w:tcPr>
            <w:tcW w:w="659" w:type="dxa"/>
            <w:vAlign w:val="center"/>
          </w:tcPr>
          <w:p w:rsidR="00F61336" w:rsidRDefault="00F61336" w:rsidP="00437851">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6.1.</w:t>
            </w:r>
          </w:p>
        </w:tc>
        <w:tc>
          <w:tcPr>
            <w:tcW w:w="1604"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sz w:val="20"/>
                <w:szCs w:val="20"/>
              </w:rPr>
              <w:t xml:space="preserve">Izveidot XII Latvijas Skolu jaunatnes dziesmu un deju svētku programmu </w:t>
            </w:r>
          </w:p>
        </w:tc>
        <w:tc>
          <w:tcPr>
            <w:tcW w:w="1704"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Izveidota svētku mākslinieciskā programma un tās īstenošanai svētku norišu plānojums, </w:t>
            </w:r>
          </w:p>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skašu un konkursu grafiks,</w:t>
            </w:r>
          </w:p>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organizēti modelēšanas koncerti</w:t>
            </w:r>
          </w:p>
        </w:tc>
        <w:tc>
          <w:tcPr>
            <w:tcW w:w="1511"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Norišu plānojums;</w:t>
            </w:r>
          </w:p>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Skašu un konkursu grafiks;</w:t>
            </w:r>
          </w:p>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4 modelēšanas koncerti </w:t>
            </w:r>
          </w:p>
        </w:tc>
        <w:tc>
          <w:tcPr>
            <w:tcW w:w="1113"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VISC</w:t>
            </w:r>
          </w:p>
        </w:tc>
        <w:tc>
          <w:tcPr>
            <w:tcW w:w="1485"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IZM</w:t>
            </w:r>
          </w:p>
        </w:tc>
        <w:tc>
          <w:tcPr>
            <w:tcW w:w="1246"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Izveidota mākslinieciskā programma, tās īstenošanas plāns, izstrādāts skašu un konkursu grafiks, organizēti modelēšanas koncerti</w:t>
            </w:r>
          </w:p>
        </w:tc>
      </w:tr>
      <w:tr w:rsidR="00F61336" w:rsidRPr="00A1501C" w:rsidTr="00437851">
        <w:tc>
          <w:tcPr>
            <w:tcW w:w="659" w:type="dxa"/>
            <w:vAlign w:val="center"/>
          </w:tcPr>
          <w:p w:rsidR="00F61336" w:rsidRDefault="00F61336" w:rsidP="00437851">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6.2.</w:t>
            </w:r>
          </w:p>
        </w:tc>
        <w:tc>
          <w:tcPr>
            <w:tcW w:w="1604"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Apkopot informāciju par bērnu un jauniešu dalību kultūrizglītības kolektīvos </w:t>
            </w:r>
          </w:p>
        </w:tc>
        <w:tc>
          <w:tcPr>
            <w:tcW w:w="1704"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Apkopota informācija par 2018./2019. mācību gadu un 2019./2020. mācību gadu</w:t>
            </w:r>
          </w:p>
        </w:tc>
        <w:tc>
          <w:tcPr>
            <w:tcW w:w="1511"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Skolēnu skaits kultūrizglītības kolektīvos</w:t>
            </w:r>
          </w:p>
        </w:tc>
        <w:tc>
          <w:tcPr>
            <w:tcW w:w="1113"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Pašvaldības</w:t>
            </w:r>
          </w:p>
        </w:tc>
        <w:tc>
          <w:tcPr>
            <w:tcW w:w="1485"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VISC</w:t>
            </w:r>
          </w:p>
        </w:tc>
        <w:tc>
          <w:tcPr>
            <w:tcW w:w="1246"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Informācija apkopota</w:t>
            </w:r>
          </w:p>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01.02.2019.</w:t>
            </w:r>
          </w:p>
        </w:tc>
      </w:tr>
      <w:tr w:rsidR="00F61336" w:rsidRPr="00A1501C" w:rsidTr="00437851">
        <w:tc>
          <w:tcPr>
            <w:tcW w:w="659" w:type="dxa"/>
            <w:vAlign w:val="center"/>
          </w:tcPr>
          <w:p w:rsidR="00F61336" w:rsidRDefault="00F61336" w:rsidP="00437851">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6.3.</w:t>
            </w:r>
          </w:p>
        </w:tc>
        <w:tc>
          <w:tcPr>
            <w:tcW w:w="1604" w:type="dxa"/>
          </w:tcPr>
          <w:p w:rsidR="00F61336" w:rsidRDefault="00F61336" w:rsidP="00437851">
            <w:pPr>
              <w:spacing w:after="0" w:line="240" w:lineRule="auto"/>
              <w:rPr>
                <w:rFonts w:ascii="Times New Roman" w:hAnsi="Times New Roman" w:cs="Times New Roman"/>
                <w:i/>
                <w:sz w:val="20"/>
                <w:szCs w:val="20"/>
              </w:rPr>
            </w:pPr>
            <w:r w:rsidRPr="00045236">
              <w:rPr>
                <w:rFonts w:ascii="Times New Roman" w:hAnsi="Times New Roman" w:cs="Times New Roman"/>
                <w:bCs/>
                <w:sz w:val="20"/>
                <w:szCs w:val="20"/>
              </w:rPr>
              <w:t xml:space="preserve">Organizēt </w:t>
            </w:r>
            <w:proofErr w:type="spellStart"/>
            <w:r w:rsidRPr="00045236">
              <w:rPr>
                <w:rFonts w:ascii="Times New Roman" w:hAnsi="Times New Roman" w:cs="Times New Roman"/>
                <w:bCs/>
                <w:sz w:val="20"/>
                <w:szCs w:val="20"/>
              </w:rPr>
              <w:t>starpsvētku</w:t>
            </w:r>
            <w:proofErr w:type="spellEnd"/>
            <w:r w:rsidRPr="00045236">
              <w:rPr>
                <w:rFonts w:ascii="Times New Roman" w:hAnsi="Times New Roman" w:cs="Times New Roman"/>
                <w:bCs/>
                <w:sz w:val="20"/>
                <w:szCs w:val="20"/>
              </w:rPr>
              <w:t xml:space="preserve"> pasākumus visās Dziesmu un deju svētku nozarēs (koris, deja, instrumentālā mūzika, teātris, vizuālā un vizuāli lietišķā māksla, tradicionālā māksla)</w:t>
            </w:r>
          </w:p>
        </w:tc>
        <w:tc>
          <w:tcPr>
            <w:tcW w:w="1704"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Organizēti valsts nozīmes </w:t>
            </w:r>
            <w:proofErr w:type="spellStart"/>
            <w:r w:rsidRPr="00045236">
              <w:rPr>
                <w:rFonts w:ascii="Times New Roman" w:hAnsi="Times New Roman" w:cs="Times New Roman"/>
                <w:bCs/>
                <w:sz w:val="20"/>
                <w:szCs w:val="20"/>
              </w:rPr>
              <w:t>starpsvētku</w:t>
            </w:r>
            <w:proofErr w:type="spellEnd"/>
            <w:r w:rsidRPr="00045236">
              <w:rPr>
                <w:rFonts w:ascii="Times New Roman" w:hAnsi="Times New Roman" w:cs="Times New Roman"/>
                <w:bCs/>
                <w:sz w:val="20"/>
                <w:szCs w:val="20"/>
              </w:rPr>
              <w:t xml:space="preserve"> pasākumi</w:t>
            </w:r>
          </w:p>
        </w:tc>
        <w:tc>
          <w:tcPr>
            <w:tcW w:w="1511"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27 pasākumi (konkursi, skates, koncerti, radošie pasākumi, festivāli)</w:t>
            </w:r>
          </w:p>
        </w:tc>
        <w:tc>
          <w:tcPr>
            <w:tcW w:w="1113"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VISC</w:t>
            </w:r>
          </w:p>
        </w:tc>
        <w:tc>
          <w:tcPr>
            <w:tcW w:w="1485"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Pašvaldības</w:t>
            </w:r>
          </w:p>
        </w:tc>
        <w:tc>
          <w:tcPr>
            <w:tcW w:w="1246"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Organizēti konkursi, skates, koncerti, radošie pasākumi līdz 30.12.2019.</w:t>
            </w:r>
          </w:p>
        </w:tc>
      </w:tr>
      <w:tr w:rsidR="00F61336" w:rsidRPr="00A1501C" w:rsidTr="00437851">
        <w:tc>
          <w:tcPr>
            <w:tcW w:w="659" w:type="dxa"/>
            <w:vAlign w:val="center"/>
          </w:tcPr>
          <w:p w:rsidR="00F61336" w:rsidRDefault="00F61336" w:rsidP="00437851">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6.4.</w:t>
            </w:r>
          </w:p>
        </w:tc>
        <w:tc>
          <w:tcPr>
            <w:tcW w:w="1604" w:type="dxa"/>
          </w:tcPr>
          <w:p w:rsidR="00F61336" w:rsidRDefault="00F61336" w:rsidP="00437851">
            <w:pPr>
              <w:spacing w:after="0" w:line="240" w:lineRule="auto"/>
              <w:rPr>
                <w:rFonts w:ascii="Times New Roman" w:hAnsi="Times New Roman" w:cs="Times New Roman"/>
                <w:bCs/>
                <w:strike/>
                <w:sz w:val="20"/>
                <w:szCs w:val="20"/>
              </w:rPr>
            </w:pPr>
            <w:r w:rsidRPr="00045236">
              <w:rPr>
                <w:rFonts w:ascii="Times New Roman" w:hAnsi="Times New Roman" w:cs="Times New Roman"/>
                <w:bCs/>
                <w:sz w:val="20"/>
                <w:szCs w:val="20"/>
              </w:rPr>
              <w:t>Organizēt pedagogu profesionālās kompetences pilnveides pasākumus</w:t>
            </w:r>
          </w:p>
        </w:tc>
        <w:tc>
          <w:tcPr>
            <w:tcW w:w="1704"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sz w:val="20"/>
                <w:szCs w:val="20"/>
              </w:rPr>
              <w:t>Organizēti semināri, pedagogu profesionālās kompetences pilnveides kursi, izstrādāti metodiskie materiāli, t.sk. nošu krājumi, deju apraksti</w:t>
            </w:r>
          </w:p>
        </w:tc>
        <w:tc>
          <w:tcPr>
            <w:tcW w:w="1511"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10 semināri,</w:t>
            </w:r>
          </w:p>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6 kursu grupas, </w:t>
            </w:r>
          </w:p>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4 metodiskie materiāli</w:t>
            </w:r>
          </w:p>
        </w:tc>
        <w:tc>
          <w:tcPr>
            <w:tcW w:w="1113"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VISC</w:t>
            </w:r>
          </w:p>
        </w:tc>
        <w:tc>
          <w:tcPr>
            <w:tcW w:w="1485"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Pašvaldības</w:t>
            </w:r>
          </w:p>
        </w:tc>
        <w:tc>
          <w:tcPr>
            <w:tcW w:w="1246"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Organizēti semināri, sagatavoti metodiskie materiāli līdz</w:t>
            </w:r>
          </w:p>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30.12.2019.</w:t>
            </w:r>
          </w:p>
        </w:tc>
      </w:tr>
      <w:tr w:rsidR="00F61336" w:rsidRPr="00A1501C" w:rsidTr="00437851">
        <w:tc>
          <w:tcPr>
            <w:tcW w:w="659" w:type="dxa"/>
            <w:vAlign w:val="center"/>
          </w:tcPr>
          <w:p w:rsidR="00F61336" w:rsidRDefault="00F61336" w:rsidP="00437851">
            <w:pPr>
              <w:spacing w:after="0" w:line="240" w:lineRule="auto"/>
              <w:ind w:right="92"/>
              <w:rPr>
                <w:rFonts w:ascii="Times New Roman" w:hAnsi="Times New Roman" w:cs="Times New Roman"/>
                <w:bCs/>
                <w:sz w:val="20"/>
                <w:szCs w:val="20"/>
              </w:rPr>
            </w:pPr>
            <w:r w:rsidRPr="00E57471">
              <w:rPr>
                <w:rFonts w:ascii="Times New Roman" w:hAnsi="Times New Roman" w:cs="Times New Roman"/>
                <w:bCs/>
                <w:sz w:val="20"/>
                <w:szCs w:val="20"/>
              </w:rPr>
              <w:t>6.5.</w:t>
            </w:r>
          </w:p>
        </w:tc>
        <w:tc>
          <w:tcPr>
            <w:tcW w:w="1604" w:type="dxa"/>
          </w:tcPr>
          <w:p w:rsidR="00F61336" w:rsidRDefault="00F61336" w:rsidP="00437851">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Nodrošināt</w:t>
            </w:r>
            <w:r w:rsidRPr="00045236">
              <w:rPr>
                <w:rFonts w:ascii="Times New Roman" w:eastAsia="Times New Roman" w:hAnsi="Times New Roman" w:cs="Times New Roman"/>
                <w:bCs/>
                <w:sz w:val="20"/>
                <w:szCs w:val="20"/>
                <w:lang w:eastAsia="lv-LV"/>
              </w:rPr>
              <w:t xml:space="preserve"> XII Latvijas Skolu jaunatnes dziesmu un deju</w:t>
            </w:r>
            <w:r w:rsidRPr="00045236">
              <w:rPr>
                <w:rFonts w:ascii="Times New Roman" w:hAnsi="Times New Roman" w:cs="Times New Roman"/>
                <w:sz w:val="20"/>
                <w:szCs w:val="20"/>
              </w:rPr>
              <w:t xml:space="preserve"> svētku īstenošanai normatīvo dokumentu bāzi</w:t>
            </w:r>
          </w:p>
        </w:tc>
        <w:tc>
          <w:tcPr>
            <w:tcW w:w="1704"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sz w:val="20"/>
                <w:szCs w:val="20"/>
              </w:rPr>
              <w:t>Sagatavoti tiesību aktu projekti</w:t>
            </w:r>
          </w:p>
        </w:tc>
        <w:tc>
          <w:tcPr>
            <w:tcW w:w="1511"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MK izskatīti un apstiprināti 3 tiesību akti</w:t>
            </w:r>
          </w:p>
        </w:tc>
        <w:tc>
          <w:tcPr>
            <w:tcW w:w="1113"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VISC</w:t>
            </w:r>
          </w:p>
        </w:tc>
        <w:tc>
          <w:tcPr>
            <w:tcW w:w="1485"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IZM</w:t>
            </w:r>
          </w:p>
        </w:tc>
        <w:tc>
          <w:tcPr>
            <w:tcW w:w="1246"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Sagatavoti tiesību aktu projekti, MK izskatīti un apstiprināti</w:t>
            </w:r>
          </w:p>
        </w:tc>
      </w:tr>
      <w:tr w:rsidR="00F61336" w:rsidRPr="00A1501C" w:rsidTr="00437851">
        <w:tc>
          <w:tcPr>
            <w:tcW w:w="659" w:type="dxa"/>
            <w:vAlign w:val="center"/>
          </w:tcPr>
          <w:p w:rsidR="00F61336" w:rsidRDefault="00F61336" w:rsidP="00437851">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6.6.</w:t>
            </w:r>
          </w:p>
        </w:tc>
        <w:tc>
          <w:tcPr>
            <w:tcW w:w="1604"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Sabiedrības informētībai nodrošināt pastāvīgu un aktualizētu informāciju par XII Latvijas Skolu jaunatnes dziesmu un deju svētkiem un svētku starplaika aktivitātēm </w:t>
            </w:r>
          </w:p>
        </w:tc>
        <w:tc>
          <w:tcPr>
            <w:tcW w:w="1704" w:type="dxa"/>
          </w:tcPr>
          <w:p w:rsidR="00F61336" w:rsidRDefault="00F61336" w:rsidP="00E5747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Izveidota vizuālās identitātes stila grāmata, izveidota svētku </w:t>
            </w:r>
            <w:r w:rsidR="00E57471">
              <w:rPr>
                <w:rFonts w:ascii="Times New Roman" w:hAnsi="Times New Roman" w:cs="Times New Roman"/>
                <w:bCs/>
                <w:sz w:val="20"/>
                <w:szCs w:val="20"/>
              </w:rPr>
              <w:t>tīmekļvietne</w:t>
            </w:r>
          </w:p>
        </w:tc>
        <w:tc>
          <w:tcPr>
            <w:tcW w:w="1511"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Izveidota vizuālās identitātes stila grāmata, </w:t>
            </w:r>
          </w:p>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izveidota svētku </w:t>
            </w:r>
            <w:r w:rsidR="00E57471">
              <w:rPr>
                <w:rFonts w:ascii="Times New Roman" w:hAnsi="Times New Roman" w:cs="Times New Roman"/>
                <w:bCs/>
                <w:sz w:val="20"/>
                <w:szCs w:val="20"/>
              </w:rPr>
              <w:t>tīmekļvietne</w:t>
            </w:r>
            <w:r w:rsidR="00E57471" w:rsidRPr="00045236" w:rsidDel="00E57471">
              <w:rPr>
                <w:rFonts w:ascii="Times New Roman" w:hAnsi="Times New Roman" w:cs="Times New Roman"/>
                <w:bCs/>
                <w:sz w:val="20"/>
                <w:szCs w:val="20"/>
              </w:rPr>
              <w:t xml:space="preserve"> </w:t>
            </w:r>
            <w:hyperlink r:id="rId13" w:history="1">
              <w:r>
                <w:rPr>
                  <w:rStyle w:val="Hipersaite"/>
                  <w:rFonts w:ascii="Times New Roman" w:hAnsi="Times New Roman" w:cs="Times New Roman"/>
                  <w:bCs/>
                  <w:color w:val="auto"/>
                  <w:sz w:val="20"/>
                  <w:szCs w:val="20"/>
                </w:rPr>
                <w:t>www.nacgavilet.lv</w:t>
              </w:r>
            </w:hyperlink>
          </w:p>
        </w:tc>
        <w:tc>
          <w:tcPr>
            <w:tcW w:w="1113"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VISC</w:t>
            </w:r>
          </w:p>
        </w:tc>
        <w:tc>
          <w:tcPr>
            <w:tcW w:w="1485"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IZM</w:t>
            </w:r>
          </w:p>
        </w:tc>
        <w:tc>
          <w:tcPr>
            <w:tcW w:w="1246" w:type="dxa"/>
          </w:tcPr>
          <w:p w:rsidR="00F61336" w:rsidRDefault="00F61336" w:rsidP="00437851">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Izveidota vizuālās identitātes stila grāmata, izveidota </w:t>
            </w:r>
            <w:r w:rsidR="00E57471">
              <w:rPr>
                <w:rFonts w:ascii="Times New Roman" w:hAnsi="Times New Roman" w:cs="Times New Roman"/>
                <w:bCs/>
                <w:sz w:val="20"/>
                <w:szCs w:val="20"/>
              </w:rPr>
              <w:t>tīmekļvietne</w:t>
            </w:r>
          </w:p>
        </w:tc>
      </w:tr>
    </w:tbl>
    <w:p w:rsidR="00F61336" w:rsidRDefault="00F61336">
      <w:pPr>
        <w:spacing w:after="0"/>
        <w:rPr>
          <w:rFonts w:ascii="Times New Roman" w:eastAsia="Times New Roman" w:hAnsi="Times New Roman" w:cs="Times New Roman"/>
          <w:sz w:val="24"/>
          <w:szCs w:val="24"/>
          <w:lang w:eastAsia="lv-LV"/>
        </w:rPr>
      </w:pPr>
    </w:p>
    <w:p w:rsidR="00AB5674" w:rsidRPr="0001723A" w:rsidRDefault="004624D5" w:rsidP="000700B3">
      <w:pPr>
        <w:spacing w:after="0"/>
        <w:jc w:val="center"/>
        <w:rPr>
          <w:rFonts w:ascii="Times New Roman" w:eastAsia="Times New Roman" w:hAnsi="Times New Roman" w:cs="Times New Roman"/>
          <w:b/>
          <w:sz w:val="24"/>
          <w:szCs w:val="24"/>
          <w:lang w:eastAsia="lv-LV"/>
        </w:rPr>
      </w:pPr>
      <w:r w:rsidRPr="004624D5">
        <w:rPr>
          <w:rFonts w:ascii="Times New Roman" w:eastAsia="Times New Roman" w:hAnsi="Times New Roman" w:cs="Times New Roman"/>
          <w:b/>
          <w:sz w:val="24"/>
          <w:szCs w:val="24"/>
          <w:lang w:eastAsia="lv-LV"/>
        </w:rPr>
        <w:t>V</w:t>
      </w:r>
      <w:r w:rsidR="002A289E">
        <w:rPr>
          <w:rFonts w:ascii="Times New Roman" w:eastAsia="Times New Roman" w:hAnsi="Times New Roman" w:cs="Times New Roman"/>
          <w:b/>
          <w:sz w:val="24"/>
          <w:szCs w:val="24"/>
          <w:lang w:eastAsia="lv-LV"/>
        </w:rPr>
        <w:t>I</w:t>
      </w:r>
      <w:r w:rsidR="00F97CA8">
        <w:rPr>
          <w:rFonts w:ascii="Times New Roman" w:eastAsia="Times New Roman" w:hAnsi="Times New Roman" w:cs="Times New Roman"/>
          <w:b/>
          <w:sz w:val="24"/>
          <w:szCs w:val="24"/>
          <w:lang w:eastAsia="lv-LV"/>
        </w:rPr>
        <w:t>I</w:t>
      </w:r>
      <w:r w:rsidRPr="004624D5">
        <w:rPr>
          <w:rFonts w:ascii="Times New Roman" w:eastAsia="Times New Roman" w:hAnsi="Times New Roman" w:cs="Times New Roman"/>
          <w:b/>
          <w:sz w:val="24"/>
          <w:szCs w:val="24"/>
          <w:lang w:eastAsia="lv-LV"/>
        </w:rPr>
        <w:t>. </w:t>
      </w:r>
      <w:r w:rsidR="0001723A">
        <w:rPr>
          <w:rFonts w:ascii="Times New Roman" w:hAnsi="Times New Roman" w:cs="Times New Roman"/>
          <w:b/>
          <w:sz w:val="24"/>
          <w:szCs w:val="24"/>
          <w:shd w:val="clear" w:color="auto" w:fill="FFFFFF"/>
        </w:rPr>
        <w:t>Dziesmu un deju svētku saglabāšanas un attīstības pasākumi 2020.gadā</w:t>
      </w:r>
    </w:p>
    <w:p w:rsidR="002A289E" w:rsidRDefault="002A289E">
      <w:pPr>
        <w:spacing w:after="0"/>
        <w:rPr>
          <w:rFonts w:ascii="Times New Roman" w:eastAsia="Times New Roman" w:hAnsi="Times New Roman" w:cs="Times New Roman"/>
          <w:sz w:val="24"/>
          <w:szCs w:val="24"/>
          <w:lang w:eastAsia="lv-LV"/>
        </w:rPr>
      </w:pPr>
    </w:p>
    <w:tbl>
      <w:tblPr>
        <w:tblStyle w:val="Reatabula"/>
        <w:tblW w:w="9322" w:type="dxa"/>
        <w:tblLayout w:type="fixed"/>
        <w:tblLook w:val="04A0"/>
      </w:tblPr>
      <w:tblGrid>
        <w:gridCol w:w="680"/>
        <w:gridCol w:w="1990"/>
        <w:gridCol w:w="325"/>
        <w:gridCol w:w="633"/>
        <w:gridCol w:w="633"/>
        <w:gridCol w:w="324"/>
        <w:gridCol w:w="1335"/>
        <w:gridCol w:w="1277"/>
        <w:gridCol w:w="850"/>
        <w:gridCol w:w="1275"/>
      </w:tblGrid>
      <w:tr w:rsidR="005D5CE9" w:rsidRPr="007B78A8" w:rsidTr="00F97CA8">
        <w:tc>
          <w:tcPr>
            <w:tcW w:w="2694" w:type="dxa"/>
            <w:gridSpan w:val="3"/>
          </w:tcPr>
          <w:p w:rsidR="003F3721" w:rsidRDefault="00045236">
            <w:pPr>
              <w:spacing w:after="0" w:line="240" w:lineRule="auto"/>
              <w:rPr>
                <w:rFonts w:ascii="Times New Roman" w:hAnsi="Times New Roman" w:cs="Times New Roman"/>
                <w:b/>
                <w:bCs/>
                <w:sz w:val="20"/>
                <w:szCs w:val="20"/>
              </w:rPr>
            </w:pPr>
            <w:r w:rsidRPr="00045236">
              <w:rPr>
                <w:rFonts w:ascii="Times New Roman" w:hAnsi="Times New Roman" w:cs="Times New Roman"/>
                <w:b/>
                <w:bCs/>
                <w:sz w:val="20"/>
                <w:szCs w:val="20"/>
              </w:rPr>
              <w:t>Plāna mērķis</w:t>
            </w:r>
          </w:p>
        </w:tc>
        <w:tc>
          <w:tcPr>
            <w:tcW w:w="6628" w:type="dxa"/>
            <w:gridSpan w:val="7"/>
          </w:tcPr>
          <w:p w:rsidR="003F3721" w:rsidRDefault="00045236">
            <w:pPr>
              <w:spacing w:after="0" w:line="240" w:lineRule="auto"/>
              <w:jc w:val="both"/>
              <w:rPr>
                <w:rFonts w:ascii="Times New Roman" w:hAnsi="Times New Roman" w:cs="Times New Roman"/>
                <w:sz w:val="20"/>
                <w:szCs w:val="20"/>
              </w:rPr>
            </w:pPr>
            <w:r w:rsidRPr="00045236">
              <w:rPr>
                <w:rFonts w:ascii="Times New Roman" w:hAnsi="Times New Roman" w:cs="Times New Roman"/>
                <w:b/>
                <w:bCs/>
                <w:sz w:val="20"/>
                <w:szCs w:val="20"/>
              </w:rPr>
              <w:t>Saglabāt, attīstīt un nodrošināt Dziesmu un deju svētku tradīcijas – UNESCO starptautiski atzīta Cilvēces un nemateriālā kultūras mantojuma meistardarba – ilgtspējas faktorus.</w:t>
            </w:r>
          </w:p>
        </w:tc>
      </w:tr>
      <w:tr w:rsidR="00C7322C" w:rsidRPr="007B78A8" w:rsidTr="00F97CA8">
        <w:tc>
          <w:tcPr>
            <w:tcW w:w="2694" w:type="dxa"/>
            <w:gridSpan w:val="3"/>
          </w:tcPr>
          <w:p w:rsidR="003F3721" w:rsidRDefault="00045236">
            <w:pPr>
              <w:spacing w:after="0" w:line="240" w:lineRule="auto"/>
              <w:rPr>
                <w:rFonts w:ascii="Times New Roman" w:hAnsi="Times New Roman" w:cs="Times New Roman"/>
                <w:b/>
                <w:bCs/>
                <w:sz w:val="20"/>
                <w:szCs w:val="20"/>
              </w:rPr>
            </w:pPr>
            <w:r w:rsidRPr="00045236">
              <w:rPr>
                <w:rFonts w:ascii="Times New Roman" w:hAnsi="Times New Roman" w:cs="Times New Roman"/>
                <w:b/>
                <w:bCs/>
                <w:sz w:val="20"/>
                <w:szCs w:val="20"/>
              </w:rPr>
              <w:t>Politikas rezultāts un rezultatīvie rādītāji</w:t>
            </w:r>
          </w:p>
        </w:tc>
        <w:tc>
          <w:tcPr>
            <w:tcW w:w="6628" w:type="dxa"/>
            <w:gridSpan w:val="7"/>
          </w:tcPr>
          <w:p w:rsidR="003F3721" w:rsidRDefault="00045236">
            <w:pPr>
              <w:spacing w:after="0" w:line="240" w:lineRule="auto"/>
              <w:jc w:val="both"/>
              <w:rPr>
                <w:rFonts w:ascii="Times New Roman" w:hAnsi="Times New Roman" w:cs="Times New Roman"/>
                <w:b/>
                <w:sz w:val="20"/>
                <w:szCs w:val="20"/>
              </w:rPr>
            </w:pPr>
            <w:r w:rsidRPr="00045236">
              <w:rPr>
                <w:rFonts w:ascii="Times New Roman" w:hAnsi="Times New Roman" w:cs="Times New Roman"/>
                <w:b/>
                <w:bCs/>
                <w:sz w:val="20"/>
                <w:szCs w:val="20"/>
              </w:rPr>
              <w:t>Nodrošināta Dziesmu un deju svētku tradīcijas nepārtrauktība. Saglabājot 40 000 dalībnieku skaitu mākslinieciskajos kolektīvos, kuri piedalās svētkos.</w:t>
            </w:r>
          </w:p>
        </w:tc>
      </w:tr>
      <w:tr w:rsidR="00C7322C" w:rsidRPr="007B78A8" w:rsidTr="00F97CA8">
        <w:tc>
          <w:tcPr>
            <w:tcW w:w="2694" w:type="dxa"/>
            <w:gridSpan w:val="3"/>
          </w:tcPr>
          <w:p w:rsidR="003F3721" w:rsidRDefault="00045236">
            <w:pPr>
              <w:spacing w:after="0" w:line="240" w:lineRule="auto"/>
              <w:rPr>
                <w:rFonts w:ascii="Times New Roman" w:hAnsi="Times New Roman" w:cs="Times New Roman"/>
                <w:b/>
                <w:bCs/>
                <w:sz w:val="20"/>
                <w:szCs w:val="20"/>
              </w:rPr>
            </w:pPr>
            <w:r w:rsidRPr="00045236">
              <w:rPr>
                <w:rFonts w:ascii="Times New Roman" w:hAnsi="Times New Roman" w:cs="Times New Roman"/>
                <w:b/>
                <w:bCs/>
                <w:sz w:val="20"/>
                <w:szCs w:val="20"/>
              </w:rPr>
              <w:t>1. Rīcības virziens</w:t>
            </w:r>
          </w:p>
        </w:tc>
        <w:tc>
          <w:tcPr>
            <w:tcW w:w="6628" w:type="dxa"/>
            <w:gridSpan w:val="7"/>
          </w:tcPr>
          <w:p w:rsidR="003F3721" w:rsidRDefault="00045236">
            <w:pPr>
              <w:spacing w:after="0" w:line="240" w:lineRule="auto"/>
              <w:jc w:val="both"/>
              <w:rPr>
                <w:rFonts w:ascii="Times New Roman" w:hAnsi="Times New Roman" w:cs="Times New Roman"/>
                <w:sz w:val="20"/>
                <w:szCs w:val="20"/>
              </w:rPr>
            </w:pPr>
            <w:r w:rsidRPr="00045236">
              <w:rPr>
                <w:rFonts w:ascii="Times New Roman" w:hAnsi="Times New Roman" w:cs="Times New Roman"/>
                <w:b/>
                <w:bCs/>
                <w:sz w:val="20"/>
                <w:szCs w:val="20"/>
              </w:rPr>
              <w:t>Nostiprināt formālās un neformālās izglītības lomu Dziesmu un deju svētku tradīcijas saglabāšanai un ilgtspējai</w:t>
            </w:r>
          </w:p>
        </w:tc>
      </w:tr>
      <w:tr w:rsidR="00A471D4" w:rsidRPr="007B78A8" w:rsidTr="00E57471">
        <w:tc>
          <w:tcPr>
            <w:tcW w:w="675" w:type="dxa"/>
            <w:vAlign w:val="center"/>
          </w:tcPr>
          <w:p w:rsidR="003F3721" w:rsidRDefault="00045236">
            <w:pPr>
              <w:tabs>
                <w:tab w:val="left" w:pos="597"/>
              </w:tabs>
              <w:spacing w:after="0" w:line="240" w:lineRule="auto"/>
              <w:jc w:val="center"/>
              <w:rPr>
                <w:rFonts w:ascii="Times New Roman" w:hAnsi="Times New Roman" w:cs="Times New Roman"/>
                <w:bCs/>
                <w:sz w:val="20"/>
                <w:szCs w:val="20"/>
              </w:rPr>
            </w:pPr>
            <w:r w:rsidRPr="00045236">
              <w:rPr>
                <w:rFonts w:ascii="Times New Roman" w:hAnsi="Times New Roman" w:cs="Times New Roman"/>
                <w:bCs/>
                <w:sz w:val="20"/>
                <w:szCs w:val="20"/>
              </w:rPr>
              <w:t>Nr. p. k.</w:t>
            </w:r>
          </w:p>
        </w:tc>
        <w:tc>
          <w:tcPr>
            <w:tcW w:w="1987" w:type="dxa"/>
            <w:vAlign w:val="center"/>
          </w:tcPr>
          <w:p w:rsidR="003F3721" w:rsidRDefault="00045236">
            <w:pPr>
              <w:spacing w:after="0" w:line="240" w:lineRule="auto"/>
              <w:jc w:val="center"/>
              <w:rPr>
                <w:rFonts w:ascii="Times New Roman" w:hAnsi="Times New Roman" w:cs="Times New Roman"/>
                <w:bCs/>
                <w:i/>
                <w:sz w:val="20"/>
                <w:szCs w:val="20"/>
              </w:rPr>
            </w:pPr>
            <w:r w:rsidRPr="00045236">
              <w:rPr>
                <w:rFonts w:ascii="Times New Roman" w:hAnsi="Times New Roman" w:cs="Times New Roman"/>
                <w:bCs/>
                <w:sz w:val="20"/>
                <w:szCs w:val="20"/>
              </w:rPr>
              <w:t>Pasākums</w:t>
            </w:r>
          </w:p>
        </w:tc>
        <w:tc>
          <w:tcPr>
            <w:tcW w:w="1871" w:type="dxa"/>
            <w:gridSpan w:val="4"/>
            <w:vAlign w:val="center"/>
          </w:tcPr>
          <w:p w:rsidR="003F3721" w:rsidRDefault="00045236">
            <w:pPr>
              <w:spacing w:after="0" w:line="240" w:lineRule="auto"/>
              <w:jc w:val="center"/>
              <w:rPr>
                <w:rFonts w:ascii="Times New Roman" w:hAnsi="Times New Roman" w:cs="Times New Roman"/>
                <w:bCs/>
                <w:i/>
                <w:sz w:val="20"/>
                <w:szCs w:val="20"/>
              </w:rPr>
            </w:pPr>
            <w:r w:rsidRPr="00045236">
              <w:rPr>
                <w:rFonts w:ascii="Times New Roman" w:hAnsi="Times New Roman" w:cs="Times New Roman"/>
                <w:sz w:val="20"/>
                <w:szCs w:val="20"/>
              </w:rPr>
              <w:t>Darbības rezultāts</w:t>
            </w:r>
          </w:p>
        </w:tc>
        <w:tc>
          <w:tcPr>
            <w:tcW w:w="1387" w:type="dxa"/>
            <w:vAlign w:val="center"/>
          </w:tcPr>
          <w:p w:rsidR="003F3721" w:rsidRDefault="00045236">
            <w:pPr>
              <w:spacing w:after="0" w:line="240" w:lineRule="auto"/>
              <w:jc w:val="center"/>
              <w:rPr>
                <w:rFonts w:ascii="Times New Roman" w:hAnsi="Times New Roman" w:cs="Times New Roman"/>
                <w:bCs/>
                <w:i/>
                <w:sz w:val="20"/>
                <w:szCs w:val="20"/>
              </w:rPr>
            </w:pPr>
            <w:r w:rsidRPr="00045236">
              <w:rPr>
                <w:rFonts w:ascii="Times New Roman" w:hAnsi="Times New Roman" w:cs="Times New Roman"/>
                <w:sz w:val="20"/>
                <w:szCs w:val="20"/>
              </w:rPr>
              <w:t>Rezultatīvais rādītājs</w:t>
            </w:r>
          </w:p>
        </w:tc>
        <w:tc>
          <w:tcPr>
            <w:tcW w:w="1276" w:type="dxa"/>
            <w:vAlign w:val="center"/>
          </w:tcPr>
          <w:p w:rsidR="003F3721" w:rsidRDefault="00045236">
            <w:pPr>
              <w:spacing w:after="0" w:line="240" w:lineRule="auto"/>
              <w:jc w:val="center"/>
              <w:rPr>
                <w:rFonts w:ascii="Times New Roman" w:hAnsi="Times New Roman" w:cs="Times New Roman"/>
                <w:bCs/>
                <w:i/>
                <w:sz w:val="20"/>
                <w:szCs w:val="20"/>
              </w:rPr>
            </w:pPr>
            <w:r w:rsidRPr="00045236">
              <w:rPr>
                <w:rFonts w:ascii="Times New Roman" w:hAnsi="Times New Roman" w:cs="Times New Roman"/>
                <w:bCs/>
                <w:sz w:val="20"/>
                <w:szCs w:val="20"/>
              </w:rPr>
              <w:t>Atbildīgā institūcija</w:t>
            </w:r>
          </w:p>
        </w:tc>
        <w:tc>
          <w:tcPr>
            <w:tcW w:w="850" w:type="dxa"/>
            <w:vAlign w:val="center"/>
          </w:tcPr>
          <w:p w:rsidR="003F3721" w:rsidRDefault="00045236">
            <w:pPr>
              <w:spacing w:after="0" w:line="240" w:lineRule="auto"/>
              <w:jc w:val="center"/>
              <w:rPr>
                <w:rFonts w:ascii="Times New Roman" w:hAnsi="Times New Roman" w:cs="Times New Roman"/>
                <w:bCs/>
                <w:i/>
                <w:sz w:val="20"/>
                <w:szCs w:val="20"/>
              </w:rPr>
            </w:pPr>
            <w:r w:rsidRPr="00045236">
              <w:rPr>
                <w:rFonts w:ascii="Times New Roman" w:hAnsi="Times New Roman" w:cs="Times New Roman"/>
                <w:bCs/>
                <w:sz w:val="20"/>
                <w:szCs w:val="20"/>
              </w:rPr>
              <w:t>Līdzatbildīgās institūcijas</w:t>
            </w:r>
          </w:p>
        </w:tc>
        <w:tc>
          <w:tcPr>
            <w:tcW w:w="1276" w:type="dxa"/>
            <w:vAlign w:val="center"/>
          </w:tcPr>
          <w:p w:rsidR="003F3721" w:rsidRDefault="00045236">
            <w:pPr>
              <w:spacing w:after="0" w:line="240" w:lineRule="auto"/>
              <w:jc w:val="center"/>
              <w:rPr>
                <w:rFonts w:ascii="Times New Roman" w:hAnsi="Times New Roman" w:cs="Times New Roman"/>
                <w:bCs/>
                <w:sz w:val="20"/>
                <w:szCs w:val="20"/>
              </w:rPr>
            </w:pPr>
            <w:r w:rsidRPr="00045236">
              <w:rPr>
                <w:rFonts w:ascii="Times New Roman" w:hAnsi="Times New Roman" w:cs="Times New Roman"/>
                <w:bCs/>
                <w:sz w:val="20"/>
                <w:szCs w:val="20"/>
              </w:rPr>
              <w:t>Izpildes termiņš</w:t>
            </w:r>
          </w:p>
          <w:p w:rsidR="003F3721" w:rsidRDefault="00045236">
            <w:pPr>
              <w:spacing w:after="0" w:line="240" w:lineRule="auto"/>
              <w:jc w:val="center"/>
              <w:rPr>
                <w:rFonts w:ascii="Times New Roman" w:hAnsi="Times New Roman" w:cs="Times New Roman"/>
                <w:bCs/>
                <w:i/>
                <w:sz w:val="20"/>
                <w:szCs w:val="20"/>
              </w:rPr>
            </w:pPr>
            <w:r w:rsidRPr="00045236">
              <w:rPr>
                <w:rFonts w:ascii="Times New Roman" w:hAnsi="Times New Roman" w:cs="Times New Roman"/>
                <w:bCs/>
                <w:sz w:val="20"/>
                <w:szCs w:val="20"/>
              </w:rPr>
              <w:t>(ar precizitāti līdz pusgadam)</w:t>
            </w:r>
          </w:p>
        </w:tc>
      </w:tr>
      <w:tr w:rsidR="00A471D4" w:rsidRPr="007B78A8" w:rsidTr="00E57471">
        <w:tc>
          <w:tcPr>
            <w:tcW w:w="675" w:type="dxa"/>
          </w:tcPr>
          <w:p w:rsidR="003F3721" w:rsidRDefault="00045236">
            <w:pPr>
              <w:tabs>
                <w:tab w:val="left" w:pos="597"/>
              </w:tabs>
              <w:spacing w:after="0" w:line="240" w:lineRule="auto"/>
              <w:ind w:right="92"/>
              <w:rPr>
                <w:rFonts w:ascii="Times New Roman" w:hAnsi="Times New Roman" w:cs="Times New Roman"/>
                <w:bCs/>
                <w:i/>
                <w:sz w:val="20"/>
                <w:szCs w:val="20"/>
              </w:rPr>
            </w:pPr>
            <w:r w:rsidRPr="00045236">
              <w:rPr>
                <w:rFonts w:ascii="Times New Roman" w:hAnsi="Times New Roman" w:cs="Times New Roman"/>
                <w:bCs/>
                <w:sz w:val="20"/>
                <w:szCs w:val="20"/>
              </w:rPr>
              <w:t>1.1.</w:t>
            </w:r>
          </w:p>
        </w:tc>
        <w:tc>
          <w:tcPr>
            <w:tcW w:w="1987"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sz w:val="20"/>
                <w:szCs w:val="20"/>
                <w:shd w:val="clear" w:color="auto" w:fill="FFFFFF"/>
              </w:rPr>
              <w:t>Pilnveidot esošās vai izveidot jaunas studiju un tālākizglītības programmas (vai moduļus) Dziesmu un deju svētku tradīcijas saglabāšanas kontekstā</w:t>
            </w:r>
          </w:p>
        </w:tc>
        <w:tc>
          <w:tcPr>
            <w:tcW w:w="1871" w:type="dxa"/>
            <w:gridSpan w:val="4"/>
          </w:tcPr>
          <w:p w:rsidR="003F3721" w:rsidRDefault="00045236">
            <w:pPr>
              <w:spacing w:after="0" w:line="240" w:lineRule="auto"/>
              <w:rPr>
                <w:rFonts w:ascii="Times New Roman" w:hAnsi="Times New Roman" w:cs="Times New Roman"/>
                <w:sz w:val="20"/>
                <w:szCs w:val="20"/>
                <w:shd w:val="clear" w:color="auto" w:fill="FFFFFF"/>
              </w:rPr>
            </w:pPr>
            <w:r w:rsidRPr="00045236">
              <w:rPr>
                <w:rFonts w:ascii="Times New Roman" w:hAnsi="Times New Roman" w:cs="Times New Roman"/>
                <w:sz w:val="20"/>
                <w:szCs w:val="20"/>
                <w:shd w:val="clear" w:color="auto" w:fill="FFFFFF"/>
              </w:rPr>
              <w:t>Izvērtētas esošās studiju programmas;</w:t>
            </w:r>
          </w:p>
          <w:p w:rsidR="003F3721" w:rsidRDefault="00045236">
            <w:pPr>
              <w:spacing w:after="0" w:line="240" w:lineRule="auto"/>
              <w:rPr>
                <w:rFonts w:ascii="Times New Roman" w:hAnsi="Times New Roman" w:cs="Times New Roman"/>
                <w:sz w:val="20"/>
                <w:szCs w:val="20"/>
                <w:shd w:val="clear" w:color="auto" w:fill="FFFFFF"/>
              </w:rPr>
            </w:pPr>
            <w:r w:rsidRPr="00045236">
              <w:rPr>
                <w:rFonts w:ascii="Times New Roman" w:hAnsi="Times New Roman" w:cs="Times New Roman"/>
                <w:sz w:val="20"/>
                <w:szCs w:val="20"/>
                <w:shd w:val="clear" w:color="auto" w:fill="FFFFFF"/>
              </w:rPr>
              <w:t>Pilnveidotas studiju programmas;</w:t>
            </w:r>
          </w:p>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sz w:val="20"/>
                <w:szCs w:val="20"/>
                <w:shd w:val="clear" w:color="auto" w:fill="FFFFFF"/>
              </w:rPr>
              <w:t>Nepieciešamības gadījumā izveidotas jaunas studiju programmas</w:t>
            </w:r>
          </w:p>
        </w:tc>
        <w:tc>
          <w:tcPr>
            <w:tcW w:w="1387"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1 pilnveidota deju programma,</w:t>
            </w:r>
          </w:p>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1 jauna studiju programma</w:t>
            </w:r>
          </w:p>
        </w:tc>
        <w:tc>
          <w:tcPr>
            <w:tcW w:w="1276"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Augstskolas</w:t>
            </w:r>
          </w:p>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JVLMA, LKK, LKA</w:t>
            </w:r>
          </w:p>
        </w:tc>
        <w:tc>
          <w:tcPr>
            <w:tcW w:w="850"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1276"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31.12.2020.</w:t>
            </w:r>
          </w:p>
        </w:tc>
      </w:tr>
      <w:tr w:rsidR="00A471D4" w:rsidRPr="007B78A8" w:rsidTr="00E57471">
        <w:tc>
          <w:tcPr>
            <w:tcW w:w="675" w:type="dxa"/>
          </w:tcPr>
          <w:p w:rsidR="003F3721" w:rsidRDefault="00045236">
            <w:pPr>
              <w:tabs>
                <w:tab w:val="left" w:pos="597"/>
              </w:tabs>
              <w:spacing w:after="0" w:line="240" w:lineRule="auto"/>
              <w:ind w:right="92"/>
              <w:rPr>
                <w:rFonts w:ascii="Times New Roman" w:hAnsi="Times New Roman" w:cs="Times New Roman"/>
                <w:bCs/>
                <w:i/>
                <w:sz w:val="20"/>
                <w:szCs w:val="20"/>
              </w:rPr>
            </w:pPr>
            <w:r w:rsidRPr="00045236">
              <w:rPr>
                <w:rFonts w:ascii="Times New Roman" w:hAnsi="Times New Roman" w:cs="Times New Roman"/>
                <w:bCs/>
                <w:sz w:val="20"/>
                <w:szCs w:val="20"/>
              </w:rPr>
              <w:t>1.2.</w:t>
            </w:r>
          </w:p>
        </w:tc>
        <w:tc>
          <w:tcPr>
            <w:tcW w:w="1987"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Nodrošināt daudzveidīgas kultūrizglītības programmas interešu izglītībā, motivējot bērnus un jauniešus iesaistīties Dziesmu un deju svētku tradīcijas saglabāšanā un attīstībā</w:t>
            </w:r>
          </w:p>
        </w:tc>
        <w:tc>
          <w:tcPr>
            <w:tcW w:w="1871" w:type="dxa"/>
            <w:gridSpan w:val="4"/>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Īstenotas kultūrizglītības programmas interešu izglītībā</w:t>
            </w:r>
          </w:p>
        </w:tc>
        <w:tc>
          <w:tcPr>
            <w:tcW w:w="1387" w:type="dxa"/>
            <w:shd w:val="clear" w:color="auto" w:fill="auto"/>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62% no visām interešu izglītības programmām ir kultūrizglītības programmas</w:t>
            </w:r>
          </w:p>
        </w:tc>
        <w:tc>
          <w:tcPr>
            <w:tcW w:w="1276" w:type="dxa"/>
            <w:shd w:val="clear" w:color="auto" w:fill="auto"/>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VISC</w:t>
            </w:r>
          </w:p>
        </w:tc>
        <w:tc>
          <w:tcPr>
            <w:tcW w:w="850" w:type="dxa"/>
            <w:shd w:val="clear" w:color="auto" w:fill="auto"/>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IZM</w:t>
            </w:r>
          </w:p>
        </w:tc>
        <w:tc>
          <w:tcPr>
            <w:tcW w:w="1276" w:type="dxa"/>
            <w:shd w:val="clear" w:color="auto" w:fill="auto"/>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31.12.2020.</w:t>
            </w:r>
          </w:p>
        </w:tc>
      </w:tr>
      <w:tr w:rsidR="00A471D4" w:rsidRPr="007B78A8" w:rsidTr="00E57471">
        <w:tc>
          <w:tcPr>
            <w:tcW w:w="675" w:type="dxa"/>
          </w:tcPr>
          <w:p w:rsidR="003F3721" w:rsidRDefault="00045236">
            <w:pPr>
              <w:tabs>
                <w:tab w:val="left" w:pos="597"/>
              </w:tabs>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1.3.</w:t>
            </w:r>
          </w:p>
        </w:tc>
        <w:tc>
          <w:tcPr>
            <w:tcW w:w="1987" w:type="dxa"/>
          </w:tcPr>
          <w:p w:rsidR="003F3721" w:rsidRDefault="00045236">
            <w:pPr>
              <w:spacing w:after="0" w:line="240" w:lineRule="auto"/>
              <w:rPr>
                <w:rFonts w:ascii="Times New Roman" w:hAnsi="Times New Roman" w:cs="Times New Roman"/>
                <w:sz w:val="20"/>
                <w:szCs w:val="20"/>
                <w:shd w:val="clear" w:color="auto" w:fill="FFFFFF"/>
              </w:rPr>
            </w:pPr>
            <w:r w:rsidRPr="00045236">
              <w:rPr>
                <w:rFonts w:ascii="Times New Roman" w:hAnsi="Times New Roman" w:cs="Times New Roman"/>
                <w:sz w:val="20"/>
                <w:szCs w:val="20"/>
                <w:shd w:val="clear" w:color="auto" w:fill="FFFFFF"/>
              </w:rPr>
              <w:t>Nodrošināt diriģentu un kolektīvu vadītāju tālākizglītību un profesionālo pilnveidi</w:t>
            </w:r>
          </w:p>
        </w:tc>
        <w:tc>
          <w:tcPr>
            <w:tcW w:w="1871" w:type="dxa"/>
            <w:gridSpan w:val="4"/>
          </w:tcPr>
          <w:p w:rsidR="003F3721" w:rsidRDefault="00045236">
            <w:pPr>
              <w:spacing w:after="0" w:line="240" w:lineRule="auto"/>
              <w:rPr>
                <w:rFonts w:ascii="Times New Roman" w:hAnsi="Times New Roman" w:cs="Times New Roman"/>
                <w:sz w:val="20"/>
                <w:szCs w:val="20"/>
                <w:shd w:val="clear" w:color="auto" w:fill="FFFFFF"/>
              </w:rPr>
            </w:pPr>
            <w:r w:rsidRPr="00045236">
              <w:rPr>
                <w:rFonts w:ascii="Times New Roman" w:hAnsi="Times New Roman" w:cs="Times New Roman"/>
                <w:sz w:val="20"/>
                <w:szCs w:val="20"/>
                <w:shd w:val="clear" w:color="auto" w:fill="FFFFFF"/>
              </w:rPr>
              <w:t>Sagatavotas, pilnveidotas vai no jauna izveidotas tālākizglītības un profesionālās pilnveides programmas</w:t>
            </w:r>
          </w:p>
        </w:tc>
        <w:tc>
          <w:tcPr>
            <w:tcW w:w="1387"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Izveidota 1 jauna koru diriģentu programma;</w:t>
            </w:r>
          </w:p>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Pilnveidotas kolektīvu vadītāju tālākizglītības programmas</w:t>
            </w:r>
          </w:p>
        </w:tc>
        <w:tc>
          <w:tcPr>
            <w:tcW w:w="1276"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850"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Pašvaldības</w:t>
            </w:r>
          </w:p>
        </w:tc>
        <w:tc>
          <w:tcPr>
            <w:tcW w:w="1276"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30.06.2020.</w:t>
            </w:r>
          </w:p>
        </w:tc>
      </w:tr>
      <w:tr w:rsidR="00A471D4" w:rsidRPr="007B78A8" w:rsidTr="00E57471">
        <w:tc>
          <w:tcPr>
            <w:tcW w:w="675" w:type="dxa"/>
          </w:tcPr>
          <w:p w:rsidR="003F3721" w:rsidRDefault="00045236">
            <w:pPr>
              <w:tabs>
                <w:tab w:val="left" w:pos="597"/>
              </w:tabs>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1.4.</w:t>
            </w:r>
          </w:p>
        </w:tc>
        <w:tc>
          <w:tcPr>
            <w:tcW w:w="1987" w:type="dxa"/>
          </w:tcPr>
          <w:p w:rsidR="003F3721" w:rsidRDefault="00045236">
            <w:pPr>
              <w:spacing w:after="0" w:line="240" w:lineRule="auto"/>
              <w:rPr>
                <w:rFonts w:ascii="Times New Roman" w:hAnsi="Times New Roman" w:cs="Times New Roman"/>
                <w:sz w:val="20"/>
                <w:szCs w:val="20"/>
                <w:shd w:val="clear" w:color="auto" w:fill="FFFFFF"/>
              </w:rPr>
            </w:pPr>
            <w:r w:rsidRPr="00045236">
              <w:rPr>
                <w:rFonts w:ascii="Times New Roman" w:hAnsi="Times New Roman" w:cs="Times New Roman"/>
                <w:sz w:val="20"/>
                <w:szCs w:val="20"/>
                <w:shd w:val="clear" w:color="auto" w:fill="FFFFFF"/>
              </w:rPr>
              <w:t>Nodrošināt tradicionālās instrumentu spēles kursus</w:t>
            </w:r>
          </w:p>
        </w:tc>
        <w:tc>
          <w:tcPr>
            <w:tcW w:w="1871" w:type="dxa"/>
            <w:gridSpan w:val="4"/>
          </w:tcPr>
          <w:p w:rsidR="003F3721" w:rsidRDefault="00045236">
            <w:pPr>
              <w:spacing w:after="0" w:line="240" w:lineRule="auto"/>
              <w:rPr>
                <w:rFonts w:ascii="Times New Roman" w:hAnsi="Times New Roman" w:cs="Times New Roman"/>
                <w:sz w:val="20"/>
                <w:szCs w:val="20"/>
                <w:shd w:val="clear" w:color="auto" w:fill="FFFFFF"/>
              </w:rPr>
            </w:pPr>
            <w:r w:rsidRPr="00045236">
              <w:rPr>
                <w:rFonts w:ascii="Times New Roman" w:hAnsi="Times New Roman" w:cs="Times New Roman"/>
                <w:sz w:val="20"/>
                <w:szCs w:val="20"/>
                <w:shd w:val="clear" w:color="auto" w:fill="FFFFFF"/>
              </w:rPr>
              <w:t>Kursi sagatavoti un īstenoti</w:t>
            </w:r>
          </w:p>
        </w:tc>
        <w:tc>
          <w:tcPr>
            <w:tcW w:w="1387"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sz w:val="20"/>
                <w:szCs w:val="20"/>
                <w:shd w:val="clear" w:color="auto" w:fill="FFFFFF"/>
              </w:rPr>
              <w:t>Kursu programmu apguvuši interesenti</w:t>
            </w:r>
          </w:p>
        </w:tc>
        <w:tc>
          <w:tcPr>
            <w:tcW w:w="1276"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850"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NVO</w:t>
            </w:r>
          </w:p>
        </w:tc>
        <w:tc>
          <w:tcPr>
            <w:tcW w:w="1276"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katru gadu</w:t>
            </w:r>
          </w:p>
        </w:tc>
      </w:tr>
      <w:tr w:rsidR="00C7322C" w:rsidRPr="007B78A8" w:rsidTr="00F97CA8">
        <w:tc>
          <w:tcPr>
            <w:tcW w:w="2694" w:type="dxa"/>
            <w:gridSpan w:val="3"/>
          </w:tcPr>
          <w:p w:rsidR="003F3721" w:rsidRDefault="00045236">
            <w:pPr>
              <w:tabs>
                <w:tab w:val="left" w:pos="597"/>
              </w:tabs>
              <w:spacing w:after="0" w:line="240" w:lineRule="auto"/>
              <w:ind w:right="92"/>
              <w:rPr>
                <w:rFonts w:ascii="Times New Roman" w:hAnsi="Times New Roman" w:cs="Times New Roman"/>
                <w:b/>
                <w:bCs/>
                <w:sz w:val="20"/>
                <w:szCs w:val="20"/>
              </w:rPr>
            </w:pPr>
            <w:r w:rsidRPr="00045236">
              <w:rPr>
                <w:rFonts w:ascii="Times New Roman" w:hAnsi="Times New Roman" w:cs="Times New Roman"/>
              </w:rPr>
              <w:br w:type="column"/>
            </w:r>
            <w:r w:rsidRPr="00045236">
              <w:rPr>
                <w:rFonts w:ascii="Times New Roman" w:hAnsi="Times New Roman" w:cs="Times New Roman"/>
                <w:b/>
                <w:bCs/>
                <w:sz w:val="20"/>
                <w:szCs w:val="20"/>
              </w:rPr>
              <w:t>2. Rīcības virziens</w:t>
            </w:r>
          </w:p>
        </w:tc>
        <w:tc>
          <w:tcPr>
            <w:tcW w:w="6628" w:type="dxa"/>
            <w:gridSpan w:val="7"/>
          </w:tcPr>
          <w:p w:rsidR="003F3721" w:rsidRDefault="00045236">
            <w:pPr>
              <w:spacing w:after="0" w:line="240" w:lineRule="auto"/>
              <w:jc w:val="both"/>
              <w:rPr>
                <w:rFonts w:ascii="Times New Roman" w:hAnsi="Times New Roman" w:cs="Times New Roman"/>
                <w:b/>
                <w:bCs/>
                <w:sz w:val="20"/>
                <w:szCs w:val="20"/>
              </w:rPr>
            </w:pPr>
            <w:r w:rsidRPr="00045236">
              <w:rPr>
                <w:rFonts w:ascii="Times New Roman" w:hAnsi="Times New Roman" w:cs="Times New Roman"/>
                <w:b/>
                <w:bCs/>
                <w:sz w:val="20"/>
                <w:szCs w:val="20"/>
              </w:rPr>
              <w:t xml:space="preserve">Nodrošināt māksliniecisko kolektīvu darbību, repertuāra sagatavošanu un apgūšanu </w:t>
            </w:r>
          </w:p>
        </w:tc>
      </w:tr>
      <w:tr w:rsidR="00F84872" w:rsidRPr="007B78A8" w:rsidTr="00E57471">
        <w:tc>
          <w:tcPr>
            <w:tcW w:w="675" w:type="dxa"/>
            <w:vAlign w:val="center"/>
          </w:tcPr>
          <w:p w:rsidR="003F3721" w:rsidRDefault="00045236">
            <w:pPr>
              <w:tabs>
                <w:tab w:val="left" w:pos="597"/>
              </w:tabs>
              <w:spacing w:after="0" w:line="240" w:lineRule="auto"/>
              <w:ind w:right="92"/>
              <w:rPr>
                <w:rFonts w:ascii="Times New Roman" w:hAnsi="Times New Roman" w:cs="Times New Roman"/>
              </w:rPr>
            </w:pPr>
            <w:r w:rsidRPr="00045236">
              <w:rPr>
                <w:rFonts w:ascii="Times New Roman" w:hAnsi="Times New Roman" w:cs="Times New Roman"/>
                <w:bCs/>
                <w:sz w:val="20"/>
                <w:szCs w:val="20"/>
              </w:rPr>
              <w:t>Nr. p. k.</w:t>
            </w:r>
          </w:p>
        </w:tc>
        <w:tc>
          <w:tcPr>
            <w:tcW w:w="2019" w:type="dxa"/>
            <w:gridSpan w:val="2"/>
            <w:vAlign w:val="center"/>
          </w:tcPr>
          <w:p w:rsidR="003F3721" w:rsidRDefault="00045236">
            <w:pPr>
              <w:tabs>
                <w:tab w:val="left" w:pos="597"/>
              </w:tabs>
              <w:spacing w:after="0" w:line="240" w:lineRule="auto"/>
              <w:ind w:right="92"/>
              <w:rPr>
                <w:rFonts w:ascii="Times New Roman" w:hAnsi="Times New Roman" w:cs="Times New Roman"/>
              </w:rPr>
            </w:pPr>
            <w:r w:rsidRPr="00045236">
              <w:rPr>
                <w:rFonts w:ascii="Times New Roman" w:hAnsi="Times New Roman" w:cs="Times New Roman"/>
                <w:bCs/>
                <w:sz w:val="20"/>
                <w:szCs w:val="20"/>
              </w:rPr>
              <w:t>Pasākums</w:t>
            </w:r>
          </w:p>
        </w:tc>
        <w:tc>
          <w:tcPr>
            <w:tcW w:w="1819" w:type="dxa"/>
            <w:gridSpan w:val="2"/>
            <w:vAlign w:val="center"/>
          </w:tcPr>
          <w:p w:rsidR="003F3721" w:rsidRDefault="00045236">
            <w:pPr>
              <w:spacing w:after="0" w:line="240" w:lineRule="auto"/>
              <w:rPr>
                <w:rFonts w:ascii="Times New Roman" w:hAnsi="Times New Roman" w:cs="Times New Roman"/>
                <w:b/>
                <w:bCs/>
                <w:sz w:val="20"/>
                <w:szCs w:val="20"/>
              </w:rPr>
            </w:pPr>
            <w:r w:rsidRPr="00045236">
              <w:rPr>
                <w:rFonts w:ascii="Times New Roman" w:hAnsi="Times New Roman" w:cs="Times New Roman"/>
                <w:sz w:val="20"/>
                <w:szCs w:val="20"/>
              </w:rPr>
              <w:t>Darbības rezultāts</w:t>
            </w:r>
          </w:p>
        </w:tc>
        <w:tc>
          <w:tcPr>
            <w:tcW w:w="1407" w:type="dxa"/>
            <w:gridSpan w:val="2"/>
            <w:vAlign w:val="center"/>
          </w:tcPr>
          <w:p w:rsidR="003F3721" w:rsidRDefault="00045236">
            <w:pPr>
              <w:spacing w:after="0" w:line="240" w:lineRule="auto"/>
              <w:rPr>
                <w:rFonts w:ascii="Times New Roman" w:hAnsi="Times New Roman" w:cs="Times New Roman"/>
                <w:b/>
                <w:bCs/>
                <w:sz w:val="20"/>
                <w:szCs w:val="20"/>
              </w:rPr>
            </w:pPr>
            <w:r w:rsidRPr="00045236">
              <w:rPr>
                <w:rFonts w:ascii="Times New Roman" w:hAnsi="Times New Roman" w:cs="Times New Roman"/>
                <w:sz w:val="20"/>
                <w:szCs w:val="20"/>
              </w:rPr>
              <w:t>Rezultatīvais rādītājs</w:t>
            </w:r>
          </w:p>
        </w:tc>
        <w:tc>
          <w:tcPr>
            <w:tcW w:w="1276" w:type="dxa"/>
            <w:vAlign w:val="center"/>
          </w:tcPr>
          <w:p w:rsidR="003F3721" w:rsidRDefault="00045236">
            <w:pPr>
              <w:spacing w:after="0" w:line="240" w:lineRule="auto"/>
              <w:rPr>
                <w:rFonts w:ascii="Times New Roman" w:hAnsi="Times New Roman" w:cs="Times New Roman"/>
                <w:b/>
                <w:bCs/>
                <w:sz w:val="20"/>
                <w:szCs w:val="20"/>
              </w:rPr>
            </w:pPr>
            <w:r w:rsidRPr="00045236">
              <w:rPr>
                <w:rFonts w:ascii="Times New Roman" w:hAnsi="Times New Roman" w:cs="Times New Roman"/>
                <w:bCs/>
                <w:sz w:val="20"/>
                <w:szCs w:val="20"/>
              </w:rPr>
              <w:t>Atbildīgā institūcija</w:t>
            </w:r>
          </w:p>
        </w:tc>
        <w:tc>
          <w:tcPr>
            <w:tcW w:w="850" w:type="dxa"/>
            <w:vAlign w:val="center"/>
          </w:tcPr>
          <w:p w:rsidR="003F3721" w:rsidRDefault="00045236">
            <w:pPr>
              <w:spacing w:after="0" w:line="240" w:lineRule="auto"/>
              <w:rPr>
                <w:rFonts w:ascii="Times New Roman" w:hAnsi="Times New Roman" w:cs="Times New Roman"/>
                <w:b/>
                <w:bCs/>
                <w:sz w:val="20"/>
                <w:szCs w:val="20"/>
              </w:rPr>
            </w:pPr>
            <w:r w:rsidRPr="00045236">
              <w:rPr>
                <w:rFonts w:ascii="Times New Roman" w:hAnsi="Times New Roman" w:cs="Times New Roman"/>
                <w:bCs/>
                <w:sz w:val="20"/>
                <w:szCs w:val="20"/>
              </w:rPr>
              <w:t>Līdzatbildīgās institūcijas</w:t>
            </w:r>
          </w:p>
        </w:tc>
        <w:tc>
          <w:tcPr>
            <w:tcW w:w="1276" w:type="dxa"/>
            <w:vAlign w:val="center"/>
          </w:tcPr>
          <w:p w:rsidR="003F3721" w:rsidRDefault="00045236">
            <w:pPr>
              <w:spacing w:after="0" w:line="240" w:lineRule="auto"/>
              <w:jc w:val="center"/>
              <w:rPr>
                <w:rFonts w:ascii="Times New Roman" w:hAnsi="Times New Roman" w:cs="Times New Roman"/>
                <w:bCs/>
                <w:sz w:val="20"/>
                <w:szCs w:val="20"/>
              </w:rPr>
            </w:pPr>
            <w:r w:rsidRPr="00045236">
              <w:rPr>
                <w:rFonts w:ascii="Times New Roman" w:hAnsi="Times New Roman" w:cs="Times New Roman"/>
                <w:bCs/>
                <w:sz w:val="20"/>
                <w:szCs w:val="20"/>
              </w:rPr>
              <w:t>Izpildes termiņš</w:t>
            </w:r>
          </w:p>
          <w:p w:rsidR="003F3721" w:rsidRDefault="00045236">
            <w:pPr>
              <w:spacing w:after="0" w:line="240" w:lineRule="auto"/>
              <w:jc w:val="center"/>
              <w:rPr>
                <w:rFonts w:ascii="Times New Roman" w:hAnsi="Times New Roman" w:cs="Times New Roman"/>
                <w:b/>
                <w:bCs/>
                <w:sz w:val="20"/>
                <w:szCs w:val="20"/>
              </w:rPr>
            </w:pPr>
            <w:r w:rsidRPr="00045236">
              <w:rPr>
                <w:rFonts w:ascii="Times New Roman" w:hAnsi="Times New Roman" w:cs="Times New Roman"/>
                <w:bCs/>
                <w:sz w:val="20"/>
                <w:szCs w:val="20"/>
              </w:rPr>
              <w:t>(ar precizitāti līdz pusgadam)</w:t>
            </w:r>
          </w:p>
        </w:tc>
      </w:tr>
      <w:tr w:rsidR="00F84872" w:rsidRPr="007B78A8" w:rsidTr="00E57471">
        <w:tc>
          <w:tcPr>
            <w:tcW w:w="675"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2.1.</w:t>
            </w:r>
          </w:p>
        </w:tc>
        <w:tc>
          <w:tcPr>
            <w:tcW w:w="2019" w:type="dxa"/>
            <w:gridSpan w:val="2"/>
          </w:tcPr>
          <w:p w:rsidR="003F3721" w:rsidRDefault="00045236">
            <w:pPr>
              <w:spacing w:after="0" w:line="240" w:lineRule="auto"/>
              <w:rPr>
                <w:rFonts w:ascii="Times New Roman" w:hAnsi="Times New Roman" w:cs="Times New Roman"/>
                <w:bCs/>
                <w:sz w:val="20"/>
                <w:szCs w:val="20"/>
              </w:rPr>
            </w:pPr>
            <w:r w:rsidRPr="00045236">
              <w:rPr>
                <w:rFonts w:ascii="Times New Roman" w:eastAsia="Times New Roman" w:hAnsi="Times New Roman" w:cs="Times New Roman"/>
                <w:sz w:val="20"/>
                <w:szCs w:val="20"/>
                <w:lang w:eastAsia="lv-LV"/>
              </w:rPr>
              <w:t>Nodrošināt valsts mērķdotāciju māksliniecisko kolektīvu darba samaksai un VSAOI, sekmējot savlaicīgu Vispārējo latviešu Dziesmu un deju svētku sagatavošanu un norisi</w:t>
            </w:r>
          </w:p>
        </w:tc>
        <w:tc>
          <w:tcPr>
            <w:tcW w:w="1839" w:type="dxa"/>
            <w:gridSpan w:val="3"/>
          </w:tcPr>
          <w:p w:rsidR="003F3721" w:rsidRDefault="00045236">
            <w:pPr>
              <w:spacing w:after="0" w:line="240" w:lineRule="auto"/>
              <w:rPr>
                <w:rFonts w:ascii="Times New Roman" w:eastAsia="Times New Roman" w:hAnsi="Times New Roman" w:cs="Times New Roman"/>
                <w:sz w:val="20"/>
                <w:szCs w:val="20"/>
                <w:lang w:eastAsia="lv-LV"/>
              </w:rPr>
            </w:pPr>
            <w:r w:rsidRPr="00045236">
              <w:rPr>
                <w:rFonts w:ascii="Times New Roman" w:eastAsia="Times New Roman" w:hAnsi="Times New Roman" w:cs="Times New Roman"/>
                <w:sz w:val="20"/>
                <w:szCs w:val="20"/>
                <w:lang w:eastAsia="lv-LV"/>
              </w:rPr>
              <w:t>Izvērtēta mērķdotāciju piešķiršanas kārtība;</w:t>
            </w:r>
          </w:p>
          <w:p w:rsidR="003F3721" w:rsidRDefault="00045236">
            <w:pPr>
              <w:spacing w:after="0" w:line="240" w:lineRule="auto"/>
              <w:rPr>
                <w:rFonts w:ascii="Times New Roman" w:eastAsia="Times New Roman" w:hAnsi="Times New Roman" w:cs="Times New Roman"/>
                <w:sz w:val="20"/>
                <w:szCs w:val="20"/>
                <w:lang w:eastAsia="lv-LV"/>
              </w:rPr>
            </w:pPr>
            <w:r w:rsidRPr="00045236">
              <w:rPr>
                <w:rFonts w:ascii="Times New Roman" w:eastAsia="Times New Roman" w:hAnsi="Times New Roman" w:cs="Times New Roman"/>
                <w:sz w:val="20"/>
                <w:szCs w:val="20"/>
                <w:lang w:eastAsia="lv-LV"/>
              </w:rPr>
              <w:t>Sagatavoti kritēriji mērķdotācijas sadalei</w:t>
            </w:r>
          </w:p>
        </w:tc>
        <w:tc>
          <w:tcPr>
            <w:tcW w:w="1387" w:type="dxa"/>
          </w:tcPr>
          <w:p w:rsidR="003F3721" w:rsidRDefault="00045236">
            <w:pPr>
              <w:spacing w:after="0" w:line="240" w:lineRule="auto"/>
              <w:rPr>
                <w:rFonts w:ascii="Times New Roman" w:eastAsia="Times New Roman" w:hAnsi="Times New Roman" w:cs="Times New Roman"/>
                <w:sz w:val="20"/>
                <w:szCs w:val="20"/>
                <w:lang w:eastAsia="lv-LV"/>
              </w:rPr>
            </w:pPr>
            <w:r w:rsidRPr="00045236">
              <w:rPr>
                <w:rFonts w:ascii="Times New Roman" w:eastAsia="Times New Roman" w:hAnsi="Times New Roman" w:cs="Times New Roman"/>
                <w:sz w:val="20"/>
                <w:szCs w:val="20"/>
                <w:lang w:eastAsia="lv-LV"/>
              </w:rPr>
              <w:t>Sagatavots 1 normatīvais akts;</w:t>
            </w:r>
          </w:p>
          <w:p w:rsidR="003F3721" w:rsidRDefault="00045236">
            <w:pPr>
              <w:spacing w:after="0" w:line="240" w:lineRule="auto"/>
              <w:rPr>
                <w:rFonts w:ascii="Times New Roman" w:eastAsia="Times New Roman" w:hAnsi="Times New Roman" w:cs="Times New Roman"/>
                <w:sz w:val="20"/>
                <w:szCs w:val="20"/>
                <w:lang w:eastAsia="lv-LV"/>
              </w:rPr>
            </w:pPr>
            <w:r w:rsidRPr="00045236">
              <w:rPr>
                <w:rFonts w:ascii="Times New Roman" w:eastAsia="Times New Roman" w:hAnsi="Times New Roman" w:cs="Times New Roman"/>
                <w:sz w:val="20"/>
                <w:szCs w:val="20"/>
                <w:lang w:eastAsia="lv-LV"/>
              </w:rPr>
              <w:t>Nodrošināta mērķdotācijas izmaksa</w:t>
            </w:r>
          </w:p>
        </w:tc>
        <w:tc>
          <w:tcPr>
            <w:tcW w:w="1276"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850"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KM; Pašvaldības</w:t>
            </w:r>
          </w:p>
        </w:tc>
        <w:tc>
          <w:tcPr>
            <w:tcW w:w="1276" w:type="dxa"/>
          </w:tcPr>
          <w:p w:rsidR="003F3721" w:rsidRDefault="00045236">
            <w:pPr>
              <w:spacing w:after="0" w:line="240" w:lineRule="auto"/>
              <w:jc w:val="both"/>
              <w:rPr>
                <w:rFonts w:ascii="Times New Roman" w:hAnsi="Times New Roman" w:cs="Times New Roman"/>
                <w:bCs/>
                <w:sz w:val="20"/>
                <w:szCs w:val="20"/>
              </w:rPr>
            </w:pPr>
            <w:r w:rsidRPr="00045236">
              <w:rPr>
                <w:rFonts w:ascii="Times New Roman" w:hAnsi="Times New Roman" w:cs="Times New Roman"/>
                <w:bCs/>
                <w:sz w:val="20"/>
                <w:szCs w:val="20"/>
              </w:rPr>
              <w:t>31.12.2020.</w:t>
            </w:r>
          </w:p>
        </w:tc>
      </w:tr>
      <w:tr w:rsidR="00F84872" w:rsidRPr="007B78A8" w:rsidTr="00E57471">
        <w:tc>
          <w:tcPr>
            <w:tcW w:w="675"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2.2.</w:t>
            </w:r>
          </w:p>
        </w:tc>
        <w:tc>
          <w:tcPr>
            <w:tcW w:w="2019" w:type="dxa"/>
            <w:gridSpan w:val="2"/>
          </w:tcPr>
          <w:p w:rsidR="003F3721" w:rsidRDefault="00045236">
            <w:pPr>
              <w:spacing w:after="0" w:line="240" w:lineRule="auto"/>
              <w:rPr>
                <w:rFonts w:ascii="Times New Roman" w:hAnsi="Times New Roman" w:cs="Times New Roman"/>
                <w:bCs/>
                <w:sz w:val="20"/>
                <w:szCs w:val="20"/>
              </w:rPr>
            </w:pPr>
            <w:r w:rsidRPr="00045236">
              <w:rPr>
                <w:rFonts w:ascii="Times New Roman" w:eastAsia="Times New Roman" w:hAnsi="Times New Roman" w:cs="Times New Roman"/>
                <w:sz w:val="20"/>
                <w:szCs w:val="20"/>
                <w:lang w:eastAsia="lv-LV"/>
              </w:rPr>
              <w:t>Nodrošināt virsvadītāju un virsdiriģentu darbību Latvijas pilsētās un novados Vispārējo latviešu Dziesmu un deju svētku tradīcijas saglabāšanas un attīstības procesa nepārtrauktībai un kvalitātei</w:t>
            </w:r>
          </w:p>
        </w:tc>
        <w:tc>
          <w:tcPr>
            <w:tcW w:w="1839" w:type="dxa"/>
            <w:gridSpan w:val="3"/>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Nodrošināta virsvadītāju un virsdiriģentu darbība</w:t>
            </w:r>
          </w:p>
        </w:tc>
        <w:tc>
          <w:tcPr>
            <w:tcW w:w="1387"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Svētkiem sagatavoti kolektīvi</w:t>
            </w:r>
          </w:p>
        </w:tc>
        <w:tc>
          <w:tcPr>
            <w:tcW w:w="1276"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850"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Pašvaldības</w:t>
            </w:r>
          </w:p>
        </w:tc>
        <w:tc>
          <w:tcPr>
            <w:tcW w:w="1276"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31.12.2020.</w:t>
            </w:r>
          </w:p>
        </w:tc>
      </w:tr>
      <w:tr w:rsidR="00F84872" w:rsidRPr="007B78A8" w:rsidTr="00E57471">
        <w:tc>
          <w:tcPr>
            <w:tcW w:w="675"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2.3.</w:t>
            </w:r>
          </w:p>
        </w:tc>
        <w:tc>
          <w:tcPr>
            <w:tcW w:w="2019" w:type="dxa"/>
            <w:gridSpan w:val="2"/>
          </w:tcPr>
          <w:p w:rsidR="003F3721" w:rsidRDefault="00045236">
            <w:pPr>
              <w:spacing w:after="0" w:line="240" w:lineRule="auto"/>
              <w:rPr>
                <w:rFonts w:ascii="Times New Roman" w:hAnsi="Times New Roman" w:cs="Times New Roman"/>
                <w:bCs/>
                <w:sz w:val="20"/>
                <w:szCs w:val="20"/>
              </w:rPr>
            </w:pPr>
            <w:r w:rsidRPr="00045236">
              <w:rPr>
                <w:rFonts w:ascii="Times New Roman" w:eastAsia="Times New Roman" w:hAnsi="Times New Roman" w:cs="Times New Roman"/>
                <w:sz w:val="20"/>
                <w:szCs w:val="20"/>
                <w:lang w:eastAsia="lv-LV"/>
              </w:rPr>
              <w:t>Sniegt metodisku atbalstu Latvijas mazākumtautību māksliniecisko kolektīvu vadītājiem un nevalstisko organizāciju pārstāvjiem, sekmējot Latvijas mazākumtautību līdzdalību Dziesmu un deju svētku tradīcijas saglabāšanā un attīstībā</w:t>
            </w:r>
          </w:p>
        </w:tc>
        <w:tc>
          <w:tcPr>
            <w:tcW w:w="1839" w:type="dxa"/>
            <w:gridSpan w:val="3"/>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Nodrošināts metodiskais atbalsts Latvijas mazākumtautību māksliniecisko kolektīvu vadītājiem;</w:t>
            </w:r>
          </w:p>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Sekmēta mazākumtautību dalība svētkos</w:t>
            </w:r>
          </w:p>
        </w:tc>
        <w:tc>
          <w:tcPr>
            <w:tcW w:w="1387"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Kolektīvi piedalās repertuāra apguvē</w:t>
            </w:r>
          </w:p>
        </w:tc>
        <w:tc>
          <w:tcPr>
            <w:tcW w:w="1276"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850"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KM</w:t>
            </w:r>
          </w:p>
        </w:tc>
        <w:tc>
          <w:tcPr>
            <w:tcW w:w="1276"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31.12.2020.</w:t>
            </w:r>
          </w:p>
        </w:tc>
      </w:tr>
      <w:tr w:rsidR="00F84872" w:rsidRPr="007B78A8" w:rsidTr="00E57471">
        <w:tc>
          <w:tcPr>
            <w:tcW w:w="675"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2.4.</w:t>
            </w:r>
          </w:p>
        </w:tc>
        <w:tc>
          <w:tcPr>
            <w:tcW w:w="2019" w:type="dxa"/>
            <w:gridSpan w:val="2"/>
          </w:tcPr>
          <w:p w:rsidR="003F3721" w:rsidRDefault="00045236">
            <w:pPr>
              <w:spacing w:after="0" w:line="240" w:lineRule="auto"/>
              <w:rPr>
                <w:rFonts w:ascii="Times New Roman" w:hAnsi="Times New Roman" w:cs="Times New Roman"/>
                <w:bCs/>
                <w:sz w:val="20"/>
                <w:szCs w:val="20"/>
              </w:rPr>
            </w:pPr>
            <w:r w:rsidRPr="00045236">
              <w:rPr>
                <w:rFonts w:ascii="Times New Roman" w:eastAsia="Times New Roman" w:hAnsi="Times New Roman" w:cs="Times New Roman"/>
                <w:sz w:val="20"/>
                <w:szCs w:val="20"/>
                <w:lang w:eastAsia="lv-LV"/>
              </w:rPr>
              <w:t xml:space="preserve">Sniegt metodisku atbalstu ārvalstu latviešu māksliniecisko kolektīvu vadītājiem un dalībniekiem, t.sk. līdzdalībai </w:t>
            </w:r>
            <w:proofErr w:type="spellStart"/>
            <w:r w:rsidRPr="00045236">
              <w:rPr>
                <w:rFonts w:ascii="Times New Roman" w:eastAsia="Times New Roman" w:hAnsi="Times New Roman" w:cs="Times New Roman"/>
                <w:sz w:val="20"/>
                <w:szCs w:val="20"/>
                <w:lang w:eastAsia="lv-LV"/>
              </w:rPr>
              <w:t>starpsvētku</w:t>
            </w:r>
            <w:proofErr w:type="spellEnd"/>
            <w:r w:rsidRPr="00045236">
              <w:rPr>
                <w:rFonts w:ascii="Times New Roman" w:eastAsia="Times New Roman" w:hAnsi="Times New Roman" w:cs="Times New Roman"/>
                <w:sz w:val="20"/>
                <w:szCs w:val="20"/>
                <w:lang w:eastAsia="lv-LV"/>
              </w:rPr>
              <w:t xml:space="preserve"> laika pasākumos un kārtējos Vispārējos latviešu Dziesmu un deju svētkos Latvijā, sekmējot ārvalstu latviešu līdzdalību Dziesmu un deju svētku tradīcijas saglabāšanā un attīstībā</w:t>
            </w:r>
          </w:p>
        </w:tc>
        <w:tc>
          <w:tcPr>
            <w:tcW w:w="1839" w:type="dxa"/>
            <w:gridSpan w:val="3"/>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Nodrošināts metodiskais atbalsts </w:t>
            </w:r>
            <w:proofErr w:type="spellStart"/>
            <w:r w:rsidRPr="00045236">
              <w:rPr>
                <w:rFonts w:ascii="Times New Roman" w:hAnsi="Times New Roman" w:cs="Times New Roman"/>
                <w:bCs/>
                <w:sz w:val="20"/>
                <w:szCs w:val="20"/>
              </w:rPr>
              <w:t>koprepertuāra</w:t>
            </w:r>
            <w:proofErr w:type="spellEnd"/>
            <w:r w:rsidRPr="00045236">
              <w:rPr>
                <w:rFonts w:ascii="Times New Roman" w:hAnsi="Times New Roman" w:cs="Times New Roman"/>
                <w:bCs/>
                <w:sz w:val="20"/>
                <w:szCs w:val="20"/>
              </w:rPr>
              <w:t xml:space="preserve"> apguvē</w:t>
            </w:r>
          </w:p>
        </w:tc>
        <w:tc>
          <w:tcPr>
            <w:tcW w:w="1387"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Svētkiem sagatavoti kolektīvi</w:t>
            </w:r>
          </w:p>
        </w:tc>
        <w:tc>
          <w:tcPr>
            <w:tcW w:w="1276"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850"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KM</w:t>
            </w:r>
          </w:p>
        </w:tc>
        <w:tc>
          <w:tcPr>
            <w:tcW w:w="1276"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31.12.2020.</w:t>
            </w:r>
          </w:p>
        </w:tc>
      </w:tr>
      <w:tr w:rsidR="00F84872" w:rsidRPr="007B78A8" w:rsidTr="00F97CA8">
        <w:tc>
          <w:tcPr>
            <w:tcW w:w="2694" w:type="dxa"/>
            <w:gridSpan w:val="3"/>
          </w:tcPr>
          <w:p w:rsidR="003F3721" w:rsidRDefault="00045236">
            <w:pPr>
              <w:spacing w:after="0" w:line="240" w:lineRule="auto"/>
              <w:rPr>
                <w:rFonts w:ascii="Times New Roman" w:eastAsia="Times New Roman" w:hAnsi="Times New Roman" w:cs="Times New Roman"/>
                <w:b/>
                <w:sz w:val="20"/>
                <w:szCs w:val="20"/>
                <w:lang w:eastAsia="lv-LV"/>
              </w:rPr>
            </w:pPr>
            <w:r w:rsidRPr="00045236">
              <w:rPr>
                <w:rFonts w:ascii="Times New Roman" w:eastAsia="Times New Roman" w:hAnsi="Times New Roman" w:cs="Times New Roman"/>
                <w:b/>
                <w:sz w:val="20"/>
                <w:szCs w:val="20"/>
                <w:lang w:eastAsia="lv-LV"/>
              </w:rPr>
              <w:t>3. Rīcības virziens</w:t>
            </w:r>
          </w:p>
        </w:tc>
        <w:tc>
          <w:tcPr>
            <w:tcW w:w="6628" w:type="dxa"/>
            <w:gridSpan w:val="7"/>
            <w:vAlign w:val="center"/>
          </w:tcPr>
          <w:p w:rsidR="003F3721" w:rsidRDefault="00045236">
            <w:pPr>
              <w:spacing w:after="0" w:line="240" w:lineRule="auto"/>
              <w:jc w:val="both"/>
              <w:rPr>
                <w:rFonts w:ascii="Times New Roman" w:eastAsia="Times New Roman" w:hAnsi="Times New Roman" w:cs="Times New Roman"/>
                <w:b/>
                <w:sz w:val="20"/>
                <w:szCs w:val="20"/>
                <w:lang w:eastAsia="lv-LV"/>
              </w:rPr>
            </w:pPr>
            <w:r w:rsidRPr="00045236">
              <w:rPr>
                <w:rFonts w:ascii="Times New Roman" w:eastAsia="Times New Roman" w:hAnsi="Times New Roman" w:cs="Times New Roman"/>
                <w:b/>
                <w:sz w:val="20"/>
                <w:szCs w:val="20"/>
                <w:lang w:eastAsia="lv-LV"/>
              </w:rPr>
              <w:t xml:space="preserve">Sagatavot un sarīkot XVII Vispārējo latviešu Dziesmu un XVII Deju svētku </w:t>
            </w:r>
            <w:proofErr w:type="spellStart"/>
            <w:r w:rsidRPr="00045236">
              <w:rPr>
                <w:rFonts w:ascii="Times New Roman" w:eastAsia="Times New Roman" w:hAnsi="Times New Roman" w:cs="Times New Roman"/>
                <w:b/>
                <w:sz w:val="20"/>
                <w:szCs w:val="20"/>
                <w:lang w:eastAsia="lv-LV"/>
              </w:rPr>
              <w:t>starpsvētku</w:t>
            </w:r>
            <w:proofErr w:type="spellEnd"/>
            <w:r w:rsidRPr="00045236">
              <w:rPr>
                <w:rFonts w:ascii="Times New Roman" w:eastAsia="Times New Roman" w:hAnsi="Times New Roman" w:cs="Times New Roman"/>
                <w:b/>
                <w:sz w:val="20"/>
                <w:szCs w:val="20"/>
                <w:lang w:eastAsia="lv-LV"/>
              </w:rPr>
              <w:t xml:space="preserve"> posma pasākumus</w:t>
            </w:r>
          </w:p>
        </w:tc>
      </w:tr>
      <w:tr w:rsidR="00F84872" w:rsidRPr="007B78A8" w:rsidTr="00E57471">
        <w:tc>
          <w:tcPr>
            <w:tcW w:w="675" w:type="dxa"/>
            <w:vAlign w:val="center"/>
          </w:tcPr>
          <w:p w:rsidR="003F3721" w:rsidRDefault="00045236">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Nr. p. k.</w:t>
            </w:r>
          </w:p>
        </w:tc>
        <w:tc>
          <w:tcPr>
            <w:tcW w:w="2019" w:type="dxa"/>
            <w:gridSpan w:val="2"/>
            <w:vAlign w:val="center"/>
          </w:tcPr>
          <w:p w:rsidR="003F3721" w:rsidRDefault="00045236">
            <w:pPr>
              <w:spacing w:after="0" w:line="240" w:lineRule="auto"/>
              <w:ind w:right="92"/>
              <w:rPr>
                <w:rFonts w:ascii="Times New Roman" w:hAnsi="Times New Roman" w:cs="Times New Roman"/>
                <w:bCs/>
                <w:i/>
                <w:sz w:val="20"/>
                <w:szCs w:val="20"/>
              </w:rPr>
            </w:pPr>
            <w:r w:rsidRPr="00045236">
              <w:rPr>
                <w:rFonts w:ascii="Times New Roman" w:hAnsi="Times New Roman" w:cs="Times New Roman"/>
                <w:bCs/>
                <w:sz w:val="20"/>
                <w:szCs w:val="20"/>
              </w:rPr>
              <w:t>Pasākums</w:t>
            </w:r>
          </w:p>
        </w:tc>
        <w:tc>
          <w:tcPr>
            <w:tcW w:w="1839" w:type="dxa"/>
            <w:gridSpan w:val="3"/>
            <w:vAlign w:val="center"/>
          </w:tcPr>
          <w:p w:rsidR="003F3721" w:rsidRDefault="00045236">
            <w:pPr>
              <w:spacing w:after="0" w:line="240" w:lineRule="auto"/>
              <w:ind w:right="92"/>
              <w:rPr>
                <w:rFonts w:ascii="Times New Roman" w:hAnsi="Times New Roman" w:cs="Times New Roman"/>
                <w:bCs/>
                <w:i/>
                <w:sz w:val="20"/>
                <w:szCs w:val="20"/>
              </w:rPr>
            </w:pPr>
            <w:r w:rsidRPr="00045236">
              <w:rPr>
                <w:rFonts w:ascii="Times New Roman" w:hAnsi="Times New Roman" w:cs="Times New Roman"/>
                <w:sz w:val="20"/>
                <w:szCs w:val="20"/>
              </w:rPr>
              <w:t>Darbības rezultāts</w:t>
            </w:r>
          </w:p>
        </w:tc>
        <w:tc>
          <w:tcPr>
            <w:tcW w:w="1387" w:type="dxa"/>
            <w:vAlign w:val="center"/>
          </w:tcPr>
          <w:p w:rsidR="003F3721" w:rsidRDefault="00045236">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sz w:val="20"/>
                <w:szCs w:val="20"/>
              </w:rPr>
              <w:t>Rezultatīvais rādītājs</w:t>
            </w:r>
          </w:p>
        </w:tc>
        <w:tc>
          <w:tcPr>
            <w:tcW w:w="1276" w:type="dxa"/>
            <w:vAlign w:val="center"/>
          </w:tcPr>
          <w:p w:rsidR="003F3721" w:rsidRDefault="00045236">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bCs/>
                <w:sz w:val="20"/>
                <w:szCs w:val="20"/>
              </w:rPr>
              <w:t>Atbildīgā institūcija</w:t>
            </w:r>
          </w:p>
        </w:tc>
        <w:tc>
          <w:tcPr>
            <w:tcW w:w="850" w:type="dxa"/>
            <w:vAlign w:val="center"/>
          </w:tcPr>
          <w:p w:rsidR="003F3721" w:rsidRDefault="00045236">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bCs/>
                <w:sz w:val="20"/>
                <w:szCs w:val="20"/>
              </w:rPr>
              <w:t>Līdzatbildīgās institūcijas</w:t>
            </w:r>
          </w:p>
        </w:tc>
        <w:tc>
          <w:tcPr>
            <w:tcW w:w="1276" w:type="dxa"/>
            <w:vAlign w:val="center"/>
          </w:tcPr>
          <w:p w:rsidR="003F3721" w:rsidRDefault="00045236">
            <w:pPr>
              <w:spacing w:after="0" w:line="240" w:lineRule="auto"/>
              <w:ind w:right="92"/>
              <w:jc w:val="center"/>
              <w:rPr>
                <w:rFonts w:ascii="Times New Roman" w:hAnsi="Times New Roman" w:cs="Times New Roman"/>
                <w:bCs/>
                <w:sz w:val="20"/>
                <w:szCs w:val="20"/>
              </w:rPr>
            </w:pPr>
            <w:r w:rsidRPr="00045236">
              <w:rPr>
                <w:rFonts w:ascii="Times New Roman" w:hAnsi="Times New Roman" w:cs="Times New Roman"/>
                <w:bCs/>
                <w:sz w:val="20"/>
                <w:szCs w:val="20"/>
              </w:rPr>
              <w:t>Izpildes termiņš</w:t>
            </w:r>
          </w:p>
          <w:p w:rsidR="003F3721" w:rsidRDefault="00045236">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bCs/>
                <w:sz w:val="20"/>
                <w:szCs w:val="20"/>
              </w:rPr>
              <w:t>(ar precizitāti līdz pusgadam)</w:t>
            </w:r>
          </w:p>
        </w:tc>
      </w:tr>
      <w:tr w:rsidR="00F84872" w:rsidRPr="007B78A8" w:rsidTr="00E57471">
        <w:tc>
          <w:tcPr>
            <w:tcW w:w="675"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3.1.</w:t>
            </w:r>
          </w:p>
        </w:tc>
        <w:tc>
          <w:tcPr>
            <w:tcW w:w="2019" w:type="dxa"/>
            <w:gridSpan w:val="2"/>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Organizēt kultūrvēsturisko novadu Dziesmu svētkus</w:t>
            </w:r>
          </w:p>
        </w:tc>
        <w:tc>
          <w:tcPr>
            <w:tcW w:w="1839" w:type="dxa"/>
            <w:gridSpan w:val="3"/>
          </w:tcPr>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 xml:space="preserve">Kultūrvēsturiskajos novados (Kurzeme un Latgalē) notikuši Dziesmu svētki </w:t>
            </w:r>
          </w:p>
        </w:tc>
        <w:tc>
          <w:tcPr>
            <w:tcW w:w="1387" w:type="dxa"/>
          </w:tcPr>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2 pasākumi</w:t>
            </w:r>
          </w:p>
        </w:tc>
        <w:tc>
          <w:tcPr>
            <w:tcW w:w="1276"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850"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Pašvaldības</w:t>
            </w:r>
          </w:p>
        </w:tc>
        <w:tc>
          <w:tcPr>
            <w:tcW w:w="1276" w:type="dxa"/>
          </w:tcPr>
          <w:p w:rsidR="003F3721" w:rsidRDefault="00045236">
            <w:pPr>
              <w:spacing w:after="0" w:line="240" w:lineRule="auto"/>
              <w:jc w:val="center"/>
              <w:rPr>
                <w:rFonts w:ascii="Times New Roman" w:hAnsi="Times New Roman" w:cs="Times New Roman"/>
                <w:bCs/>
                <w:sz w:val="20"/>
                <w:szCs w:val="20"/>
              </w:rPr>
            </w:pPr>
            <w:r w:rsidRPr="00045236">
              <w:rPr>
                <w:rFonts w:ascii="Times New Roman" w:hAnsi="Times New Roman" w:cs="Times New Roman"/>
                <w:bCs/>
                <w:sz w:val="20"/>
                <w:szCs w:val="20"/>
              </w:rPr>
              <w:t>31.07.2020.</w:t>
            </w:r>
          </w:p>
        </w:tc>
      </w:tr>
      <w:tr w:rsidR="00F84872" w:rsidRPr="007B78A8" w:rsidTr="00E57471">
        <w:tc>
          <w:tcPr>
            <w:tcW w:w="675"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3.2.</w:t>
            </w:r>
          </w:p>
        </w:tc>
        <w:tc>
          <w:tcPr>
            <w:tcW w:w="2019" w:type="dxa"/>
            <w:gridSpan w:val="2"/>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Organizēt Senioru koru svētkus</w:t>
            </w:r>
          </w:p>
        </w:tc>
        <w:tc>
          <w:tcPr>
            <w:tcW w:w="1839" w:type="dxa"/>
            <w:gridSpan w:val="3"/>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Atbalstīti Senioru koru svētki</w:t>
            </w:r>
          </w:p>
        </w:tc>
        <w:tc>
          <w:tcPr>
            <w:tcW w:w="1387"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1 pasākums</w:t>
            </w:r>
          </w:p>
        </w:tc>
        <w:tc>
          <w:tcPr>
            <w:tcW w:w="1276"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850" w:type="dxa"/>
          </w:tcPr>
          <w:p w:rsidR="003F3721" w:rsidRDefault="00045236">
            <w:pPr>
              <w:spacing w:after="0" w:line="240" w:lineRule="auto"/>
              <w:rPr>
                <w:rFonts w:ascii="Times New Roman" w:hAnsi="Times New Roman" w:cs="Times New Roman"/>
                <w:bCs/>
                <w:sz w:val="20"/>
                <w:szCs w:val="20"/>
              </w:rPr>
            </w:pPr>
            <w:r w:rsidRPr="00045236">
              <w:rPr>
                <w:rFonts w:ascii="Times New Roman" w:eastAsia="Times New Roman" w:hAnsi="Times New Roman" w:cs="Times New Roman"/>
                <w:sz w:val="20"/>
                <w:szCs w:val="20"/>
                <w:lang w:eastAsia="lv-LV"/>
              </w:rPr>
              <w:t>Pašvaldības</w:t>
            </w:r>
          </w:p>
        </w:tc>
        <w:tc>
          <w:tcPr>
            <w:tcW w:w="1276" w:type="dxa"/>
          </w:tcPr>
          <w:p w:rsidR="003F3721" w:rsidRDefault="00045236">
            <w:pPr>
              <w:spacing w:after="0" w:line="240" w:lineRule="auto"/>
              <w:jc w:val="center"/>
              <w:rPr>
                <w:rFonts w:ascii="Times New Roman" w:hAnsi="Times New Roman" w:cs="Times New Roman"/>
                <w:bCs/>
                <w:sz w:val="20"/>
                <w:szCs w:val="20"/>
              </w:rPr>
            </w:pPr>
            <w:r w:rsidRPr="00045236">
              <w:rPr>
                <w:rFonts w:ascii="Times New Roman" w:hAnsi="Times New Roman" w:cs="Times New Roman"/>
                <w:bCs/>
                <w:sz w:val="20"/>
                <w:szCs w:val="20"/>
              </w:rPr>
              <w:t>30.06.2020.</w:t>
            </w:r>
          </w:p>
        </w:tc>
      </w:tr>
      <w:tr w:rsidR="00F84872" w:rsidRPr="007B78A8" w:rsidTr="00F97CA8">
        <w:tc>
          <w:tcPr>
            <w:tcW w:w="9322" w:type="dxa"/>
            <w:gridSpan w:val="10"/>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DEJU NOZARE</w:t>
            </w:r>
          </w:p>
        </w:tc>
      </w:tr>
      <w:tr w:rsidR="00F84872" w:rsidRPr="007B78A8" w:rsidTr="00E57471">
        <w:tc>
          <w:tcPr>
            <w:tcW w:w="675"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3.3.</w:t>
            </w:r>
          </w:p>
        </w:tc>
        <w:tc>
          <w:tcPr>
            <w:tcW w:w="2019" w:type="dxa"/>
            <w:gridSpan w:val="2"/>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Organizēt kultūrvēsturisko novadu deju svētkus:</w:t>
            </w:r>
          </w:p>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Zemgalē</w:t>
            </w:r>
          </w:p>
          <w:p w:rsidR="003F3721" w:rsidRPr="003F3721" w:rsidRDefault="00045236">
            <w:pPr>
              <w:spacing w:after="0" w:line="240" w:lineRule="auto"/>
              <w:rPr>
                <w:rFonts w:ascii="Times New Roman" w:hAnsi="Times New Roman" w:cs="Times New Roman"/>
                <w:sz w:val="20"/>
                <w:szCs w:val="20"/>
              </w:rPr>
            </w:pPr>
            <w:r w:rsidRPr="00045236">
              <w:rPr>
                <w:rFonts w:ascii="Times New Roman" w:hAnsi="Times New Roman" w:cs="Times New Roman"/>
                <w:bCs/>
                <w:sz w:val="20"/>
                <w:szCs w:val="20"/>
              </w:rPr>
              <w:t>– Latgalē</w:t>
            </w:r>
          </w:p>
        </w:tc>
        <w:tc>
          <w:tcPr>
            <w:tcW w:w="1839" w:type="dxa"/>
            <w:gridSpan w:val="3"/>
          </w:tcPr>
          <w:p w:rsidR="003F3721" w:rsidRDefault="00045236">
            <w:pPr>
              <w:pStyle w:val="Komentrateksts"/>
              <w:spacing w:after="0"/>
              <w:rPr>
                <w:rFonts w:ascii="Times New Roman" w:hAnsi="Times New Roman" w:cs="Times New Roman"/>
              </w:rPr>
            </w:pPr>
            <w:r w:rsidRPr="00045236">
              <w:rPr>
                <w:rFonts w:ascii="Times New Roman" w:hAnsi="Times New Roman" w:cs="Times New Roman"/>
              </w:rPr>
              <w:t>Organizēti un notikuši deju svētki kultūrvēsturiskajos novados</w:t>
            </w:r>
          </w:p>
        </w:tc>
        <w:tc>
          <w:tcPr>
            <w:tcW w:w="1387" w:type="dxa"/>
          </w:tcPr>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2 pasākumi</w:t>
            </w:r>
          </w:p>
        </w:tc>
        <w:tc>
          <w:tcPr>
            <w:tcW w:w="1276" w:type="dxa"/>
          </w:tcPr>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LNKC</w:t>
            </w:r>
          </w:p>
        </w:tc>
        <w:tc>
          <w:tcPr>
            <w:tcW w:w="850" w:type="dxa"/>
          </w:tcPr>
          <w:p w:rsidR="003F3721" w:rsidRDefault="00045236">
            <w:pPr>
              <w:spacing w:after="0" w:line="240" w:lineRule="auto"/>
              <w:rPr>
                <w:rFonts w:ascii="Times New Roman" w:hAnsi="Times New Roman" w:cs="Times New Roman"/>
                <w:bCs/>
                <w:sz w:val="24"/>
                <w:szCs w:val="24"/>
              </w:rPr>
            </w:pPr>
            <w:r w:rsidRPr="00045236">
              <w:rPr>
                <w:rFonts w:ascii="Times New Roman" w:eastAsia="Times New Roman" w:hAnsi="Times New Roman" w:cs="Times New Roman"/>
                <w:sz w:val="20"/>
                <w:szCs w:val="20"/>
                <w:lang w:eastAsia="lv-LV"/>
              </w:rPr>
              <w:t>Pašvaldības</w:t>
            </w:r>
          </w:p>
        </w:tc>
        <w:tc>
          <w:tcPr>
            <w:tcW w:w="1276" w:type="dxa"/>
          </w:tcPr>
          <w:p w:rsidR="003F3721" w:rsidRDefault="00045236">
            <w:pPr>
              <w:spacing w:after="0" w:line="240" w:lineRule="auto"/>
              <w:jc w:val="center"/>
              <w:rPr>
                <w:rFonts w:ascii="Times New Roman" w:hAnsi="Times New Roman" w:cs="Times New Roman"/>
                <w:bCs/>
                <w:sz w:val="24"/>
                <w:szCs w:val="24"/>
              </w:rPr>
            </w:pPr>
            <w:r w:rsidRPr="00045236">
              <w:rPr>
                <w:rFonts w:ascii="Times New Roman" w:hAnsi="Times New Roman" w:cs="Times New Roman"/>
                <w:bCs/>
                <w:sz w:val="20"/>
                <w:szCs w:val="20"/>
              </w:rPr>
              <w:t>30.06.2020.</w:t>
            </w:r>
          </w:p>
        </w:tc>
      </w:tr>
      <w:tr w:rsidR="00F84872" w:rsidRPr="007B78A8" w:rsidTr="00F97CA8">
        <w:tc>
          <w:tcPr>
            <w:tcW w:w="9322" w:type="dxa"/>
            <w:gridSpan w:val="10"/>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PŪTĒJU ORĶESTRU NOZARE</w:t>
            </w:r>
          </w:p>
        </w:tc>
      </w:tr>
      <w:tr w:rsidR="00F84872" w:rsidRPr="007B78A8" w:rsidTr="00E57471">
        <w:tc>
          <w:tcPr>
            <w:tcW w:w="675"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3.4.</w:t>
            </w:r>
          </w:p>
        </w:tc>
        <w:tc>
          <w:tcPr>
            <w:tcW w:w="2019" w:type="dxa"/>
            <w:gridSpan w:val="2"/>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Organizēt Latvijas kultūrvēsturisko novadu pūtēju orķestru svētkus:</w:t>
            </w:r>
          </w:p>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Kurzemē</w:t>
            </w:r>
          </w:p>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Latgalē</w:t>
            </w:r>
          </w:p>
        </w:tc>
        <w:tc>
          <w:tcPr>
            <w:tcW w:w="1839" w:type="dxa"/>
            <w:gridSpan w:val="3"/>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Organizēti un notikuši svētki sadarbībā ar koru nozari kultūrvēsturiskajos novados</w:t>
            </w:r>
          </w:p>
        </w:tc>
        <w:tc>
          <w:tcPr>
            <w:tcW w:w="1387"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2 pasākumi</w:t>
            </w:r>
          </w:p>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Daugavpilī;</w:t>
            </w:r>
          </w:p>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Dobelē</w:t>
            </w:r>
          </w:p>
        </w:tc>
        <w:tc>
          <w:tcPr>
            <w:tcW w:w="1276" w:type="dxa"/>
          </w:tcPr>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LNKC</w:t>
            </w:r>
          </w:p>
        </w:tc>
        <w:tc>
          <w:tcPr>
            <w:tcW w:w="850" w:type="dxa"/>
          </w:tcPr>
          <w:p w:rsidR="003F3721" w:rsidRDefault="00045236">
            <w:pPr>
              <w:spacing w:after="0" w:line="240" w:lineRule="auto"/>
              <w:rPr>
                <w:rFonts w:ascii="Times New Roman" w:hAnsi="Times New Roman" w:cs="Times New Roman"/>
                <w:bCs/>
                <w:sz w:val="24"/>
                <w:szCs w:val="24"/>
              </w:rPr>
            </w:pPr>
            <w:r w:rsidRPr="00045236">
              <w:rPr>
                <w:rFonts w:ascii="Times New Roman" w:eastAsia="Times New Roman" w:hAnsi="Times New Roman" w:cs="Times New Roman"/>
                <w:sz w:val="20"/>
                <w:szCs w:val="20"/>
                <w:lang w:eastAsia="lv-LV"/>
              </w:rPr>
              <w:t>Pašvaldības</w:t>
            </w:r>
          </w:p>
        </w:tc>
        <w:tc>
          <w:tcPr>
            <w:tcW w:w="1276" w:type="dxa"/>
          </w:tcPr>
          <w:p w:rsidR="003F3721" w:rsidRDefault="00045236">
            <w:pPr>
              <w:spacing w:after="0" w:line="240" w:lineRule="auto"/>
              <w:jc w:val="center"/>
              <w:rPr>
                <w:rFonts w:ascii="Times New Roman" w:hAnsi="Times New Roman" w:cs="Times New Roman"/>
                <w:bCs/>
                <w:sz w:val="24"/>
                <w:szCs w:val="24"/>
              </w:rPr>
            </w:pPr>
            <w:r w:rsidRPr="00045236">
              <w:rPr>
                <w:rFonts w:ascii="Times New Roman" w:hAnsi="Times New Roman" w:cs="Times New Roman"/>
                <w:bCs/>
                <w:sz w:val="20"/>
                <w:szCs w:val="20"/>
              </w:rPr>
              <w:t>30.07.2020.</w:t>
            </w:r>
          </w:p>
        </w:tc>
      </w:tr>
      <w:tr w:rsidR="00F84872" w:rsidRPr="007B78A8" w:rsidTr="00F97CA8">
        <w:tc>
          <w:tcPr>
            <w:tcW w:w="9322" w:type="dxa"/>
            <w:gridSpan w:val="10"/>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KOKĻU NOZARE</w:t>
            </w:r>
          </w:p>
        </w:tc>
      </w:tr>
      <w:tr w:rsidR="00F84872" w:rsidRPr="007B78A8" w:rsidTr="00E57471">
        <w:tc>
          <w:tcPr>
            <w:tcW w:w="675"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3.5.</w:t>
            </w:r>
          </w:p>
        </w:tc>
        <w:tc>
          <w:tcPr>
            <w:tcW w:w="2019" w:type="dxa"/>
            <w:gridSpan w:val="2"/>
          </w:tcPr>
          <w:p w:rsidR="003F3721" w:rsidRDefault="00045236">
            <w:pPr>
              <w:spacing w:after="0" w:line="240" w:lineRule="auto"/>
              <w:rPr>
                <w:rFonts w:ascii="Times New Roman" w:hAnsi="Times New Roman" w:cs="Times New Roman"/>
                <w:sz w:val="20"/>
                <w:szCs w:val="20"/>
                <w:shd w:val="clear" w:color="auto" w:fill="FFFFFF"/>
              </w:rPr>
            </w:pPr>
            <w:r w:rsidRPr="00045236">
              <w:rPr>
                <w:rFonts w:ascii="Times New Roman" w:hAnsi="Times New Roman" w:cs="Times New Roman"/>
                <w:sz w:val="20"/>
                <w:szCs w:val="20"/>
                <w:shd w:val="clear" w:color="auto" w:fill="FFFFFF"/>
              </w:rPr>
              <w:t xml:space="preserve">Organizēt koklētāju ansambļu latviešu mūzikas koncertu </w:t>
            </w:r>
          </w:p>
        </w:tc>
        <w:tc>
          <w:tcPr>
            <w:tcW w:w="1839" w:type="dxa"/>
            <w:gridSpan w:val="3"/>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Organizēts latviešu mūzikas koncerts</w:t>
            </w:r>
          </w:p>
        </w:tc>
        <w:tc>
          <w:tcPr>
            <w:tcW w:w="1387"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 pasākumi</w:t>
            </w:r>
          </w:p>
        </w:tc>
        <w:tc>
          <w:tcPr>
            <w:tcW w:w="1276"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850" w:type="dxa"/>
          </w:tcPr>
          <w:p w:rsidR="003F3721" w:rsidRDefault="00045236">
            <w:pPr>
              <w:spacing w:after="0" w:line="240" w:lineRule="auto"/>
              <w:rPr>
                <w:rFonts w:ascii="Times New Roman" w:hAnsi="Times New Roman" w:cs="Times New Roman"/>
                <w:bCs/>
                <w:sz w:val="20"/>
                <w:szCs w:val="20"/>
              </w:rPr>
            </w:pPr>
            <w:r w:rsidRPr="00045236">
              <w:rPr>
                <w:rFonts w:ascii="Times New Roman" w:eastAsia="Times New Roman" w:hAnsi="Times New Roman" w:cs="Times New Roman"/>
                <w:sz w:val="20"/>
                <w:szCs w:val="20"/>
                <w:lang w:eastAsia="lv-LV"/>
              </w:rPr>
              <w:t>Pašvaldības</w:t>
            </w:r>
          </w:p>
        </w:tc>
        <w:tc>
          <w:tcPr>
            <w:tcW w:w="1276"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30.06.2020.</w:t>
            </w:r>
          </w:p>
        </w:tc>
      </w:tr>
      <w:tr w:rsidR="00F84872" w:rsidRPr="007B78A8" w:rsidTr="00E57471">
        <w:tc>
          <w:tcPr>
            <w:tcW w:w="675"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3.6.</w:t>
            </w:r>
          </w:p>
        </w:tc>
        <w:tc>
          <w:tcPr>
            <w:tcW w:w="2019" w:type="dxa"/>
            <w:gridSpan w:val="2"/>
          </w:tcPr>
          <w:p w:rsidR="003F3721" w:rsidRDefault="00045236">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Organizēt kokļu mūzikas ziemas festivālu</w:t>
            </w:r>
          </w:p>
        </w:tc>
        <w:tc>
          <w:tcPr>
            <w:tcW w:w="1839" w:type="dxa"/>
            <w:gridSpan w:val="3"/>
          </w:tcPr>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sz w:val="20"/>
                <w:szCs w:val="20"/>
              </w:rPr>
              <w:t>Organizēts kokļu mūzikas ziemas festivāls</w:t>
            </w:r>
          </w:p>
        </w:tc>
        <w:tc>
          <w:tcPr>
            <w:tcW w:w="1387" w:type="dxa"/>
          </w:tcPr>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1 pasākums</w:t>
            </w:r>
          </w:p>
        </w:tc>
        <w:tc>
          <w:tcPr>
            <w:tcW w:w="1276" w:type="dxa"/>
          </w:tcPr>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LNKC</w:t>
            </w:r>
          </w:p>
        </w:tc>
        <w:tc>
          <w:tcPr>
            <w:tcW w:w="850" w:type="dxa"/>
          </w:tcPr>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Pašvaldības</w:t>
            </w:r>
          </w:p>
        </w:tc>
        <w:tc>
          <w:tcPr>
            <w:tcW w:w="1276"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31.12.2020.</w:t>
            </w:r>
          </w:p>
        </w:tc>
      </w:tr>
      <w:tr w:rsidR="00F84872" w:rsidRPr="007B78A8" w:rsidTr="00F97CA8">
        <w:tc>
          <w:tcPr>
            <w:tcW w:w="9322" w:type="dxa"/>
            <w:gridSpan w:val="10"/>
          </w:tcPr>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sz w:val="20"/>
                <w:szCs w:val="20"/>
              </w:rPr>
              <w:t>VOKĀLIE ANSAMBĻI</w:t>
            </w:r>
          </w:p>
        </w:tc>
      </w:tr>
      <w:tr w:rsidR="00F84872" w:rsidRPr="007B78A8" w:rsidTr="00E57471">
        <w:tc>
          <w:tcPr>
            <w:tcW w:w="675"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3.7.</w:t>
            </w:r>
          </w:p>
        </w:tc>
        <w:tc>
          <w:tcPr>
            <w:tcW w:w="2019" w:type="dxa"/>
            <w:gridSpan w:val="2"/>
          </w:tcPr>
          <w:p w:rsidR="003F3721" w:rsidRDefault="00045236">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Organizēt vokālo grupu koncertu</w:t>
            </w:r>
          </w:p>
        </w:tc>
        <w:tc>
          <w:tcPr>
            <w:tcW w:w="1839" w:type="dxa"/>
            <w:gridSpan w:val="3"/>
          </w:tcPr>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Organizēts un norisinājies vokālo ansambļu koncerts</w:t>
            </w:r>
          </w:p>
        </w:tc>
        <w:tc>
          <w:tcPr>
            <w:tcW w:w="1387" w:type="dxa"/>
          </w:tcPr>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1 pasākums</w:t>
            </w:r>
          </w:p>
        </w:tc>
        <w:tc>
          <w:tcPr>
            <w:tcW w:w="1276" w:type="dxa"/>
          </w:tcPr>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LNKC</w:t>
            </w:r>
          </w:p>
        </w:tc>
        <w:tc>
          <w:tcPr>
            <w:tcW w:w="850" w:type="dxa"/>
          </w:tcPr>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Pašvaldības</w:t>
            </w:r>
          </w:p>
        </w:tc>
        <w:tc>
          <w:tcPr>
            <w:tcW w:w="1276"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31.12.2020.</w:t>
            </w:r>
          </w:p>
        </w:tc>
      </w:tr>
      <w:tr w:rsidR="00F84872" w:rsidRPr="007B78A8" w:rsidTr="00F97CA8">
        <w:tc>
          <w:tcPr>
            <w:tcW w:w="9322" w:type="dxa"/>
            <w:gridSpan w:val="10"/>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sz w:val="20"/>
                <w:szCs w:val="20"/>
              </w:rPr>
              <w:t>AMATIERTEĀTRI</w:t>
            </w:r>
          </w:p>
        </w:tc>
      </w:tr>
      <w:tr w:rsidR="00F84872" w:rsidRPr="007B78A8" w:rsidTr="00E57471">
        <w:tc>
          <w:tcPr>
            <w:tcW w:w="675"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3.8.</w:t>
            </w:r>
          </w:p>
        </w:tc>
        <w:tc>
          <w:tcPr>
            <w:tcW w:w="2019" w:type="dxa"/>
            <w:gridSpan w:val="2"/>
          </w:tcPr>
          <w:p w:rsidR="003F3721" w:rsidRDefault="00045236">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 xml:space="preserve">Organizēt Latvijas pilsētu un novadu </w:t>
            </w:r>
            <w:proofErr w:type="spellStart"/>
            <w:r w:rsidRPr="00045236">
              <w:rPr>
                <w:rFonts w:ascii="Times New Roman" w:hAnsi="Times New Roman" w:cs="Times New Roman"/>
                <w:sz w:val="20"/>
                <w:szCs w:val="20"/>
              </w:rPr>
              <w:t>amatierteātru</w:t>
            </w:r>
            <w:proofErr w:type="spellEnd"/>
            <w:r w:rsidRPr="00045236">
              <w:rPr>
                <w:rFonts w:ascii="Times New Roman" w:hAnsi="Times New Roman" w:cs="Times New Roman"/>
                <w:sz w:val="20"/>
                <w:szCs w:val="20"/>
              </w:rPr>
              <w:t xml:space="preserve"> svētkus</w:t>
            </w:r>
          </w:p>
        </w:tc>
        <w:tc>
          <w:tcPr>
            <w:tcW w:w="1839" w:type="dxa"/>
            <w:gridSpan w:val="3"/>
          </w:tcPr>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Organizēts un norisinājies pasākums</w:t>
            </w:r>
          </w:p>
        </w:tc>
        <w:tc>
          <w:tcPr>
            <w:tcW w:w="1387" w:type="dxa"/>
          </w:tcPr>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1 pasākums gadā</w:t>
            </w:r>
          </w:p>
        </w:tc>
        <w:tc>
          <w:tcPr>
            <w:tcW w:w="1276" w:type="dxa"/>
          </w:tcPr>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LNKC</w:t>
            </w:r>
          </w:p>
        </w:tc>
        <w:tc>
          <w:tcPr>
            <w:tcW w:w="850" w:type="dxa"/>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LEBM</w:t>
            </w:r>
          </w:p>
        </w:tc>
        <w:tc>
          <w:tcPr>
            <w:tcW w:w="1276" w:type="dxa"/>
          </w:tcPr>
          <w:p w:rsidR="003F3721" w:rsidRDefault="00045236">
            <w:pPr>
              <w:spacing w:after="0" w:line="240" w:lineRule="auto"/>
              <w:jc w:val="center"/>
              <w:rPr>
                <w:rFonts w:ascii="Times New Roman" w:hAnsi="Times New Roman" w:cs="Times New Roman"/>
                <w:bCs/>
                <w:sz w:val="20"/>
                <w:szCs w:val="20"/>
              </w:rPr>
            </w:pPr>
            <w:r w:rsidRPr="00045236">
              <w:rPr>
                <w:rFonts w:ascii="Times New Roman" w:hAnsi="Times New Roman" w:cs="Times New Roman"/>
                <w:bCs/>
                <w:sz w:val="20"/>
                <w:szCs w:val="20"/>
              </w:rPr>
              <w:t>30.08.2020.</w:t>
            </w:r>
          </w:p>
        </w:tc>
      </w:tr>
      <w:tr w:rsidR="00F84872" w:rsidRPr="007B78A8" w:rsidTr="00E57471">
        <w:tc>
          <w:tcPr>
            <w:tcW w:w="675" w:type="dxa"/>
            <w:shd w:val="clear" w:color="auto" w:fill="auto"/>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3.9.</w:t>
            </w:r>
          </w:p>
        </w:tc>
        <w:tc>
          <w:tcPr>
            <w:tcW w:w="2019" w:type="dxa"/>
            <w:gridSpan w:val="2"/>
            <w:shd w:val="clear" w:color="auto" w:fill="auto"/>
          </w:tcPr>
          <w:p w:rsidR="003F3721" w:rsidRDefault="00045236">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 xml:space="preserve">Organizēt </w:t>
            </w:r>
            <w:proofErr w:type="spellStart"/>
            <w:r w:rsidRPr="00045236">
              <w:rPr>
                <w:rFonts w:ascii="Times New Roman" w:hAnsi="Times New Roman" w:cs="Times New Roman"/>
                <w:sz w:val="20"/>
                <w:szCs w:val="20"/>
              </w:rPr>
              <w:t>kamerizrāžu</w:t>
            </w:r>
            <w:proofErr w:type="spellEnd"/>
            <w:r w:rsidRPr="00045236">
              <w:rPr>
                <w:rFonts w:ascii="Times New Roman" w:hAnsi="Times New Roman" w:cs="Times New Roman"/>
                <w:sz w:val="20"/>
                <w:szCs w:val="20"/>
              </w:rPr>
              <w:t xml:space="preserve"> festivālu</w:t>
            </w:r>
          </w:p>
        </w:tc>
        <w:tc>
          <w:tcPr>
            <w:tcW w:w="1839" w:type="dxa"/>
            <w:gridSpan w:val="3"/>
            <w:shd w:val="clear" w:color="auto" w:fill="auto"/>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Organizēts II </w:t>
            </w:r>
            <w:proofErr w:type="spellStart"/>
            <w:r w:rsidRPr="00045236">
              <w:rPr>
                <w:rFonts w:ascii="Times New Roman" w:hAnsi="Times New Roman" w:cs="Times New Roman"/>
                <w:bCs/>
                <w:sz w:val="20"/>
                <w:szCs w:val="20"/>
              </w:rPr>
              <w:t>kamerizrāžu</w:t>
            </w:r>
            <w:proofErr w:type="spellEnd"/>
            <w:r w:rsidRPr="00045236">
              <w:rPr>
                <w:rFonts w:ascii="Times New Roman" w:hAnsi="Times New Roman" w:cs="Times New Roman"/>
                <w:bCs/>
                <w:sz w:val="20"/>
                <w:szCs w:val="20"/>
              </w:rPr>
              <w:t xml:space="preserve"> festivāls</w:t>
            </w:r>
          </w:p>
        </w:tc>
        <w:tc>
          <w:tcPr>
            <w:tcW w:w="1387" w:type="dxa"/>
            <w:shd w:val="clear" w:color="auto" w:fill="auto"/>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1 pasākums gadā</w:t>
            </w:r>
          </w:p>
        </w:tc>
        <w:tc>
          <w:tcPr>
            <w:tcW w:w="1276" w:type="dxa"/>
            <w:shd w:val="clear" w:color="auto" w:fill="auto"/>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850" w:type="dxa"/>
            <w:shd w:val="clear" w:color="auto" w:fill="auto"/>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1276" w:type="dxa"/>
            <w:shd w:val="clear" w:color="auto" w:fill="auto"/>
          </w:tcPr>
          <w:p w:rsidR="003F3721" w:rsidRDefault="00045236">
            <w:pPr>
              <w:spacing w:after="0" w:line="240" w:lineRule="auto"/>
              <w:jc w:val="center"/>
              <w:rPr>
                <w:rFonts w:ascii="Times New Roman" w:hAnsi="Times New Roman" w:cs="Times New Roman"/>
                <w:bCs/>
                <w:sz w:val="20"/>
                <w:szCs w:val="20"/>
              </w:rPr>
            </w:pPr>
            <w:r w:rsidRPr="00045236">
              <w:rPr>
                <w:rFonts w:ascii="Times New Roman" w:hAnsi="Times New Roman" w:cs="Times New Roman"/>
                <w:bCs/>
                <w:sz w:val="20"/>
                <w:szCs w:val="20"/>
              </w:rPr>
              <w:t>30.09.2020</w:t>
            </w:r>
          </w:p>
        </w:tc>
      </w:tr>
      <w:tr w:rsidR="00F84872" w:rsidRPr="007B78A8" w:rsidTr="00437851">
        <w:tblPrEx>
          <w:tblBorders>
            <w:top w:val="none" w:sz="0" w:space="0" w:color="auto"/>
          </w:tblBorders>
        </w:tblPrEx>
        <w:tc>
          <w:tcPr>
            <w:tcW w:w="5000" w:type="pct"/>
            <w:gridSpan w:val="10"/>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TRADICIONĀLĀ KULTŪRA – FOLKLORAS NOZARE</w:t>
            </w:r>
          </w:p>
        </w:tc>
      </w:tr>
      <w:tr w:rsidR="00437851" w:rsidRPr="007B78A8" w:rsidTr="00E57471">
        <w:tblPrEx>
          <w:tblBorders>
            <w:top w:val="none" w:sz="0" w:space="0" w:color="auto"/>
          </w:tblBorders>
        </w:tblPrEx>
        <w:tc>
          <w:tcPr>
            <w:tcW w:w="364"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3.10.</w:t>
            </w:r>
          </w:p>
        </w:tc>
        <w:tc>
          <w:tcPr>
            <w:tcW w:w="1066" w:type="pct"/>
          </w:tcPr>
          <w:p w:rsidR="003F3721" w:rsidRDefault="00045236">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 xml:space="preserve">Organizēt Jauniešu </w:t>
            </w:r>
            <w:proofErr w:type="spellStart"/>
            <w:r w:rsidRPr="00045236">
              <w:rPr>
                <w:rFonts w:ascii="Times New Roman" w:hAnsi="Times New Roman" w:cs="Times New Roman"/>
                <w:sz w:val="20"/>
                <w:szCs w:val="20"/>
              </w:rPr>
              <w:t>etno</w:t>
            </w:r>
            <w:proofErr w:type="spellEnd"/>
            <w:r w:rsidRPr="00045236">
              <w:rPr>
                <w:rFonts w:ascii="Times New Roman" w:hAnsi="Times New Roman" w:cs="Times New Roman"/>
                <w:sz w:val="20"/>
                <w:szCs w:val="20"/>
              </w:rPr>
              <w:t xml:space="preserve"> dienas</w:t>
            </w:r>
          </w:p>
        </w:tc>
        <w:tc>
          <w:tcPr>
            <w:tcW w:w="986" w:type="pct"/>
            <w:gridSpan w:val="2"/>
          </w:tcPr>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 xml:space="preserve">Organizētas Jauniešu </w:t>
            </w:r>
            <w:proofErr w:type="spellStart"/>
            <w:r w:rsidRPr="00045236">
              <w:rPr>
                <w:rFonts w:ascii="Times New Roman" w:hAnsi="Times New Roman" w:cs="Times New Roman"/>
                <w:bCs/>
                <w:sz w:val="20"/>
                <w:szCs w:val="20"/>
              </w:rPr>
              <w:t>etno</w:t>
            </w:r>
            <w:proofErr w:type="spellEnd"/>
            <w:r w:rsidRPr="00045236">
              <w:rPr>
                <w:rFonts w:ascii="Times New Roman" w:hAnsi="Times New Roman" w:cs="Times New Roman"/>
                <w:bCs/>
                <w:sz w:val="20"/>
                <w:szCs w:val="20"/>
              </w:rPr>
              <w:t xml:space="preserve"> dienas</w:t>
            </w:r>
          </w:p>
        </w:tc>
        <w:tc>
          <w:tcPr>
            <w:tcW w:w="760" w:type="pct"/>
            <w:gridSpan w:val="3"/>
          </w:tcPr>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1 pasākums gadā</w:t>
            </w:r>
          </w:p>
        </w:tc>
        <w:tc>
          <w:tcPr>
            <w:tcW w:w="685" w:type="pct"/>
          </w:tcPr>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LNKC</w:t>
            </w:r>
          </w:p>
        </w:tc>
        <w:tc>
          <w:tcPr>
            <w:tcW w:w="456" w:type="pct"/>
          </w:tcPr>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Pašvaldības</w:t>
            </w:r>
          </w:p>
        </w:tc>
        <w:tc>
          <w:tcPr>
            <w:tcW w:w="684" w:type="pct"/>
          </w:tcPr>
          <w:p w:rsidR="003F3721" w:rsidRDefault="00045236">
            <w:pPr>
              <w:spacing w:after="0" w:line="240" w:lineRule="auto"/>
              <w:jc w:val="center"/>
              <w:rPr>
                <w:rFonts w:ascii="Times New Roman" w:hAnsi="Times New Roman" w:cs="Times New Roman"/>
                <w:bCs/>
                <w:sz w:val="20"/>
                <w:szCs w:val="20"/>
              </w:rPr>
            </w:pPr>
            <w:r w:rsidRPr="00045236">
              <w:rPr>
                <w:rFonts w:ascii="Times New Roman" w:hAnsi="Times New Roman" w:cs="Times New Roman"/>
                <w:bCs/>
                <w:sz w:val="20"/>
                <w:szCs w:val="20"/>
              </w:rPr>
              <w:t>31.12.2020.</w:t>
            </w:r>
          </w:p>
        </w:tc>
      </w:tr>
      <w:tr w:rsidR="00F84872" w:rsidRPr="007B78A8" w:rsidTr="00437851">
        <w:tblPrEx>
          <w:tblBorders>
            <w:top w:val="none" w:sz="0" w:space="0" w:color="auto"/>
          </w:tblBorders>
        </w:tblPrEx>
        <w:tc>
          <w:tcPr>
            <w:tcW w:w="5000" w:type="pct"/>
            <w:gridSpan w:val="10"/>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TRADICIONĀLĀ KULTŪRA – TAUTAS MŪZIKAS NOZARE</w:t>
            </w:r>
          </w:p>
        </w:tc>
      </w:tr>
      <w:tr w:rsidR="00437851" w:rsidRPr="007B78A8" w:rsidTr="00E57471">
        <w:tblPrEx>
          <w:tblBorders>
            <w:top w:val="none" w:sz="0" w:space="0" w:color="auto"/>
          </w:tblBorders>
        </w:tblPrEx>
        <w:tc>
          <w:tcPr>
            <w:tcW w:w="364"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3.11.</w:t>
            </w:r>
          </w:p>
        </w:tc>
        <w:tc>
          <w:tcPr>
            <w:tcW w:w="1066" w:type="pct"/>
          </w:tcPr>
          <w:p w:rsidR="003F3721" w:rsidRDefault="00045236">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Organizēt Latvijas Tautas mūzikas svētkus (tautas mūzikas instrumentu spēles tradīciju pārmantošana)</w:t>
            </w:r>
          </w:p>
        </w:tc>
        <w:tc>
          <w:tcPr>
            <w:tcW w:w="986" w:type="pct"/>
            <w:gridSpan w:val="2"/>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Organizēti Latvijas Tautas mūzikas svētki</w:t>
            </w:r>
          </w:p>
        </w:tc>
        <w:tc>
          <w:tcPr>
            <w:tcW w:w="760" w:type="pct"/>
            <w:gridSpan w:val="3"/>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1 pasākums gadā</w:t>
            </w:r>
          </w:p>
        </w:tc>
        <w:tc>
          <w:tcPr>
            <w:tcW w:w="685" w:type="pct"/>
          </w:tcPr>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LNKC</w:t>
            </w:r>
          </w:p>
        </w:tc>
        <w:tc>
          <w:tcPr>
            <w:tcW w:w="456" w:type="pct"/>
          </w:tcPr>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Pašvaldības</w:t>
            </w:r>
          </w:p>
        </w:tc>
        <w:tc>
          <w:tcPr>
            <w:tcW w:w="684" w:type="pct"/>
          </w:tcPr>
          <w:p w:rsidR="003F3721" w:rsidRDefault="00045236">
            <w:pPr>
              <w:spacing w:after="0" w:line="240" w:lineRule="auto"/>
              <w:jc w:val="center"/>
              <w:rPr>
                <w:rFonts w:ascii="Times New Roman" w:hAnsi="Times New Roman" w:cs="Times New Roman"/>
                <w:bCs/>
                <w:sz w:val="20"/>
                <w:szCs w:val="20"/>
              </w:rPr>
            </w:pPr>
            <w:r w:rsidRPr="00045236">
              <w:rPr>
                <w:rFonts w:ascii="Times New Roman" w:hAnsi="Times New Roman" w:cs="Times New Roman"/>
                <w:bCs/>
                <w:sz w:val="20"/>
                <w:szCs w:val="20"/>
              </w:rPr>
              <w:t>31.12.2020.</w:t>
            </w:r>
          </w:p>
        </w:tc>
      </w:tr>
      <w:tr w:rsidR="00437851" w:rsidRPr="007B78A8" w:rsidTr="00E57471">
        <w:tblPrEx>
          <w:tblBorders>
            <w:top w:val="none" w:sz="0" w:space="0" w:color="auto"/>
          </w:tblBorders>
        </w:tblPrEx>
        <w:tc>
          <w:tcPr>
            <w:tcW w:w="364"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3.12.</w:t>
            </w:r>
          </w:p>
        </w:tc>
        <w:tc>
          <w:tcPr>
            <w:tcW w:w="1066" w:type="pct"/>
          </w:tcPr>
          <w:p w:rsidR="003F3721" w:rsidRDefault="00045236">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 xml:space="preserve">Organizēt tautas mūzikas festivālu </w:t>
            </w:r>
            <w:r w:rsidR="007B78A8">
              <w:rPr>
                <w:rFonts w:ascii="Times New Roman" w:hAnsi="Times New Roman" w:cs="Times New Roman"/>
                <w:sz w:val="20"/>
                <w:szCs w:val="20"/>
                <w:shd w:val="clear" w:color="auto" w:fill="FFFFFF"/>
              </w:rPr>
              <w:t>„</w:t>
            </w:r>
            <w:r w:rsidRPr="00045236">
              <w:rPr>
                <w:rFonts w:ascii="Times New Roman" w:hAnsi="Times New Roman" w:cs="Times New Roman"/>
                <w:sz w:val="20"/>
                <w:szCs w:val="20"/>
              </w:rPr>
              <w:t>Dzīvā mūzika</w:t>
            </w:r>
            <w:r w:rsidR="007B78A8">
              <w:rPr>
                <w:rFonts w:ascii="Times New Roman" w:hAnsi="Times New Roman" w:cs="Times New Roman"/>
                <w:sz w:val="20"/>
                <w:szCs w:val="20"/>
                <w:shd w:val="clear" w:color="auto" w:fill="FFFFFF"/>
              </w:rPr>
              <w:t>”</w:t>
            </w:r>
          </w:p>
        </w:tc>
        <w:tc>
          <w:tcPr>
            <w:tcW w:w="986" w:type="pct"/>
            <w:gridSpan w:val="2"/>
          </w:tcPr>
          <w:p w:rsidR="003F3721" w:rsidRDefault="00045236">
            <w:pPr>
              <w:spacing w:after="0" w:line="240" w:lineRule="auto"/>
              <w:jc w:val="center"/>
              <w:rPr>
                <w:rFonts w:ascii="Times New Roman" w:hAnsi="Times New Roman" w:cs="Times New Roman"/>
                <w:bCs/>
                <w:sz w:val="20"/>
                <w:szCs w:val="20"/>
              </w:rPr>
            </w:pPr>
            <w:r w:rsidRPr="00045236">
              <w:rPr>
                <w:rFonts w:ascii="Times New Roman" w:hAnsi="Times New Roman" w:cs="Times New Roman"/>
                <w:bCs/>
                <w:sz w:val="20"/>
                <w:szCs w:val="20"/>
              </w:rPr>
              <w:t>Organizēts tautas mūzikas festivāls</w:t>
            </w:r>
          </w:p>
        </w:tc>
        <w:tc>
          <w:tcPr>
            <w:tcW w:w="760" w:type="pct"/>
            <w:gridSpan w:val="3"/>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1 pasākums gadā</w:t>
            </w:r>
          </w:p>
        </w:tc>
        <w:tc>
          <w:tcPr>
            <w:tcW w:w="685"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NVO</w:t>
            </w:r>
          </w:p>
        </w:tc>
        <w:tc>
          <w:tcPr>
            <w:tcW w:w="45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684" w:type="pct"/>
          </w:tcPr>
          <w:p w:rsidR="003F3721" w:rsidRDefault="00045236">
            <w:pPr>
              <w:spacing w:after="0" w:line="240" w:lineRule="auto"/>
              <w:jc w:val="center"/>
              <w:rPr>
                <w:rFonts w:ascii="Times New Roman" w:hAnsi="Times New Roman" w:cs="Times New Roman"/>
                <w:bCs/>
                <w:sz w:val="20"/>
                <w:szCs w:val="20"/>
              </w:rPr>
            </w:pPr>
            <w:r w:rsidRPr="00045236">
              <w:rPr>
                <w:rFonts w:ascii="Times New Roman" w:hAnsi="Times New Roman" w:cs="Times New Roman"/>
                <w:bCs/>
                <w:sz w:val="20"/>
                <w:szCs w:val="20"/>
              </w:rPr>
              <w:t>31.12.2020.</w:t>
            </w:r>
          </w:p>
        </w:tc>
      </w:tr>
      <w:tr w:rsidR="00F84872" w:rsidRPr="007B78A8" w:rsidTr="00437851">
        <w:tblPrEx>
          <w:tblBorders>
            <w:top w:val="none" w:sz="0" w:space="0" w:color="auto"/>
          </w:tblBorders>
        </w:tblPrEx>
        <w:tc>
          <w:tcPr>
            <w:tcW w:w="5000" w:type="pct"/>
            <w:gridSpan w:val="10"/>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TRADICIONĀLĀ KULTŪRA – TAUTAS LIETIŠĶĀS MĀKSLAS NOZARE</w:t>
            </w:r>
          </w:p>
        </w:tc>
      </w:tr>
      <w:tr w:rsidR="00437851" w:rsidRPr="007B78A8" w:rsidTr="00E57471">
        <w:tblPrEx>
          <w:tblBorders>
            <w:top w:val="none" w:sz="0" w:space="0" w:color="auto"/>
          </w:tblBorders>
        </w:tblPrEx>
        <w:tc>
          <w:tcPr>
            <w:tcW w:w="364"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3.13.</w:t>
            </w:r>
          </w:p>
        </w:tc>
        <w:tc>
          <w:tcPr>
            <w:tcW w:w="1066" w:type="pct"/>
          </w:tcPr>
          <w:p w:rsidR="003F3721" w:rsidRDefault="00045236">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 xml:space="preserve">Turpināt attīstīt digitālo platformu </w:t>
            </w:r>
            <w:r w:rsidR="007B78A8">
              <w:rPr>
                <w:rFonts w:ascii="Times New Roman" w:hAnsi="Times New Roman" w:cs="Times New Roman"/>
                <w:sz w:val="20"/>
                <w:szCs w:val="20"/>
                <w:shd w:val="clear" w:color="auto" w:fill="FFFFFF"/>
              </w:rPr>
              <w:t>„</w:t>
            </w:r>
            <w:r w:rsidRPr="00045236">
              <w:rPr>
                <w:rFonts w:ascii="Times New Roman" w:hAnsi="Times New Roman" w:cs="Times New Roman"/>
                <w:sz w:val="20"/>
                <w:szCs w:val="20"/>
              </w:rPr>
              <w:t>Katram savu tautas tērpu</w:t>
            </w:r>
            <w:r w:rsidR="007B78A8">
              <w:rPr>
                <w:rFonts w:ascii="Times New Roman" w:hAnsi="Times New Roman" w:cs="Times New Roman"/>
                <w:sz w:val="20"/>
                <w:szCs w:val="20"/>
                <w:shd w:val="clear" w:color="auto" w:fill="FFFFFF"/>
              </w:rPr>
              <w:t>”</w:t>
            </w:r>
          </w:p>
        </w:tc>
        <w:tc>
          <w:tcPr>
            <w:tcW w:w="986" w:type="pct"/>
            <w:gridSpan w:val="2"/>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Platformas darbība izvērtēta, uzlabots piedāvājums sabiedrībai</w:t>
            </w:r>
          </w:p>
        </w:tc>
        <w:tc>
          <w:tcPr>
            <w:tcW w:w="760" w:type="pct"/>
            <w:gridSpan w:val="3"/>
          </w:tcPr>
          <w:p w:rsidR="003F3721" w:rsidRDefault="003F3721">
            <w:pPr>
              <w:spacing w:after="0" w:line="240" w:lineRule="auto"/>
              <w:jc w:val="center"/>
              <w:rPr>
                <w:rFonts w:ascii="Times New Roman" w:hAnsi="Times New Roman" w:cs="Times New Roman"/>
                <w:bCs/>
                <w:sz w:val="24"/>
                <w:szCs w:val="24"/>
              </w:rPr>
            </w:pPr>
          </w:p>
        </w:tc>
        <w:tc>
          <w:tcPr>
            <w:tcW w:w="685" w:type="pct"/>
          </w:tcPr>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LNKC</w:t>
            </w:r>
          </w:p>
        </w:tc>
        <w:tc>
          <w:tcPr>
            <w:tcW w:w="45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NVO</w:t>
            </w:r>
          </w:p>
        </w:tc>
        <w:tc>
          <w:tcPr>
            <w:tcW w:w="684" w:type="pct"/>
          </w:tcPr>
          <w:p w:rsidR="003F3721" w:rsidRDefault="00045236">
            <w:pPr>
              <w:spacing w:after="0" w:line="240" w:lineRule="auto"/>
              <w:jc w:val="center"/>
              <w:rPr>
                <w:rFonts w:ascii="Times New Roman" w:hAnsi="Times New Roman" w:cs="Times New Roman"/>
                <w:bCs/>
                <w:sz w:val="20"/>
                <w:szCs w:val="20"/>
              </w:rPr>
            </w:pPr>
            <w:r w:rsidRPr="00045236">
              <w:rPr>
                <w:rFonts w:ascii="Times New Roman" w:hAnsi="Times New Roman" w:cs="Times New Roman"/>
                <w:bCs/>
                <w:sz w:val="20"/>
                <w:szCs w:val="20"/>
              </w:rPr>
              <w:t>31.12.2020.</w:t>
            </w:r>
          </w:p>
        </w:tc>
      </w:tr>
      <w:tr w:rsidR="00F84872" w:rsidRPr="007B78A8" w:rsidTr="00E57471">
        <w:tblPrEx>
          <w:tblBorders>
            <w:top w:val="none" w:sz="0" w:space="0" w:color="auto"/>
          </w:tblBorders>
        </w:tblPrEx>
        <w:tc>
          <w:tcPr>
            <w:tcW w:w="1429" w:type="pct"/>
            <w:gridSpan w:val="2"/>
          </w:tcPr>
          <w:p w:rsidR="003F3721" w:rsidRDefault="00045236">
            <w:pPr>
              <w:spacing w:after="0" w:line="240" w:lineRule="auto"/>
              <w:rPr>
                <w:rFonts w:ascii="Times New Roman" w:hAnsi="Times New Roman" w:cs="Times New Roman"/>
                <w:b/>
                <w:bCs/>
                <w:sz w:val="20"/>
                <w:szCs w:val="20"/>
              </w:rPr>
            </w:pPr>
            <w:r w:rsidRPr="00045236">
              <w:rPr>
                <w:rFonts w:ascii="Times New Roman" w:hAnsi="Times New Roman" w:cs="Times New Roman"/>
                <w:b/>
                <w:bCs/>
                <w:sz w:val="20"/>
                <w:szCs w:val="20"/>
              </w:rPr>
              <w:t>4. Rīcības virziens</w:t>
            </w:r>
          </w:p>
        </w:tc>
        <w:tc>
          <w:tcPr>
            <w:tcW w:w="3571" w:type="pct"/>
            <w:gridSpan w:val="8"/>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
                <w:bCs/>
                <w:sz w:val="20"/>
                <w:szCs w:val="20"/>
              </w:rPr>
              <w:t>Nodrošināt skates, konkursus un izstādes, jaunrades pasākumus un iniciatīvas</w:t>
            </w:r>
          </w:p>
        </w:tc>
      </w:tr>
      <w:tr w:rsidR="00437851" w:rsidRPr="007B78A8" w:rsidTr="00E57471">
        <w:tblPrEx>
          <w:tblBorders>
            <w:top w:val="none" w:sz="0" w:space="0" w:color="auto"/>
          </w:tblBorders>
        </w:tblPrEx>
        <w:tc>
          <w:tcPr>
            <w:tcW w:w="364" w:type="pct"/>
            <w:vAlign w:val="center"/>
          </w:tcPr>
          <w:p w:rsidR="003F3721" w:rsidRDefault="00045236">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Nr. p. k.</w:t>
            </w:r>
          </w:p>
        </w:tc>
        <w:tc>
          <w:tcPr>
            <w:tcW w:w="1066" w:type="pct"/>
            <w:vAlign w:val="center"/>
          </w:tcPr>
          <w:p w:rsidR="003F3721" w:rsidRDefault="00045236">
            <w:pPr>
              <w:spacing w:after="0" w:line="240" w:lineRule="auto"/>
              <w:ind w:right="92"/>
              <w:rPr>
                <w:rFonts w:ascii="Times New Roman" w:hAnsi="Times New Roman" w:cs="Times New Roman"/>
                <w:bCs/>
                <w:i/>
                <w:sz w:val="20"/>
                <w:szCs w:val="20"/>
              </w:rPr>
            </w:pPr>
            <w:r w:rsidRPr="00045236">
              <w:rPr>
                <w:rFonts w:ascii="Times New Roman" w:hAnsi="Times New Roman" w:cs="Times New Roman"/>
                <w:bCs/>
                <w:sz w:val="20"/>
                <w:szCs w:val="20"/>
              </w:rPr>
              <w:t>Pasākums</w:t>
            </w:r>
          </w:p>
        </w:tc>
        <w:tc>
          <w:tcPr>
            <w:tcW w:w="986" w:type="pct"/>
            <w:gridSpan w:val="2"/>
            <w:vAlign w:val="center"/>
          </w:tcPr>
          <w:p w:rsidR="003F3721" w:rsidRDefault="00045236">
            <w:pPr>
              <w:spacing w:after="0" w:line="240" w:lineRule="auto"/>
              <w:ind w:right="92"/>
              <w:rPr>
                <w:rFonts w:ascii="Times New Roman" w:hAnsi="Times New Roman" w:cs="Times New Roman"/>
                <w:bCs/>
                <w:i/>
                <w:sz w:val="20"/>
                <w:szCs w:val="20"/>
              </w:rPr>
            </w:pPr>
            <w:r w:rsidRPr="00045236">
              <w:rPr>
                <w:rFonts w:ascii="Times New Roman" w:hAnsi="Times New Roman" w:cs="Times New Roman"/>
                <w:sz w:val="20"/>
                <w:szCs w:val="20"/>
              </w:rPr>
              <w:t>Darbības rezultāts</w:t>
            </w:r>
          </w:p>
        </w:tc>
        <w:tc>
          <w:tcPr>
            <w:tcW w:w="760" w:type="pct"/>
            <w:gridSpan w:val="3"/>
            <w:vAlign w:val="center"/>
          </w:tcPr>
          <w:p w:rsidR="003F3721" w:rsidRDefault="00045236">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sz w:val="20"/>
                <w:szCs w:val="20"/>
              </w:rPr>
              <w:t>Rezultatīvais rādītājs</w:t>
            </w:r>
          </w:p>
        </w:tc>
        <w:tc>
          <w:tcPr>
            <w:tcW w:w="685" w:type="pct"/>
            <w:vAlign w:val="center"/>
          </w:tcPr>
          <w:p w:rsidR="003F3721" w:rsidRDefault="00045236">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bCs/>
                <w:sz w:val="20"/>
                <w:szCs w:val="20"/>
              </w:rPr>
              <w:t>Atbildīgā institūcija</w:t>
            </w:r>
          </w:p>
        </w:tc>
        <w:tc>
          <w:tcPr>
            <w:tcW w:w="456" w:type="pct"/>
            <w:vAlign w:val="center"/>
          </w:tcPr>
          <w:p w:rsidR="003F3721" w:rsidRDefault="00045236">
            <w:pPr>
              <w:spacing w:after="0" w:line="240" w:lineRule="auto"/>
              <w:jc w:val="center"/>
              <w:rPr>
                <w:rFonts w:ascii="Times New Roman" w:hAnsi="Times New Roman" w:cs="Times New Roman"/>
                <w:bCs/>
                <w:i/>
                <w:sz w:val="20"/>
                <w:szCs w:val="20"/>
              </w:rPr>
            </w:pPr>
            <w:r w:rsidRPr="00045236">
              <w:rPr>
                <w:rFonts w:ascii="Times New Roman" w:hAnsi="Times New Roman" w:cs="Times New Roman"/>
                <w:bCs/>
                <w:sz w:val="20"/>
                <w:szCs w:val="20"/>
              </w:rPr>
              <w:t>Līdzatbildīgās institūcijas</w:t>
            </w:r>
          </w:p>
        </w:tc>
        <w:tc>
          <w:tcPr>
            <w:tcW w:w="684" w:type="pct"/>
            <w:vAlign w:val="center"/>
          </w:tcPr>
          <w:p w:rsidR="003F3721" w:rsidRDefault="00045236">
            <w:pPr>
              <w:spacing w:after="0" w:line="240" w:lineRule="auto"/>
              <w:ind w:right="92"/>
              <w:jc w:val="center"/>
              <w:rPr>
                <w:rFonts w:ascii="Times New Roman" w:hAnsi="Times New Roman" w:cs="Times New Roman"/>
                <w:bCs/>
                <w:sz w:val="20"/>
                <w:szCs w:val="20"/>
              </w:rPr>
            </w:pPr>
            <w:r w:rsidRPr="00045236">
              <w:rPr>
                <w:rFonts w:ascii="Times New Roman" w:hAnsi="Times New Roman" w:cs="Times New Roman"/>
                <w:bCs/>
                <w:sz w:val="20"/>
                <w:szCs w:val="20"/>
              </w:rPr>
              <w:t>Izpildes termiņš</w:t>
            </w:r>
          </w:p>
          <w:p w:rsidR="003F3721" w:rsidRDefault="00045236">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bCs/>
                <w:sz w:val="20"/>
                <w:szCs w:val="20"/>
              </w:rPr>
              <w:t>(ar precizitāti līdz pusgadam)</w:t>
            </w:r>
          </w:p>
        </w:tc>
      </w:tr>
      <w:tr w:rsidR="00437851" w:rsidRPr="007B78A8" w:rsidTr="00E57471">
        <w:tblPrEx>
          <w:tblBorders>
            <w:top w:val="none" w:sz="0" w:space="0" w:color="auto"/>
          </w:tblBorders>
        </w:tblPrEx>
        <w:tc>
          <w:tcPr>
            <w:tcW w:w="364" w:type="pct"/>
            <w:vAlign w:val="center"/>
          </w:tcPr>
          <w:p w:rsidR="003F3721" w:rsidRDefault="00045236">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4.1.</w:t>
            </w:r>
          </w:p>
        </w:tc>
        <w:tc>
          <w:tcPr>
            <w:tcW w:w="106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Organizēt Jaunrades deju konkursu</w:t>
            </w:r>
          </w:p>
        </w:tc>
        <w:tc>
          <w:tcPr>
            <w:tcW w:w="986" w:type="pct"/>
            <w:gridSpan w:val="2"/>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Organizēts Jaunrades deju konkurss 2 kārtās</w:t>
            </w:r>
          </w:p>
        </w:tc>
        <w:tc>
          <w:tcPr>
            <w:tcW w:w="760" w:type="pct"/>
            <w:gridSpan w:val="3"/>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Organizēts konkurss, izvērtētas piedāvātās dejas, papildināts repertuārs</w:t>
            </w:r>
          </w:p>
        </w:tc>
        <w:tc>
          <w:tcPr>
            <w:tcW w:w="685"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45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Pašvaldības</w:t>
            </w:r>
          </w:p>
        </w:tc>
        <w:tc>
          <w:tcPr>
            <w:tcW w:w="684"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31.12.2020.</w:t>
            </w:r>
          </w:p>
        </w:tc>
      </w:tr>
      <w:tr w:rsidR="00437851" w:rsidRPr="007B78A8" w:rsidTr="00E57471">
        <w:tblPrEx>
          <w:tblBorders>
            <w:top w:val="none" w:sz="0" w:space="0" w:color="auto"/>
          </w:tblBorders>
        </w:tblPrEx>
        <w:tc>
          <w:tcPr>
            <w:tcW w:w="364" w:type="pct"/>
            <w:vAlign w:val="center"/>
          </w:tcPr>
          <w:p w:rsidR="003F3721" w:rsidRDefault="00045236">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4.2.</w:t>
            </w:r>
          </w:p>
        </w:tc>
        <w:tc>
          <w:tcPr>
            <w:tcW w:w="106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Organizēt pasākumus jaundarbu ieguvei koru, pūtēju orķestru, kokļu mūzikas, vokālās mākslas nozarēs</w:t>
            </w:r>
          </w:p>
        </w:tc>
        <w:tc>
          <w:tcPr>
            <w:tcW w:w="986" w:type="pct"/>
            <w:gridSpan w:val="2"/>
          </w:tcPr>
          <w:p w:rsidR="003F3721" w:rsidRDefault="00045236">
            <w:pPr>
              <w:spacing w:after="0" w:line="240" w:lineRule="auto"/>
              <w:rPr>
                <w:rFonts w:ascii="Times New Roman" w:hAnsi="Times New Roman" w:cs="Times New Roman"/>
                <w:bCs/>
                <w:sz w:val="24"/>
                <w:szCs w:val="24"/>
              </w:rPr>
            </w:pPr>
            <w:proofErr w:type="spellStart"/>
            <w:r w:rsidRPr="00045236">
              <w:rPr>
                <w:rFonts w:ascii="Times New Roman" w:hAnsi="Times New Roman" w:cs="Times New Roman"/>
                <w:bCs/>
                <w:sz w:val="20"/>
                <w:szCs w:val="20"/>
              </w:rPr>
              <w:t>Pasūtināti</w:t>
            </w:r>
            <w:proofErr w:type="spellEnd"/>
            <w:r w:rsidRPr="00045236">
              <w:rPr>
                <w:rFonts w:ascii="Times New Roman" w:hAnsi="Times New Roman" w:cs="Times New Roman"/>
                <w:bCs/>
                <w:sz w:val="20"/>
                <w:szCs w:val="20"/>
              </w:rPr>
              <w:t xml:space="preserve"> jaundarbi</w:t>
            </w:r>
          </w:p>
        </w:tc>
        <w:tc>
          <w:tcPr>
            <w:tcW w:w="760" w:type="pct"/>
            <w:gridSpan w:val="3"/>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Organizēts pasākums</w:t>
            </w:r>
          </w:p>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izvērtēti,</w:t>
            </w:r>
          </w:p>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atskaņoti un izdoti jaundarbi</w:t>
            </w:r>
          </w:p>
        </w:tc>
        <w:tc>
          <w:tcPr>
            <w:tcW w:w="685"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45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JVLMA</w:t>
            </w:r>
          </w:p>
        </w:tc>
        <w:tc>
          <w:tcPr>
            <w:tcW w:w="684"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31.12.2020.</w:t>
            </w:r>
          </w:p>
        </w:tc>
      </w:tr>
      <w:tr w:rsidR="00437851" w:rsidRPr="007B78A8" w:rsidTr="00E57471">
        <w:tblPrEx>
          <w:tblBorders>
            <w:top w:val="none" w:sz="0" w:space="0" w:color="auto"/>
          </w:tblBorders>
        </w:tblPrEx>
        <w:tc>
          <w:tcPr>
            <w:tcW w:w="364" w:type="pct"/>
            <w:vAlign w:val="center"/>
          </w:tcPr>
          <w:p w:rsidR="003F3721" w:rsidRDefault="00045236">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4.3.</w:t>
            </w:r>
          </w:p>
        </w:tc>
        <w:tc>
          <w:tcPr>
            <w:tcW w:w="1066" w:type="pct"/>
          </w:tcPr>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bCs/>
                <w:sz w:val="20"/>
                <w:szCs w:val="20"/>
              </w:rPr>
              <w:t>Organizēt ikgadējo Latvijas pūtēju orķestru konkursu</w:t>
            </w:r>
          </w:p>
        </w:tc>
        <w:tc>
          <w:tcPr>
            <w:tcW w:w="986" w:type="pct"/>
            <w:gridSpan w:val="2"/>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Organizēts ikgadējais Latvijas pūtēju orķestru konkurss</w:t>
            </w:r>
          </w:p>
        </w:tc>
        <w:tc>
          <w:tcPr>
            <w:tcW w:w="760" w:type="pct"/>
            <w:gridSpan w:val="3"/>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Izvērtēts orķestru sniegums</w:t>
            </w:r>
          </w:p>
        </w:tc>
        <w:tc>
          <w:tcPr>
            <w:tcW w:w="685"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456" w:type="pct"/>
            <w:vAlign w:val="center"/>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Pašvaldības,</w:t>
            </w:r>
          </w:p>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NVO,</w:t>
            </w:r>
          </w:p>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sadarbības partneri ārvalstīs</w:t>
            </w:r>
          </w:p>
        </w:tc>
        <w:tc>
          <w:tcPr>
            <w:tcW w:w="684" w:type="pct"/>
            <w:vAlign w:val="center"/>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30.06.2020.</w:t>
            </w:r>
          </w:p>
        </w:tc>
      </w:tr>
      <w:tr w:rsidR="00437851" w:rsidRPr="007B78A8" w:rsidTr="00E57471">
        <w:tblPrEx>
          <w:tblBorders>
            <w:top w:val="none" w:sz="0" w:space="0" w:color="auto"/>
          </w:tblBorders>
        </w:tblPrEx>
        <w:tc>
          <w:tcPr>
            <w:tcW w:w="364" w:type="pct"/>
            <w:vAlign w:val="center"/>
          </w:tcPr>
          <w:p w:rsidR="003F3721" w:rsidRDefault="00045236">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4.4.</w:t>
            </w:r>
          </w:p>
        </w:tc>
        <w:tc>
          <w:tcPr>
            <w:tcW w:w="1066" w:type="pct"/>
          </w:tcPr>
          <w:p w:rsidR="003F3721" w:rsidRDefault="00045236">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Organizēt vokālo grupu konkursus</w:t>
            </w:r>
          </w:p>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sz w:val="20"/>
                <w:szCs w:val="20"/>
              </w:rPr>
              <w:t>– senioru vokālo ansambļu</w:t>
            </w:r>
          </w:p>
        </w:tc>
        <w:tc>
          <w:tcPr>
            <w:tcW w:w="986" w:type="pct"/>
            <w:gridSpan w:val="2"/>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Organizēts vokālo ansambļu konkurss</w:t>
            </w:r>
          </w:p>
        </w:tc>
        <w:tc>
          <w:tcPr>
            <w:tcW w:w="760" w:type="pct"/>
            <w:gridSpan w:val="3"/>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Izvērtēts vokālo ansambļu sniegums</w:t>
            </w:r>
          </w:p>
        </w:tc>
        <w:tc>
          <w:tcPr>
            <w:tcW w:w="685"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45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NVO</w:t>
            </w:r>
          </w:p>
        </w:tc>
        <w:tc>
          <w:tcPr>
            <w:tcW w:w="684"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30.06.2020.</w:t>
            </w:r>
          </w:p>
        </w:tc>
      </w:tr>
      <w:tr w:rsidR="00437851" w:rsidRPr="007B78A8" w:rsidTr="00E57471">
        <w:tblPrEx>
          <w:tblBorders>
            <w:top w:val="none" w:sz="0" w:space="0" w:color="auto"/>
          </w:tblBorders>
        </w:tblPrEx>
        <w:trPr>
          <w:trHeight w:val="1399"/>
        </w:trPr>
        <w:tc>
          <w:tcPr>
            <w:tcW w:w="364" w:type="pct"/>
            <w:vAlign w:val="center"/>
          </w:tcPr>
          <w:p w:rsidR="003F3721" w:rsidRDefault="00045236">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4.5.</w:t>
            </w:r>
          </w:p>
        </w:tc>
        <w:tc>
          <w:tcPr>
            <w:tcW w:w="1066" w:type="pct"/>
          </w:tcPr>
          <w:p w:rsidR="003F3721" w:rsidRDefault="00045236">
            <w:pPr>
              <w:spacing w:after="0" w:line="240" w:lineRule="auto"/>
              <w:rPr>
                <w:rFonts w:ascii="Times New Roman" w:hAnsi="Times New Roman" w:cs="Times New Roman"/>
                <w:bCs/>
                <w:sz w:val="24"/>
                <w:szCs w:val="24"/>
              </w:rPr>
            </w:pPr>
            <w:r w:rsidRPr="00045236">
              <w:rPr>
                <w:rFonts w:ascii="Times New Roman" w:hAnsi="Times New Roman" w:cs="Times New Roman"/>
                <w:sz w:val="20"/>
                <w:szCs w:val="20"/>
              </w:rPr>
              <w:t xml:space="preserve">Organizēt Latvijas </w:t>
            </w:r>
            <w:proofErr w:type="spellStart"/>
            <w:r w:rsidRPr="00045236">
              <w:rPr>
                <w:rFonts w:ascii="Times New Roman" w:hAnsi="Times New Roman" w:cs="Times New Roman"/>
                <w:sz w:val="20"/>
                <w:szCs w:val="20"/>
              </w:rPr>
              <w:t>amatierteātru</w:t>
            </w:r>
            <w:proofErr w:type="spellEnd"/>
            <w:r w:rsidRPr="00045236">
              <w:rPr>
                <w:rFonts w:ascii="Times New Roman" w:hAnsi="Times New Roman" w:cs="Times New Roman"/>
                <w:sz w:val="20"/>
                <w:szCs w:val="20"/>
              </w:rPr>
              <w:t xml:space="preserve"> iestudējumu skati „Gada izrāde” (t.sk. koordinēt skates norisi reģionos, nodrošināt skates fināla sagatavošanu un norisi)</w:t>
            </w:r>
          </w:p>
        </w:tc>
        <w:tc>
          <w:tcPr>
            <w:tcW w:w="986" w:type="pct"/>
            <w:gridSpan w:val="2"/>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Organizēta Latvijas </w:t>
            </w:r>
            <w:proofErr w:type="spellStart"/>
            <w:r w:rsidRPr="00045236">
              <w:rPr>
                <w:rFonts w:ascii="Times New Roman" w:hAnsi="Times New Roman" w:cs="Times New Roman"/>
                <w:bCs/>
                <w:sz w:val="20"/>
                <w:szCs w:val="20"/>
              </w:rPr>
              <w:t>amatierteātru</w:t>
            </w:r>
            <w:proofErr w:type="spellEnd"/>
            <w:r w:rsidRPr="00045236">
              <w:rPr>
                <w:rFonts w:ascii="Times New Roman" w:hAnsi="Times New Roman" w:cs="Times New Roman"/>
                <w:bCs/>
                <w:sz w:val="20"/>
                <w:szCs w:val="20"/>
              </w:rPr>
              <w:t xml:space="preserve"> iestudējumu skate </w:t>
            </w:r>
            <w:r w:rsidRPr="00045236">
              <w:rPr>
                <w:rFonts w:ascii="Times New Roman" w:hAnsi="Times New Roman" w:cs="Times New Roman"/>
                <w:sz w:val="20"/>
                <w:szCs w:val="20"/>
              </w:rPr>
              <w:t>„</w:t>
            </w:r>
            <w:r w:rsidRPr="00045236">
              <w:rPr>
                <w:rFonts w:ascii="Times New Roman" w:hAnsi="Times New Roman" w:cs="Times New Roman"/>
                <w:bCs/>
                <w:sz w:val="20"/>
                <w:szCs w:val="20"/>
              </w:rPr>
              <w:t>Gada izrāde</w:t>
            </w:r>
            <w:r w:rsidRPr="00045236">
              <w:rPr>
                <w:rFonts w:ascii="Times New Roman" w:hAnsi="Times New Roman" w:cs="Times New Roman"/>
                <w:sz w:val="20"/>
                <w:szCs w:val="20"/>
              </w:rPr>
              <w:t>”</w:t>
            </w:r>
          </w:p>
        </w:tc>
        <w:tc>
          <w:tcPr>
            <w:tcW w:w="760" w:type="pct"/>
            <w:gridSpan w:val="3"/>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Izvērtēts </w:t>
            </w:r>
            <w:proofErr w:type="spellStart"/>
            <w:r w:rsidRPr="00045236">
              <w:rPr>
                <w:rFonts w:ascii="Times New Roman" w:hAnsi="Times New Roman" w:cs="Times New Roman"/>
                <w:bCs/>
                <w:sz w:val="20"/>
                <w:szCs w:val="20"/>
              </w:rPr>
              <w:t>amatierteātru</w:t>
            </w:r>
            <w:proofErr w:type="spellEnd"/>
            <w:r w:rsidRPr="00045236">
              <w:rPr>
                <w:rFonts w:ascii="Times New Roman" w:hAnsi="Times New Roman" w:cs="Times New Roman"/>
                <w:bCs/>
                <w:sz w:val="20"/>
                <w:szCs w:val="20"/>
              </w:rPr>
              <w:t xml:space="preserve"> sniegums un apzināta situācija valstī</w:t>
            </w:r>
          </w:p>
        </w:tc>
        <w:tc>
          <w:tcPr>
            <w:tcW w:w="685"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45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Pašvaldības</w:t>
            </w:r>
          </w:p>
        </w:tc>
        <w:tc>
          <w:tcPr>
            <w:tcW w:w="684"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30.06.2020.</w:t>
            </w:r>
          </w:p>
        </w:tc>
      </w:tr>
      <w:tr w:rsidR="00437851" w:rsidRPr="007B78A8" w:rsidTr="00E57471">
        <w:tblPrEx>
          <w:tblBorders>
            <w:top w:val="none" w:sz="0" w:space="0" w:color="auto"/>
          </w:tblBorders>
        </w:tblPrEx>
        <w:tc>
          <w:tcPr>
            <w:tcW w:w="364" w:type="pct"/>
            <w:tcBorders>
              <w:bottom w:val="single" w:sz="4" w:space="0" w:color="auto"/>
            </w:tcBorders>
            <w:vAlign w:val="center"/>
          </w:tcPr>
          <w:p w:rsidR="003F3721" w:rsidRDefault="00045236">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4.6.</w:t>
            </w:r>
          </w:p>
        </w:tc>
        <w:tc>
          <w:tcPr>
            <w:tcW w:w="1066" w:type="pct"/>
            <w:tcBorders>
              <w:bottom w:val="single" w:sz="4" w:space="0" w:color="auto"/>
            </w:tcBorders>
          </w:tcPr>
          <w:p w:rsidR="003F3721" w:rsidRDefault="00045236">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Organizēt tematiskas tautas lietišķās mākslas žanru izstādes</w:t>
            </w:r>
          </w:p>
        </w:tc>
        <w:tc>
          <w:tcPr>
            <w:tcW w:w="986" w:type="pct"/>
            <w:gridSpan w:val="2"/>
            <w:tcBorders>
              <w:bottom w:val="single" w:sz="4" w:space="0" w:color="auto"/>
            </w:tcBorders>
          </w:tcPr>
          <w:p w:rsidR="003F3721" w:rsidRDefault="00045236">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 xml:space="preserve">Organizēta izstāde </w:t>
            </w:r>
          </w:p>
        </w:tc>
        <w:tc>
          <w:tcPr>
            <w:tcW w:w="760" w:type="pct"/>
            <w:gridSpan w:val="3"/>
            <w:tcBorders>
              <w:bottom w:val="single" w:sz="4" w:space="0" w:color="auto"/>
            </w:tcBorders>
          </w:tcPr>
          <w:p w:rsidR="003F3721" w:rsidRDefault="00045236">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Organizēta vismaz 1 izstāde. Izvērtēti tautas lietišķās mākslas amatnieku darbi</w:t>
            </w:r>
          </w:p>
        </w:tc>
        <w:tc>
          <w:tcPr>
            <w:tcW w:w="685" w:type="pct"/>
            <w:tcBorders>
              <w:bottom w:val="single" w:sz="4" w:space="0" w:color="auto"/>
            </w:tcBorders>
          </w:tcPr>
          <w:p w:rsidR="003F3721" w:rsidRDefault="00045236">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LNKC</w:t>
            </w:r>
          </w:p>
        </w:tc>
        <w:tc>
          <w:tcPr>
            <w:tcW w:w="456" w:type="pct"/>
            <w:tcBorders>
              <w:bottom w:val="single" w:sz="4" w:space="0" w:color="auto"/>
            </w:tcBorders>
          </w:tcPr>
          <w:p w:rsidR="003F3721" w:rsidRDefault="00045236">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NVO</w:t>
            </w:r>
          </w:p>
        </w:tc>
        <w:tc>
          <w:tcPr>
            <w:tcW w:w="684" w:type="pct"/>
            <w:tcBorders>
              <w:bottom w:val="single" w:sz="4" w:space="0" w:color="auto"/>
            </w:tcBorders>
          </w:tcPr>
          <w:p w:rsidR="003F3721" w:rsidRDefault="00045236">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31.12.2020.</w:t>
            </w:r>
          </w:p>
        </w:tc>
      </w:tr>
      <w:tr w:rsidR="00F84872" w:rsidRPr="007B78A8" w:rsidTr="00E57471">
        <w:tblPrEx>
          <w:tblBorders>
            <w:top w:val="none" w:sz="0" w:space="0" w:color="auto"/>
          </w:tblBorders>
        </w:tblPrEx>
        <w:tc>
          <w:tcPr>
            <w:tcW w:w="1429" w:type="pct"/>
            <w:gridSpan w:val="2"/>
            <w:tcBorders>
              <w:top w:val="single" w:sz="4" w:space="0" w:color="auto"/>
            </w:tcBorders>
            <w:vAlign w:val="center"/>
          </w:tcPr>
          <w:p w:rsidR="003F3721" w:rsidRDefault="00045236">
            <w:pPr>
              <w:spacing w:after="0" w:line="240" w:lineRule="auto"/>
              <w:ind w:right="92"/>
              <w:rPr>
                <w:rFonts w:ascii="Times New Roman" w:hAnsi="Times New Roman" w:cs="Times New Roman"/>
                <w:b/>
                <w:bCs/>
                <w:sz w:val="20"/>
                <w:szCs w:val="20"/>
              </w:rPr>
            </w:pPr>
            <w:r w:rsidRPr="00045236">
              <w:rPr>
                <w:rFonts w:ascii="Times New Roman" w:hAnsi="Times New Roman" w:cs="Times New Roman"/>
                <w:b/>
                <w:bCs/>
                <w:sz w:val="20"/>
                <w:szCs w:val="20"/>
              </w:rPr>
              <w:t xml:space="preserve">5. </w:t>
            </w:r>
            <w:r w:rsidR="007B78A8">
              <w:rPr>
                <w:rFonts w:ascii="Times New Roman" w:hAnsi="Times New Roman" w:cs="Times New Roman"/>
                <w:b/>
                <w:bCs/>
                <w:sz w:val="20"/>
                <w:szCs w:val="20"/>
              </w:rPr>
              <w:t>R</w:t>
            </w:r>
            <w:r w:rsidRPr="00045236">
              <w:rPr>
                <w:rFonts w:ascii="Times New Roman" w:hAnsi="Times New Roman" w:cs="Times New Roman"/>
                <w:b/>
                <w:bCs/>
                <w:sz w:val="20"/>
                <w:szCs w:val="20"/>
              </w:rPr>
              <w:t>īcības virziens</w:t>
            </w:r>
          </w:p>
        </w:tc>
        <w:tc>
          <w:tcPr>
            <w:tcW w:w="3571" w:type="pct"/>
            <w:gridSpan w:val="8"/>
            <w:tcBorders>
              <w:top w:val="single" w:sz="4" w:space="0" w:color="auto"/>
            </w:tcBorders>
          </w:tcPr>
          <w:p w:rsidR="003F3721" w:rsidRDefault="00045236">
            <w:pPr>
              <w:spacing w:after="0" w:line="240" w:lineRule="auto"/>
              <w:rPr>
                <w:rFonts w:ascii="Times New Roman" w:hAnsi="Times New Roman" w:cs="Times New Roman"/>
                <w:sz w:val="20"/>
                <w:szCs w:val="20"/>
              </w:rPr>
            </w:pPr>
            <w:r w:rsidRPr="00045236">
              <w:rPr>
                <w:rFonts w:ascii="Times New Roman" w:hAnsi="Times New Roman" w:cs="Times New Roman"/>
                <w:b/>
                <w:sz w:val="20"/>
                <w:szCs w:val="20"/>
              </w:rPr>
              <w:t>Gatavoties XXVII Vispārējiem latviešu Dziesmu un XVII Deju svētkiem (2023.)</w:t>
            </w:r>
          </w:p>
        </w:tc>
      </w:tr>
      <w:tr w:rsidR="00437851" w:rsidRPr="007B78A8" w:rsidTr="00E57471">
        <w:tblPrEx>
          <w:tblBorders>
            <w:top w:val="none" w:sz="0" w:space="0" w:color="auto"/>
          </w:tblBorders>
        </w:tblPrEx>
        <w:tc>
          <w:tcPr>
            <w:tcW w:w="364" w:type="pct"/>
            <w:vAlign w:val="center"/>
          </w:tcPr>
          <w:p w:rsidR="003F3721" w:rsidRDefault="00045236">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Nr. p. k.</w:t>
            </w:r>
          </w:p>
        </w:tc>
        <w:tc>
          <w:tcPr>
            <w:tcW w:w="1066" w:type="pct"/>
            <w:vAlign w:val="center"/>
          </w:tcPr>
          <w:p w:rsidR="003F3721" w:rsidRDefault="00045236">
            <w:pPr>
              <w:spacing w:after="0" w:line="240" w:lineRule="auto"/>
              <w:ind w:right="92"/>
              <w:rPr>
                <w:rFonts w:ascii="Times New Roman" w:hAnsi="Times New Roman" w:cs="Times New Roman"/>
                <w:bCs/>
                <w:i/>
                <w:sz w:val="20"/>
                <w:szCs w:val="20"/>
              </w:rPr>
            </w:pPr>
            <w:r w:rsidRPr="00045236">
              <w:rPr>
                <w:rFonts w:ascii="Times New Roman" w:hAnsi="Times New Roman" w:cs="Times New Roman"/>
                <w:bCs/>
                <w:sz w:val="20"/>
                <w:szCs w:val="20"/>
              </w:rPr>
              <w:t>Pasākums</w:t>
            </w:r>
          </w:p>
        </w:tc>
        <w:tc>
          <w:tcPr>
            <w:tcW w:w="986" w:type="pct"/>
            <w:gridSpan w:val="2"/>
            <w:vAlign w:val="center"/>
          </w:tcPr>
          <w:p w:rsidR="003F3721" w:rsidRDefault="00045236">
            <w:pPr>
              <w:spacing w:after="0" w:line="240" w:lineRule="auto"/>
              <w:ind w:right="92"/>
              <w:rPr>
                <w:rFonts w:ascii="Times New Roman" w:hAnsi="Times New Roman" w:cs="Times New Roman"/>
                <w:bCs/>
                <w:i/>
                <w:sz w:val="20"/>
                <w:szCs w:val="20"/>
              </w:rPr>
            </w:pPr>
            <w:r w:rsidRPr="00045236">
              <w:rPr>
                <w:rFonts w:ascii="Times New Roman" w:hAnsi="Times New Roman" w:cs="Times New Roman"/>
                <w:sz w:val="20"/>
                <w:szCs w:val="20"/>
              </w:rPr>
              <w:t>Darbības rezultāts</w:t>
            </w:r>
          </w:p>
        </w:tc>
        <w:tc>
          <w:tcPr>
            <w:tcW w:w="760" w:type="pct"/>
            <w:gridSpan w:val="3"/>
            <w:vAlign w:val="center"/>
          </w:tcPr>
          <w:p w:rsidR="003F3721" w:rsidRDefault="00045236">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sz w:val="20"/>
                <w:szCs w:val="20"/>
              </w:rPr>
              <w:t>Rezultatīvais rādītājs</w:t>
            </w:r>
          </w:p>
        </w:tc>
        <w:tc>
          <w:tcPr>
            <w:tcW w:w="685" w:type="pct"/>
            <w:vAlign w:val="center"/>
          </w:tcPr>
          <w:p w:rsidR="003F3721" w:rsidRDefault="00045236">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bCs/>
                <w:sz w:val="20"/>
                <w:szCs w:val="20"/>
              </w:rPr>
              <w:t>Atbildīgā institūcija</w:t>
            </w:r>
          </w:p>
        </w:tc>
        <w:tc>
          <w:tcPr>
            <w:tcW w:w="456" w:type="pct"/>
            <w:vAlign w:val="center"/>
          </w:tcPr>
          <w:p w:rsidR="003F3721" w:rsidRDefault="00045236">
            <w:pPr>
              <w:spacing w:after="0" w:line="240" w:lineRule="auto"/>
              <w:jc w:val="center"/>
              <w:rPr>
                <w:rFonts w:ascii="Times New Roman" w:hAnsi="Times New Roman" w:cs="Times New Roman"/>
                <w:bCs/>
                <w:i/>
                <w:sz w:val="20"/>
                <w:szCs w:val="20"/>
              </w:rPr>
            </w:pPr>
            <w:r w:rsidRPr="00045236">
              <w:rPr>
                <w:rFonts w:ascii="Times New Roman" w:hAnsi="Times New Roman" w:cs="Times New Roman"/>
                <w:bCs/>
                <w:sz w:val="20"/>
                <w:szCs w:val="20"/>
              </w:rPr>
              <w:t>Līdzatbildīgās institūcijas</w:t>
            </w:r>
          </w:p>
        </w:tc>
        <w:tc>
          <w:tcPr>
            <w:tcW w:w="684" w:type="pct"/>
            <w:vAlign w:val="center"/>
          </w:tcPr>
          <w:p w:rsidR="003F3721" w:rsidRDefault="00045236">
            <w:pPr>
              <w:spacing w:after="0" w:line="240" w:lineRule="auto"/>
              <w:ind w:right="92"/>
              <w:jc w:val="center"/>
              <w:rPr>
                <w:rFonts w:ascii="Times New Roman" w:hAnsi="Times New Roman" w:cs="Times New Roman"/>
                <w:bCs/>
                <w:sz w:val="20"/>
                <w:szCs w:val="20"/>
              </w:rPr>
            </w:pPr>
            <w:r w:rsidRPr="00045236">
              <w:rPr>
                <w:rFonts w:ascii="Times New Roman" w:hAnsi="Times New Roman" w:cs="Times New Roman"/>
                <w:bCs/>
                <w:sz w:val="20"/>
                <w:szCs w:val="20"/>
              </w:rPr>
              <w:t>Izpildes termiņš</w:t>
            </w:r>
          </w:p>
          <w:p w:rsidR="003F3721" w:rsidRDefault="00045236">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bCs/>
                <w:sz w:val="20"/>
                <w:szCs w:val="20"/>
              </w:rPr>
              <w:t>(ar precizitāti līdz pusgadam)</w:t>
            </w:r>
          </w:p>
        </w:tc>
      </w:tr>
      <w:tr w:rsidR="00437851" w:rsidRPr="007B78A8" w:rsidTr="00E57471">
        <w:tblPrEx>
          <w:tblBorders>
            <w:top w:val="none" w:sz="0" w:space="0" w:color="auto"/>
          </w:tblBorders>
        </w:tblPrEx>
        <w:tc>
          <w:tcPr>
            <w:tcW w:w="364" w:type="pct"/>
            <w:vAlign w:val="center"/>
          </w:tcPr>
          <w:p w:rsidR="003F3721" w:rsidRDefault="00045236">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5.1.</w:t>
            </w:r>
          </w:p>
        </w:tc>
        <w:tc>
          <w:tcPr>
            <w:tcW w:w="106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Izsludināt svētku koncertu un pasākumu koncepciju konkursus</w:t>
            </w:r>
          </w:p>
        </w:tc>
        <w:tc>
          <w:tcPr>
            <w:tcW w:w="986" w:type="pct"/>
            <w:gridSpan w:val="2"/>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Sagatavots koncepcijas nolikums, izvērtēti konkursa piedāvājumi</w:t>
            </w:r>
          </w:p>
        </w:tc>
        <w:tc>
          <w:tcPr>
            <w:tcW w:w="760" w:type="pct"/>
            <w:gridSpan w:val="3"/>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Izvēlēts labākais piedāvājums</w:t>
            </w:r>
          </w:p>
        </w:tc>
        <w:tc>
          <w:tcPr>
            <w:tcW w:w="685"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45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Dziesmu svētku padome</w:t>
            </w:r>
          </w:p>
        </w:tc>
        <w:tc>
          <w:tcPr>
            <w:tcW w:w="684"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30.12.2020. </w:t>
            </w:r>
          </w:p>
          <w:p w:rsidR="003F3721" w:rsidRDefault="003F3721">
            <w:pPr>
              <w:spacing w:after="0" w:line="240" w:lineRule="auto"/>
              <w:rPr>
                <w:rFonts w:ascii="Times New Roman" w:hAnsi="Times New Roman" w:cs="Times New Roman"/>
                <w:bCs/>
                <w:sz w:val="20"/>
                <w:szCs w:val="20"/>
              </w:rPr>
            </w:pPr>
          </w:p>
        </w:tc>
      </w:tr>
      <w:tr w:rsidR="00437851" w:rsidRPr="007B78A8" w:rsidTr="00E57471">
        <w:tblPrEx>
          <w:tblBorders>
            <w:top w:val="none" w:sz="0" w:space="0" w:color="auto"/>
          </w:tblBorders>
        </w:tblPrEx>
        <w:tc>
          <w:tcPr>
            <w:tcW w:w="364" w:type="pct"/>
            <w:shd w:val="clear" w:color="auto" w:fill="FFFFFF" w:themeFill="background1"/>
            <w:vAlign w:val="center"/>
          </w:tcPr>
          <w:p w:rsidR="003F3721" w:rsidRDefault="00045236">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5.2.</w:t>
            </w:r>
          </w:p>
        </w:tc>
        <w:tc>
          <w:tcPr>
            <w:tcW w:w="1066" w:type="pct"/>
            <w:shd w:val="clear" w:color="auto" w:fill="FFFFFF" w:themeFill="background1"/>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Izvērtēt un sagatavot biļešu izplatīšanas modeļus</w:t>
            </w:r>
          </w:p>
        </w:tc>
        <w:tc>
          <w:tcPr>
            <w:tcW w:w="986" w:type="pct"/>
            <w:gridSpan w:val="2"/>
            <w:shd w:val="clear" w:color="auto" w:fill="FFFFFF" w:themeFill="background1"/>
          </w:tcPr>
          <w:p w:rsidR="003F3721" w:rsidRDefault="00045236">
            <w:pPr>
              <w:pStyle w:val="Komentrateksts"/>
              <w:spacing w:after="0"/>
              <w:rPr>
                <w:rFonts w:ascii="Times New Roman" w:hAnsi="Times New Roman" w:cs="Times New Roman"/>
              </w:rPr>
            </w:pPr>
            <w:r w:rsidRPr="00045236">
              <w:rPr>
                <w:rFonts w:ascii="Times New Roman" w:hAnsi="Times New Roman" w:cs="Times New Roman"/>
              </w:rPr>
              <w:t>Noskaidrots jomas ekspertu sabiedrības viedoklis</w:t>
            </w:r>
          </w:p>
        </w:tc>
        <w:tc>
          <w:tcPr>
            <w:tcW w:w="760" w:type="pct"/>
            <w:gridSpan w:val="3"/>
            <w:shd w:val="clear" w:color="auto" w:fill="FFFFFF" w:themeFill="background1"/>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Izvēlēts atbilstošākais biļešu izplatīšanas modelis, sabiedrības pieprasījums apmierināts</w:t>
            </w:r>
          </w:p>
        </w:tc>
        <w:tc>
          <w:tcPr>
            <w:tcW w:w="685" w:type="pct"/>
            <w:shd w:val="clear" w:color="auto" w:fill="FFFFFF" w:themeFill="background1"/>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LNKC</w:t>
            </w:r>
          </w:p>
        </w:tc>
        <w:tc>
          <w:tcPr>
            <w:tcW w:w="456" w:type="pct"/>
            <w:shd w:val="clear" w:color="auto" w:fill="FFFFFF" w:themeFill="background1"/>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KM</w:t>
            </w:r>
          </w:p>
        </w:tc>
        <w:tc>
          <w:tcPr>
            <w:tcW w:w="684" w:type="pct"/>
            <w:shd w:val="clear" w:color="auto" w:fill="FFFFFF" w:themeFill="background1"/>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31.12.2020.</w:t>
            </w:r>
          </w:p>
        </w:tc>
      </w:tr>
      <w:tr w:rsidR="00F84872" w:rsidRPr="007B78A8" w:rsidTr="00E57471">
        <w:tblPrEx>
          <w:tblBorders>
            <w:top w:val="none" w:sz="0" w:space="0" w:color="auto"/>
          </w:tblBorders>
        </w:tblPrEx>
        <w:tc>
          <w:tcPr>
            <w:tcW w:w="1429" w:type="pct"/>
            <w:gridSpan w:val="2"/>
            <w:vAlign w:val="center"/>
          </w:tcPr>
          <w:p w:rsidR="003F3721" w:rsidRDefault="00045236">
            <w:pPr>
              <w:spacing w:after="0" w:line="240" w:lineRule="auto"/>
              <w:ind w:right="92"/>
              <w:rPr>
                <w:rFonts w:ascii="Times New Roman" w:hAnsi="Times New Roman" w:cs="Times New Roman"/>
                <w:b/>
                <w:bCs/>
                <w:sz w:val="20"/>
                <w:szCs w:val="20"/>
              </w:rPr>
            </w:pPr>
            <w:r w:rsidRPr="00045236">
              <w:rPr>
                <w:rFonts w:ascii="Times New Roman" w:hAnsi="Times New Roman" w:cs="Times New Roman"/>
                <w:b/>
                <w:bCs/>
                <w:sz w:val="20"/>
                <w:szCs w:val="20"/>
              </w:rPr>
              <w:t xml:space="preserve">6. </w:t>
            </w:r>
            <w:r w:rsidR="007B78A8">
              <w:rPr>
                <w:rFonts w:ascii="Times New Roman" w:hAnsi="Times New Roman" w:cs="Times New Roman"/>
                <w:b/>
                <w:bCs/>
                <w:sz w:val="20"/>
                <w:szCs w:val="20"/>
              </w:rPr>
              <w:t>R</w:t>
            </w:r>
            <w:r w:rsidRPr="00045236">
              <w:rPr>
                <w:rFonts w:ascii="Times New Roman" w:hAnsi="Times New Roman" w:cs="Times New Roman"/>
                <w:b/>
                <w:bCs/>
                <w:sz w:val="20"/>
                <w:szCs w:val="20"/>
              </w:rPr>
              <w:t>īcības virziens</w:t>
            </w:r>
          </w:p>
        </w:tc>
        <w:tc>
          <w:tcPr>
            <w:tcW w:w="3571" w:type="pct"/>
            <w:gridSpan w:val="8"/>
          </w:tcPr>
          <w:p w:rsidR="003F3721" w:rsidRDefault="00045236">
            <w:pPr>
              <w:spacing w:after="0" w:line="240" w:lineRule="auto"/>
              <w:jc w:val="both"/>
              <w:rPr>
                <w:rFonts w:ascii="Times New Roman" w:hAnsi="Times New Roman" w:cs="Times New Roman"/>
                <w:bCs/>
                <w:sz w:val="20"/>
                <w:szCs w:val="20"/>
              </w:rPr>
            </w:pPr>
            <w:r w:rsidRPr="00045236">
              <w:rPr>
                <w:rFonts w:ascii="Times New Roman" w:hAnsi="Times New Roman" w:cs="Times New Roman"/>
                <w:b/>
                <w:sz w:val="20"/>
                <w:szCs w:val="20"/>
              </w:rPr>
              <w:t>Turpināt gatavošanos XII Latvijas Skolu jaunatnes dziesmu un deju svētkiem 2020.gadā</w:t>
            </w:r>
          </w:p>
        </w:tc>
      </w:tr>
      <w:tr w:rsidR="00437851" w:rsidRPr="007B78A8" w:rsidTr="00E57471">
        <w:tblPrEx>
          <w:tblBorders>
            <w:top w:val="none" w:sz="0" w:space="0" w:color="auto"/>
          </w:tblBorders>
        </w:tblPrEx>
        <w:tc>
          <w:tcPr>
            <w:tcW w:w="364" w:type="pct"/>
            <w:vAlign w:val="center"/>
          </w:tcPr>
          <w:p w:rsidR="003F3721" w:rsidRDefault="00045236">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Nr. p. k.</w:t>
            </w:r>
          </w:p>
        </w:tc>
        <w:tc>
          <w:tcPr>
            <w:tcW w:w="1066" w:type="pct"/>
            <w:vAlign w:val="center"/>
          </w:tcPr>
          <w:p w:rsidR="003F3721" w:rsidRDefault="00045236">
            <w:pPr>
              <w:spacing w:after="0" w:line="240" w:lineRule="auto"/>
              <w:ind w:right="92"/>
              <w:rPr>
                <w:rFonts w:ascii="Times New Roman" w:hAnsi="Times New Roman" w:cs="Times New Roman"/>
                <w:bCs/>
                <w:i/>
                <w:sz w:val="20"/>
                <w:szCs w:val="20"/>
              </w:rPr>
            </w:pPr>
            <w:r w:rsidRPr="00045236">
              <w:rPr>
                <w:rFonts w:ascii="Times New Roman" w:hAnsi="Times New Roman" w:cs="Times New Roman"/>
                <w:bCs/>
                <w:sz w:val="20"/>
                <w:szCs w:val="20"/>
              </w:rPr>
              <w:t>Pasākums</w:t>
            </w:r>
          </w:p>
        </w:tc>
        <w:tc>
          <w:tcPr>
            <w:tcW w:w="986" w:type="pct"/>
            <w:gridSpan w:val="2"/>
            <w:vAlign w:val="center"/>
          </w:tcPr>
          <w:p w:rsidR="003F3721" w:rsidRDefault="00045236">
            <w:pPr>
              <w:spacing w:after="0" w:line="240" w:lineRule="auto"/>
              <w:ind w:right="92"/>
              <w:rPr>
                <w:rFonts w:ascii="Times New Roman" w:hAnsi="Times New Roman" w:cs="Times New Roman"/>
                <w:bCs/>
                <w:i/>
                <w:sz w:val="20"/>
                <w:szCs w:val="20"/>
              </w:rPr>
            </w:pPr>
            <w:r w:rsidRPr="00045236">
              <w:rPr>
                <w:rFonts w:ascii="Times New Roman" w:hAnsi="Times New Roman" w:cs="Times New Roman"/>
                <w:sz w:val="20"/>
                <w:szCs w:val="20"/>
              </w:rPr>
              <w:t>Darbības rezultāts</w:t>
            </w:r>
          </w:p>
        </w:tc>
        <w:tc>
          <w:tcPr>
            <w:tcW w:w="760" w:type="pct"/>
            <w:gridSpan w:val="3"/>
            <w:vAlign w:val="center"/>
          </w:tcPr>
          <w:p w:rsidR="003F3721" w:rsidRDefault="00045236">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sz w:val="20"/>
                <w:szCs w:val="20"/>
              </w:rPr>
              <w:t>Rezultatīvais rādītājs</w:t>
            </w:r>
          </w:p>
        </w:tc>
        <w:tc>
          <w:tcPr>
            <w:tcW w:w="685" w:type="pct"/>
            <w:vAlign w:val="center"/>
          </w:tcPr>
          <w:p w:rsidR="003F3721" w:rsidRDefault="00045236">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bCs/>
                <w:sz w:val="20"/>
                <w:szCs w:val="20"/>
              </w:rPr>
              <w:t>Atbildīgā institūcija</w:t>
            </w:r>
          </w:p>
        </w:tc>
        <w:tc>
          <w:tcPr>
            <w:tcW w:w="456" w:type="pct"/>
            <w:vAlign w:val="center"/>
          </w:tcPr>
          <w:p w:rsidR="003F3721" w:rsidRDefault="00045236">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bCs/>
                <w:sz w:val="20"/>
                <w:szCs w:val="20"/>
              </w:rPr>
              <w:t>Līdzatbildīgās institūcijas</w:t>
            </w:r>
          </w:p>
        </w:tc>
        <w:tc>
          <w:tcPr>
            <w:tcW w:w="684" w:type="pct"/>
            <w:vAlign w:val="center"/>
          </w:tcPr>
          <w:p w:rsidR="003F3721" w:rsidRDefault="00045236">
            <w:pPr>
              <w:spacing w:after="0" w:line="240" w:lineRule="auto"/>
              <w:ind w:right="92"/>
              <w:jc w:val="center"/>
              <w:rPr>
                <w:rFonts w:ascii="Times New Roman" w:hAnsi="Times New Roman" w:cs="Times New Roman"/>
                <w:bCs/>
                <w:sz w:val="20"/>
                <w:szCs w:val="20"/>
              </w:rPr>
            </w:pPr>
            <w:r w:rsidRPr="00045236">
              <w:rPr>
                <w:rFonts w:ascii="Times New Roman" w:hAnsi="Times New Roman" w:cs="Times New Roman"/>
                <w:bCs/>
                <w:sz w:val="20"/>
                <w:szCs w:val="20"/>
              </w:rPr>
              <w:t>Izpildes termiņš</w:t>
            </w:r>
          </w:p>
          <w:p w:rsidR="003F3721" w:rsidRDefault="00045236">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bCs/>
                <w:sz w:val="20"/>
                <w:szCs w:val="20"/>
              </w:rPr>
              <w:t>(ar precizitāti līdz pusgadam)</w:t>
            </w:r>
          </w:p>
        </w:tc>
      </w:tr>
      <w:tr w:rsidR="00437851" w:rsidRPr="007B78A8" w:rsidTr="00E57471">
        <w:tblPrEx>
          <w:tblBorders>
            <w:top w:val="none" w:sz="0" w:space="0" w:color="auto"/>
          </w:tblBorders>
        </w:tblPrEx>
        <w:tc>
          <w:tcPr>
            <w:tcW w:w="364" w:type="pct"/>
            <w:vAlign w:val="center"/>
          </w:tcPr>
          <w:p w:rsidR="003F3721" w:rsidRDefault="00045236">
            <w:pPr>
              <w:spacing w:after="0" w:line="240" w:lineRule="auto"/>
              <w:ind w:right="92"/>
              <w:rPr>
                <w:rFonts w:ascii="Times New Roman" w:hAnsi="Times New Roman" w:cs="Times New Roman"/>
                <w:bCs/>
                <w:sz w:val="20"/>
                <w:szCs w:val="20"/>
              </w:rPr>
            </w:pPr>
            <w:r w:rsidRPr="00E57471">
              <w:rPr>
                <w:rFonts w:ascii="Times New Roman" w:hAnsi="Times New Roman" w:cs="Times New Roman"/>
                <w:bCs/>
                <w:sz w:val="20"/>
                <w:szCs w:val="20"/>
              </w:rPr>
              <w:t>6.1.</w:t>
            </w:r>
          </w:p>
        </w:tc>
        <w:tc>
          <w:tcPr>
            <w:tcW w:w="1066" w:type="pct"/>
          </w:tcPr>
          <w:p w:rsidR="003F3721" w:rsidRDefault="00045236">
            <w:pPr>
              <w:spacing w:after="0" w:line="240" w:lineRule="auto"/>
              <w:rPr>
                <w:rFonts w:ascii="Times New Roman" w:hAnsi="Times New Roman" w:cs="Times New Roman"/>
                <w:sz w:val="20"/>
                <w:szCs w:val="20"/>
              </w:rPr>
            </w:pPr>
            <w:r w:rsidRPr="00045236">
              <w:rPr>
                <w:rFonts w:ascii="Times New Roman" w:hAnsi="Times New Roman" w:cs="Times New Roman"/>
                <w:bCs/>
                <w:sz w:val="20"/>
                <w:szCs w:val="20"/>
              </w:rPr>
              <w:t>Izveidot svētku Rīcības komiteju un nodrošināt tās darbību</w:t>
            </w:r>
          </w:p>
        </w:tc>
        <w:tc>
          <w:tcPr>
            <w:tcW w:w="986" w:type="pct"/>
            <w:gridSpan w:val="2"/>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MK apstiprināts </w:t>
            </w:r>
            <w:r w:rsidR="00E57471">
              <w:rPr>
                <w:rFonts w:ascii="Times New Roman" w:hAnsi="Times New Roman" w:cs="Times New Roman"/>
                <w:bCs/>
                <w:sz w:val="20"/>
                <w:szCs w:val="20"/>
              </w:rPr>
              <w:t>R</w:t>
            </w:r>
            <w:r w:rsidRPr="00045236">
              <w:rPr>
                <w:rFonts w:ascii="Times New Roman" w:hAnsi="Times New Roman" w:cs="Times New Roman"/>
                <w:bCs/>
                <w:sz w:val="20"/>
                <w:szCs w:val="20"/>
              </w:rPr>
              <w:t xml:space="preserve">īcības komitejas sastāvs </w:t>
            </w:r>
          </w:p>
        </w:tc>
        <w:tc>
          <w:tcPr>
            <w:tcW w:w="760" w:type="pct"/>
            <w:gridSpan w:val="3"/>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5 Rīcības komitejas sēdes</w:t>
            </w:r>
          </w:p>
        </w:tc>
        <w:tc>
          <w:tcPr>
            <w:tcW w:w="685"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VISC</w:t>
            </w:r>
          </w:p>
        </w:tc>
        <w:tc>
          <w:tcPr>
            <w:tcW w:w="45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IZM</w:t>
            </w:r>
          </w:p>
        </w:tc>
        <w:tc>
          <w:tcPr>
            <w:tcW w:w="684"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30.07.2020.</w:t>
            </w:r>
          </w:p>
        </w:tc>
      </w:tr>
      <w:tr w:rsidR="00437851" w:rsidRPr="007B78A8" w:rsidTr="00E57471">
        <w:tblPrEx>
          <w:tblBorders>
            <w:top w:val="none" w:sz="0" w:space="0" w:color="auto"/>
          </w:tblBorders>
        </w:tblPrEx>
        <w:tc>
          <w:tcPr>
            <w:tcW w:w="364" w:type="pct"/>
            <w:vAlign w:val="center"/>
          </w:tcPr>
          <w:p w:rsidR="003F3721" w:rsidRDefault="00045236">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6.2.</w:t>
            </w:r>
          </w:p>
        </w:tc>
        <w:tc>
          <w:tcPr>
            <w:tcW w:w="106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Organizēt Mākslinieciskās padomes sēdes</w:t>
            </w:r>
          </w:p>
        </w:tc>
        <w:tc>
          <w:tcPr>
            <w:tcW w:w="986" w:type="pct"/>
            <w:gridSpan w:val="2"/>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Organizētas Mākslinieciskās padomes sēdes</w:t>
            </w:r>
          </w:p>
        </w:tc>
        <w:tc>
          <w:tcPr>
            <w:tcW w:w="760" w:type="pct"/>
            <w:gridSpan w:val="3"/>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6 </w:t>
            </w:r>
          </w:p>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Mākslinieciskās padomes sēdes </w:t>
            </w:r>
          </w:p>
        </w:tc>
        <w:tc>
          <w:tcPr>
            <w:tcW w:w="685"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VISC</w:t>
            </w:r>
          </w:p>
        </w:tc>
        <w:tc>
          <w:tcPr>
            <w:tcW w:w="45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IZM</w:t>
            </w:r>
          </w:p>
        </w:tc>
        <w:tc>
          <w:tcPr>
            <w:tcW w:w="684"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30.07.2020.</w:t>
            </w:r>
          </w:p>
        </w:tc>
      </w:tr>
      <w:tr w:rsidR="00437851" w:rsidRPr="007B78A8" w:rsidTr="00E57471">
        <w:tblPrEx>
          <w:tblBorders>
            <w:top w:val="none" w:sz="0" w:space="0" w:color="auto"/>
          </w:tblBorders>
        </w:tblPrEx>
        <w:tc>
          <w:tcPr>
            <w:tcW w:w="364" w:type="pct"/>
            <w:vAlign w:val="center"/>
          </w:tcPr>
          <w:p w:rsidR="003F3721" w:rsidRDefault="00045236">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6.3.</w:t>
            </w:r>
          </w:p>
        </w:tc>
        <w:tc>
          <w:tcPr>
            <w:tcW w:w="1066" w:type="pct"/>
          </w:tcPr>
          <w:p w:rsidR="003F3721" w:rsidRDefault="00045236">
            <w:pPr>
              <w:spacing w:after="0" w:line="240" w:lineRule="auto"/>
              <w:rPr>
                <w:rFonts w:ascii="Times New Roman" w:hAnsi="Times New Roman" w:cs="Times New Roman"/>
                <w:strike/>
                <w:sz w:val="20"/>
                <w:szCs w:val="20"/>
              </w:rPr>
            </w:pPr>
            <w:r w:rsidRPr="00045236">
              <w:rPr>
                <w:rFonts w:ascii="Times New Roman" w:hAnsi="Times New Roman" w:cs="Times New Roman"/>
                <w:bCs/>
                <w:sz w:val="20"/>
                <w:szCs w:val="20"/>
              </w:rPr>
              <w:t>Apkopot informāciju par bērnu un jauniešu dalību kultūrizglītības kolektīvos</w:t>
            </w:r>
          </w:p>
        </w:tc>
        <w:tc>
          <w:tcPr>
            <w:tcW w:w="986" w:type="pct"/>
            <w:gridSpan w:val="2"/>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Apkopota informācija par 2018./2019. mācību gadu un 2019./2020. mācību gadu</w:t>
            </w:r>
          </w:p>
        </w:tc>
        <w:tc>
          <w:tcPr>
            <w:tcW w:w="760" w:type="pct"/>
            <w:gridSpan w:val="3"/>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Skolēnu skaits kultūrizglītības kolektīvos</w:t>
            </w:r>
          </w:p>
        </w:tc>
        <w:tc>
          <w:tcPr>
            <w:tcW w:w="685"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Pašvaldības</w:t>
            </w:r>
          </w:p>
        </w:tc>
        <w:tc>
          <w:tcPr>
            <w:tcW w:w="45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VISC</w:t>
            </w:r>
          </w:p>
        </w:tc>
        <w:tc>
          <w:tcPr>
            <w:tcW w:w="684"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01.02.2020.</w:t>
            </w:r>
          </w:p>
        </w:tc>
      </w:tr>
      <w:tr w:rsidR="00437851" w:rsidRPr="007B78A8" w:rsidTr="00E57471">
        <w:tblPrEx>
          <w:tblBorders>
            <w:top w:val="none" w:sz="0" w:space="0" w:color="auto"/>
          </w:tblBorders>
        </w:tblPrEx>
        <w:tc>
          <w:tcPr>
            <w:tcW w:w="364" w:type="pct"/>
            <w:vAlign w:val="center"/>
          </w:tcPr>
          <w:p w:rsidR="003F3721" w:rsidRDefault="00045236">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6.4.</w:t>
            </w:r>
          </w:p>
        </w:tc>
        <w:tc>
          <w:tcPr>
            <w:tcW w:w="1066" w:type="pct"/>
          </w:tcPr>
          <w:p w:rsidR="003F3721" w:rsidRDefault="00045236">
            <w:pPr>
              <w:spacing w:after="0" w:line="240" w:lineRule="auto"/>
              <w:rPr>
                <w:rFonts w:ascii="Times New Roman" w:hAnsi="Times New Roman" w:cs="Times New Roman"/>
                <w:i/>
                <w:sz w:val="20"/>
                <w:szCs w:val="20"/>
              </w:rPr>
            </w:pPr>
            <w:r w:rsidRPr="00045236">
              <w:rPr>
                <w:rFonts w:ascii="Times New Roman" w:hAnsi="Times New Roman" w:cs="Times New Roman"/>
                <w:bCs/>
                <w:sz w:val="20"/>
                <w:szCs w:val="20"/>
              </w:rPr>
              <w:t xml:space="preserve">Organizēt </w:t>
            </w:r>
            <w:proofErr w:type="spellStart"/>
            <w:r w:rsidRPr="00045236">
              <w:rPr>
                <w:rFonts w:ascii="Times New Roman" w:hAnsi="Times New Roman" w:cs="Times New Roman"/>
                <w:bCs/>
                <w:sz w:val="20"/>
                <w:szCs w:val="20"/>
              </w:rPr>
              <w:t>starpsvētku</w:t>
            </w:r>
            <w:proofErr w:type="spellEnd"/>
            <w:r w:rsidRPr="00045236">
              <w:rPr>
                <w:rFonts w:ascii="Times New Roman" w:hAnsi="Times New Roman" w:cs="Times New Roman"/>
                <w:bCs/>
                <w:sz w:val="20"/>
                <w:szCs w:val="20"/>
              </w:rPr>
              <w:t xml:space="preserve"> pasākumus visās Dziesmu un deju svētku nozarēs (koris, deja, instrumentālā mūzika, teātris, vizuālā un vizuāli lietišķā māksla, tradicionālā māksla)</w:t>
            </w:r>
          </w:p>
        </w:tc>
        <w:tc>
          <w:tcPr>
            <w:tcW w:w="986" w:type="pct"/>
            <w:gridSpan w:val="2"/>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Organizēti valsts nozīmes </w:t>
            </w:r>
            <w:proofErr w:type="spellStart"/>
            <w:r w:rsidRPr="00045236">
              <w:rPr>
                <w:rFonts w:ascii="Times New Roman" w:hAnsi="Times New Roman" w:cs="Times New Roman"/>
                <w:bCs/>
                <w:sz w:val="20"/>
                <w:szCs w:val="20"/>
              </w:rPr>
              <w:t>starpsvētku</w:t>
            </w:r>
            <w:proofErr w:type="spellEnd"/>
            <w:r w:rsidRPr="00045236">
              <w:rPr>
                <w:rFonts w:ascii="Times New Roman" w:hAnsi="Times New Roman" w:cs="Times New Roman"/>
                <w:bCs/>
                <w:sz w:val="20"/>
                <w:szCs w:val="20"/>
              </w:rPr>
              <w:t xml:space="preserve"> pasākumi</w:t>
            </w:r>
          </w:p>
        </w:tc>
        <w:tc>
          <w:tcPr>
            <w:tcW w:w="760" w:type="pct"/>
            <w:gridSpan w:val="3"/>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27 pasākumi (konkursi, skates, koncerti, radošie pasākumi, festivāli)</w:t>
            </w:r>
          </w:p>
        </w:tc>
        <w:tc>
          <w:tcPr>
            <w:tcW w:w="685"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VISC</w:t>
            </w:r>
          </w:p>
        </w:tc>
        <w:tc>
          <w:tcPr>
            <w:tcW w:w="45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Pašvaldības</w:t>
            </w:r>
          </w:p>
        </w:tc>
        <w:tc>
          <w:tcPr>
            <w:tcW w:w="684"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30.12.2020</w:t>
            </w:r>
            <w:r w:rsidR="00311396">
              <w:rPr>
                <w:rFonts w:ascii="Times New Roman" w:hAnsi="Times New Roman" w:cs="Times New Roman"/>
                <w:bCs/>
                <w:sz w:val="20"/>
                <w:szCs w:val="20"/>
              </w:rPr>
              <w:t>.</w:t>
            </w:r>
          </w:p>
        </w:tc>
      </w:tr>
      <w:tr w:rsidR="00F84872" w:rsidRPr="007B78A8" w:rsidTr="00E57471">
        <w:tblPrEx>
          <w:tblBorders>
            <w:top w:val="none" w:sz="0" w:space="0" w:color="auto"/>
          </w:tblBorders>
        </w:tblPrEx>
        <w:tc>
          <w:tcPr>
            <w:tcW w:w="1429" w:type="pct"/>
            <w:gridSpan w:val="2"/>
            <w:vAlign w:val="center"/>
          </w:tcPr>
          <w:p w:rsidR="003F3721" w:rsidRDefault="00045236">
            <w:pPr>
              <w:spacing w:after="0" w:line="240" w:lineRule="auto"/>
              <w:ind w:right="92"/>
              <w:rPr>
                <w:rFonts w:ascii="Times New Roman" w:hAnsi="Times New Roman" w:cs="Times New Roman"/>
                <w:b/>
                <w:bCs/>
                <w:sz w:val="20"/>
                <w:szCs w:val="20"/>
              </w:rPr>
            </w:pPr>
            <w:r w:rsidRPr="00045236">
              <w:rPr>
                <w:rFonts w:ascii="Times New Roman" w:hAnsi="Times New Roman" w:cs="Times New Roman"/>
                <w:b/>
                <w:bCs/>
                <w:sz w:val="20"/>
                <w:szCs w:val="20"/>
              </w:rPr>
              <w:t>7. </w:t>
            </w:r>
            <w:r w:rsidR="00311396">
              <w:rPr>
                <w:rFonts w:ascii="Times New Roman" w:hAnsi="Times New Roman" w:cs="Times New Roman"/>
                <w:b/>
                <w:bCs/>
                <w:sz w:val="20"/>
                <w:szCs w:val="20"/>
              </w:rPr>
              <w:t>R</w:t>
            </w:r>
            <w:r w:rsidRPr="00045236">
              <w:rPr>
                <w:rFonts w:ascii="Times New Roman" w:hAnsi="Times New Roman" w:cs="Times New Roman"/>
                <w:b/>
                <w:bCs/>
                <w:sz w:val="20"/>
                <w:szCs w:val="20"/>
              </w:rPr>
              <w:t>īcības virziens</w:t>
            </w:r>
          </w:p>
        </w:tc>
        <w:tc>
          <w:tcPr>
            <w:tcW w:w="3571" w:type="pct"/>
            <w:gridSpan w:val="8"/>
          </w:tcPr>
          <w:p w:rsidR="003F3721" w:rsidRDefault="00045236">
            <w:pPr>
              <w:spacing w:after="0" w:line="240" w:lineRule="auto"/>
              <w:rPr>
                <w:rFonts w:ascii="Times New Roman" w:hAnsi="Times New Roman" w:cs="Times New Roman"/>
                <w:b/>
                <w:sz w:val="20"/>
                <w:szCs w:val="20"/>
              </w:rPr>
            </w:pPr>
            <w:r w:rsidRPr="00045236">
              <w:rPr>
                <w:rFonts w:ascii="Times New Roman" w:hAnsi="Times New Roman" w:cs="Times New Roman"/>
                <w:b/>
                <w:bCs/>
                <w:sz w:val="20"/>
                <w:szCs w:val="20"/>
              </w:rPr>
              <w:t>Īstenot XII Latvijas Skolu jaunatnes dziesmu un deju svētkus 2020.gadā</w:t>
            </w:r>
          </w:p>
        </w:tc>
      </w:tr>
      <w:tr w:rsidR="00437851" w:rsidRPr="007B78A8" w:rsidTr="00E57471">
        <w:tblPrEx>
          <w:tblBorders>
            <w:top w:val="none" w:sz="0" w:space="0" w:color="auto"/>
          </w:tblBorders>
        </w:tblPrEx>
        <w:tc>
          <w:tcPr>
            <w:tcW w:w="364" w:type="pct"/>
            <w:vAlign w:val="center"/>
          </w:tcPr>
          <w:p w:rsidR="003F3721" w:rsidRDefault="00045236">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Nr. p. k.</w:t>
            </w:r>
          </w:p>
        </w:tc>
        <w:tc>
          <w:tcPr>
            <w:tcW w:w="1066" w:type="pct"/>
            <w:vAlign w:val="center"/>
          </w:tcPr>
          <w:p w:rsidR="003F3721" w:rsidRDefault="00045236">
            <w:pPr>
              <w:spacing w:after="0" w:line="240" w:lineRule="auto"/>
              <w:ind w:right="92"/>
              <w:rPr>
                <w:rFonts w:ascii="Times New Roman" w:hAnsi="Times New Roman" w:cs="Times New Roman"/>
                <w:bCs/>
                <w:i/>
                <w:sz w:val="20"/>
                <w:szCs w:val="20"/>
              </w:rPr>
            </w:pPr>
            <w:r w:rsidRPr="00045236">
              <w:rPr>
                <w:rFonts w:ascii="Times New Roman" w:hAnsi="Times New Roman" w:cs="Times New Roman"/>
                <w:bCs/>
                <w:sz w:val="20"/>
                <w:szCs w:val="20"/>
              </w:rPr>
              <w:t>Pasākums</w:t>
            </w:r>
          </w:p>
        </w:tc>
        <w:tc>
          <w:tcPr>
            <w:tcW w:w="986" w:type="pct"/>
            <w:gridSpan w:val="2"/>
            <w:vAlign w:val="center"/>
          </w:tcPr>
          <w:p w:rsidR="003F3721" w:rsidRDefault="00045236">
            <w:pPr>
              <w:spacing w:after="0" w:line="240" w:lineRule="auto"/>
              <w:ind w:right="92"/>
              <w:rPr>
                <w:rFonts w:ascii="Times New Roman" w:hAnsi="Times New Roman" w:cs="Times New Roman"/>
                <w:bCs/>
                <w:i/>
                <w:sz w:val="20"/>
                <w:szCs w:val="20"/>
              </w:rPr>
            </w:pPr>
            <w:r w:rsidRPr="00045236">
              <w:rPr>
                <w:rFonts w:ascii="Times New Roman" w:hAnsi="Times New Roman" w:cs="Times New Roman"/>
                <w:sz w:val="20"/>
                <w:szCs w:val="20"/>
              </w:rPr>
              <w:t>Darbības rezultāts</w:t>
            </w:r>
          </w:p>
        </w:tc>
        <w:tc>
          <w:tcPr>
            <w:tcW w:w="760" w:type="pct"/>
            <w:gridSpan w:val="3"/>
            <w:vAlign w:val="center"/>
          </w:tcPr>
          <w:p w:rsidR="003F3721" w:rsidRDefault="00045236">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sz w:val="20"/>
                <w:szCs w:val="20"/>
              </w:rPr>
              <w:t>Rezultatīvais rādītājs</w:t>
            </w:r>
          </w:p>
        </w:tc>
        <w:tc>
          <w:tcPr>
            <w:tcW w:w="685" w:type="pct"/>
            <w:vAlign w:val="center"/>
          </w:tcPr>
          <w:p w:rsidR="003F3721" w:rsidRDefault="00045236">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bCs/>
                <w:sz w:val="20"/>
                <w:szCs w:val="20"/>
              </w:rPr>
              <w:t>Atbildīgā institūcija</w:t>
            </w:r>
          </w:p>
        </w:tc>
        <w:tc>
          <w:tcPr>
            <w:tcW w:w="456" w:type="pct"/>
            <w:vAlign w:val="center"/>
          </w:tcPr>
          <w:p w:rsidR="003F3721" w:rsidRDefault="00045236">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bCs/>
                <w:sz w:val="20"/>
                <w:szCs w:val="20"/>
              </w:rPr>
              <w:t>Līdzatbildīgās institūcijas</w:t>
            </w:r>
          </w:p>
        </w:tc>
        <w:tc>
          <w:tcPr>
            <w:tcW w:w="684" w:type="pct"/>
            <w:vAlign w:val="center"/>
          </w:tcPr>
          <w:p w:rsidR="003F3721" w:rsidRDefault="00045236">
            <w:pPr>
              <w:spacing w:after="0" w:line="240" w:lineRule="auto"/>
              <w:ind w:right="92"/>
              <w:jc w:val="center"/>
              <w:rPr>
                <w:rFonts w:ascii="Times New Roman" w:hAnsi="Times New Roman" w:cs="Times New Roman"/>
                <w:bCs/>
                <w:sz w:val="20"/>
                <w:szCs w:val="20"/>
              </w:rPr>
            </w:pPr>
            <w:r w:rsidRPr="00045236">
              <w:rPr>
                <w:rFonts w:ascii="Times New Roman" w:hAnsi="Times New Roman" w:cs="Times New Roman"/>
                <w:bCs/>
                <w:sz w:val="20"/>
                <w:szCs w:val="20"/>
              </w:rPr>
              <w:t>Izpildes termiņš</w:t>
            </w:r>
          </w:p>
          <w:p w:rsidR="003F3721" w:rsidRDefault="00045236">
            <w:pPr>
              <w:spacing w:after="0" w:line="240" w:lineRule="auto"/>
              <w:ind w:right="92"/>
              <w:jc w:val="center"/>
              <w:rPr>
                <w:rFonts w:ascii="Times New Roman" w:hAnsi="Times New Roman" w:cs="Times New Roman"/>
                <w:bCs/>
                <w:i/>
                <w:sz w:val="20"/>
                <w:szCs w:val="20"/>
              </w:rPr>
            </w:pPr>
            <w:r w:rsidRPr="00045236">
              <w:rPr>
                <w:rFonts w:ascii="Times New Roman" w:hAnsi="Times New Roman" w:cs="Times New Roman"/>
                <w:bCs/>
                <w:sz w:val="20"/>
                <w:szCs w:val="20"/>
              </w:rPr>
              <w:t>(ar precizitāti līdz pusgadam)</w:t>
            </w:r>
          </w:p>
        </w:tc>
      </w:tr>
      <w:tr w:rsidR="00437851" w:rsidRPr="007B78A8" w:rsidTr="00E57471">
        <w:tblPrEx>
          <w:tblBorders>
            <w:top w:val="none" w:sz="0" w:space="0" w:color="auto"/>
          </w:tblBorders>
        </w:tblPrEx>
        <w:tc>
          <w:tcPr>
            <w:tcW w:w="364" w:type="pct"/>
            <w:vAlign w:val="center"/>
          </w:tcPr>
          <w:p w:rsidR="003F3721" w:rsidRDefault="00045236">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7.1.</w:t>
            </w:r>
          </w:p>
        </w:tc>
        <w:tc>
          <w:tcPr>
            <w:tcW w:w="106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Īstenot XII Latvijas Skolu jaunatnes dziesmu un deju svētku māksliniecisko programmu 2020.gada 6.</w:t>
            </w:r>
            <w:r w:rsidR="0010335A">
              <w:rPr>
                <w:rFonts w:ascii="Times New Roman" w:hAnsi="Times New Roman" w:cs="Times New Roman"/>
                <w:bCs/>
                <w:sz w:val="20"/>
                <w:szCs w:val="20"/>
              </w:rPr>
              <w:t xml:space="preserve"> –</w:t>
            </w:r>
            <w:r w:rsidRPr="00045236">
              <w:rPr>
                <w:rFonts w:ascii="Times New Roman" w:hAnsi="Times New Roman" w:cs="Times New Roman"/>
                <w:bCs/>
                <w:sz w:val="20"/>
                <w:szCs w:val="20"/>
              </w:rPr>
              <w:t>12.jūlijā</w:t>
            </w:r>
          </w:p>
        </w:tc>
        <w:tc>
          <w:tcPr>
            <w:tcW w:w="986" w:type="pct"/>
            <w:gridSpan w:val="2"/>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Organizēta svētku mākslinieciskā programma ar koncertiem un svētku norisēm</w:t>
            </w:r>
          </w:p>
        </w:tc>
        <w:tc>
          <w:tcPr>
            <w:tcW w:w="760" w:type="pct"/>
            <w:gridSpan w:val="3"/>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~35 000 dalībnieku</w:t>
            </w:r>
          </w:p>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Svētku mākslinieciskā programma: 2 </w:t>
            </w:r>
            <w:proofErr w:type="spellStart"/>
            <w:r w:rsidRPr="00045236">
              <w:rPr>
                <w:rFonts w:ascii="Times New Roman" w:hAnsi="Times New Roman" w:cs="Times New Roman"/>
                <w:bCs/>
                <w:sz w:val="20"/>
                <w:szCs w:val="20"/>
              </w:rPr>
              <w:t>finālkonkursi</w:t>
            </w:r>
            <w:proofErr w:type="spellEnd"/>
            <w:r w:rsidRPr="00045236">
              <w:rPr>
                <w:rFonts w:ascii="Times New Roman" w:hAnsi="Times New Roman" w:cs="Times New Roman"/>
                <w:bCs/>
                <w:sz w:val="20"/>
                <w:szCs w:val="20"/>
              </w:rPr>
              <w:t>, 12 koncerti, svētku gājiens, svētki Vērmanes dārzā un citas norises</w:t>
            </w:r>
          </w:p>
        </w:tc>
        <w:tc>
          <w:tcPr>
            <w:tcW w:w="685"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VISC</w:t>
            </w:r>
          </w:p>
        </w:tc>
        <w:tc>
          <w:tcPr>
            <w:tcW w:w="45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IZM</w:t>
            </w:r>
          </w:p>
        </w:tc>
        <w:tc>
          <w:tcPr>
            <w:tcW w:w="684"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01.07.2020.</w:t>
            </w:r>
          </w:p>
        </w:tc>
      </w:tr>
      <w:tr w:rsidR="00437851" w:rsidRPr="007B78A8" w:rsidTr="00E57471">
        <w:tblPrEx>
          <w:tblBorders>
            <w:top w:val="none" w:sz="0" w:space="0" w:color="auto"/>
          </w:tblBorders>
        </w:tblPrEx>
        <w:tc>
          <w:tcPr>
            <w:tcW w:w="364" w:type="pct"/>
            <w:vAlign w:val="center"/>
          </w:tcPr>
          <w:p w:rsidR="003F3721" w:rsidRDefault="00045236">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7.2.</w:t>
            </w:r>
          </w:p>
        </w:tc>
        <w:tc>
          <w:tcPr>
            <w:tcW w:w="106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sz w:val="20"/>
                <w:szCs w:val="20"/>
              </w:rPr>
              <w:t>Nodrošināt svētku dalībnieku atlases pasākumu (</w:t>
            </w:r>
            <w:proofErr w:type="spellStart"/>
            <w:r w:rsidRPr="00045236">
              <w:rPr>
                <w:rFonts w:ascii="Times New Roman" w:hAnsi="Times New Roman" w:cs="Times New Roman"/>
                <w:sz w:val="20"/>
                <w:szCs w:val="20"/>
              </w:rPr>
              <w:t>koprepertuāra</w:t>
            </w:r>
            <w:proofErr w:type="spellEnd"/>
            <w:r w:rsidRPr="00045236">
              <w:rPr>
                <w:rFonts w:ascii="Times New Roman" w:hAnsi="Times New Roman" w:cs="Times New Roman"/>
                <w:sz w:val="20"/>
                <w:szCs w:val="20"/>
              </w:rPr>
              <w:t xml:space="preserve"> apguves skates, konkursi, izstādes) un kopmēģinājumu sagatavošanu un norisi Latvijas reģionos un Rīgā</w:t>
            </w:r>
          </w:p>
        </w:tc>
        <w:tc>
          <w:tcPr>
            <w:tcW w:w="986" w:type="pct"/>
            <w:gridSpan w:val="2"/>
          </w:tcPr>
          <w:p w:rsidR="003F3721" w:rsidRDefault="00045236">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Notikušas skates, konkursi, izstādes, kopmēģinājumi, modelēšanas koncerti</w:t>
            </w:r>
          </w:p>
        </w:tc>
        <w:tc>
          <w:tcPr>
            <w:tcW w:w="760" w:type="pct"/>
            <w:gridSpan w:val="3"/>
          </w:tcPr>
          <w:p w:rsidR="003F3721" w:rsidRDefault="00045236">
            <w:pPr>
              <w:spacing w:after="0" w:line="240" w:lineRule="auto"/>
              <w:rPr>
                <w:rFonts w:ascii="Times New Roman" w:eastAsia="Times New Roman" w:hAnsi="Times New Roman" w:cs="Times New Roman"/>
                <w:sz w:val="20"/>
                <w:szCs w:val="20"/>
                <w:lang w:eastAsia="lv-LV"/>
              </w:rPr>
            </w:pPr>
            <w:r w:rsidRPr="00045236">
              <w:rPr>
                <w:rFonts w:ascii="Times New Roman" w:eastAsia="Times New Roman" w:hAnsi="Times New Roman" w:cs="Times New Roman"/>
                <w:sz w:val="20"/>
                <w:szCs w:val="20"/>
                <w:lang w:eastAsia="lv-LV"/>
              </w:rPr>
              <w:t>Visās Dziesmu un deju svētku jomās (8 nozarēs) noteikti svētku dalībnieki;</w:t>
            </w:r>
          </w:p>
          <w:p w:rsidR="003F3721" w:rsidRDefault="00045236">
            <w:pPr>
              <w:spacing w:after="0" w:line="240" w:lineRule="auto"/>
              <w:rPr>
                <w:rFonts w:ascii="Times New Roman" w:eastAsia="Times New Roman" w:hAnsi="Times New Roman" w:cs="Times New Roman"/>
                <w:sz w:val="20"/>
                <w:szCs w:val="20"/>
                <w:lang w:eastAsia="lv-LV"/>
              </w:rPr>
            </w:pPr>
            <w:r w:rsidRPr="00045236">
              <w:rPr>
                <w:rFonts w:ascii="Times New Roman" w:eastAsia="Times New Roman" w:hAnsi="Times New Roman" w:cs="Times New Roman"/>
                <w:sz w:val="20"/>
                <w:szCs w:val="20"/>
                <w:lang w:eastAsia="lv-LV"/>
              </w:rPr>
              <w:t>140 skates, konkursi, izstādes</w:t>
            </w:r>
          </w:p>
          <w:p w:rsidR="003F3721" w:rsidRDefault="00045236">
            <w:pPr>
              <w:spacing w:after="0" w:line="240" w:lineRule="auto"/>
              <w:rPr>
                <w:rFonts w:ascii="Times New Roman" w:eastAsia="Times New Roman" w:hAnsi="Times New Roman" w:cs="Times New Roman"/>
                <w:sz w:val="20"/>
                <w:szCs w:val="20"/>
                <w:lang w:eastAsia="lv-LV"/>
              </w:rPr>
            </w:pPr>
            <w:r w:rsidRPr="00045236">
              <w:rPr>
                <w:rFonts w:ascii="Times New Roman" w:eastAsia="Times New Roman" w:hAnsi="Times New Roman" w:cs="Times New Roman"/>
                <w:sz w:val="20"/>
                <w:szCs w:val="20"/>
                <w:lang w:eastAsia="lv-LV"/>
              </w:rPr>
              <w:t>6 modelēšanas koncerti</w:t>
            </w:r>
          </w:p>
        </w:tc>
        <w:tc>
          <w:tcPr>
            <w:tcW w:w="685"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VISC</w:t>
            </w:r>
          </w:p>
        </w:tc>
        <w:tc>
          <w:tcPr>
            <w:tcW w:w="45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Pašvaldības</w:t>
            </w:r>
          </w:p>
        </w:tc>
        <w:tc>
          <w:tcPr>
            <w:tcW w:w="684"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01.07.2020.</w:t>
            </w:r>
          </w:p>
        </w:tc>
      </w:tr>
      <w:tr w:rsidR="00437851" w:rsidRPr="007B78A8" w:rsidTr="00E57471">
        <w:tblPrEx>
          <w:tblBorders>
            <w:top w:val="none" w:sz="0" w:space="0" w:color="auto"/>
          </w:tblBorders>
        </w:tblPrEx>
        <w:tc>
          <w:tcPr>
            <w:tcW w:w="364" w:type="pct"/>
            <w:tcBorders>
              <w:bottom w:val="single" w:sz="4" w:space="0" w:color="auto"/>
            </w:tcBorders>
            <w:vAlign w:val="center"/>
          </w:tcPr>
          <w:p w:rsidR="003F3721" w:rsidRDefault="00045236">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7.3.</w:t>
            </w:r>
          </w:p>
        </w:tc>
        <w:tc>
          <w:tcPr>
            <w:tcW w:w="1066" w:type="pct"/>
            <w:tcBorders>
              <w:bottom w:val="single" w:sz="4" w:space="0" w:color="auto"/>
            </w:tcBorders>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Veikt svētku organizatorisko sagatavošanu (dalībnieku izmitināšana, ēdināšana, veselība, drošība</w:t>
            </w:r>
          </w:p>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Rīgā)</w:t>
            </w:r>
          </w:p>
        </w:tc>
        <w:tc>
          <w:tcPr>
            <w:tcW w:w="986" w:type="pct"/>
            <w:gridSpan w:val="2"/>
            <w:tcBorders>
              <w:bottom w:val="single" w:sz="4" w:space="0" w:color="auto"/>
            </w:tcBorders>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Izveidotas darba grupas organizatorisko jautājumu risināšanai</w:t>
            </w:r>
          </w:p>
        </w:tc>
        <w:tc>
          <w:tcPr>
            <w:tcW w:w="760" w:type="pct"/>
            <w:gridSpan w:val="3"/>
            <w:tcBorders>
              <w:bottom w:val="single" w:sz="4" w:space="0" w:color="auto"/>
            </w:tcBorders>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Nodrošināta dalībnieku izmitināšana Rīgā un dalībnieku ēdināšana un drošība</w:t>
            </w:r>
          </w:p>
        </w:tc>
        <w:tc>
          <w:tcPr>
            <w:tcW w:w="685" w:type="pct"/>
            <w:tcBorders>
              <w:bottom w:val="single" w:sz="4" w:space="0" w:color="auto"/>
            </w:tcBorders>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VISC</w:t>
            </w:r>
          </w:p>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Rīgas dome</w:t>
            </w:r>
          </w:p>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Pašvaldības</w:t>
            </w:r>
          </w:p>
        </w:tc>
        <w:tc>
          <w:tcPr>
            <w:tcW w:w="456" w:type="pct"/>
            <w:tcBorders>
              <w:bottom w:val="single" w:sz="4" w:space="0" w:color="auto"/>
            </w:tcBorders>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IZM, IeM, VUGD, VP, VM, NMPD,</w:t>
            </w:r>
          </w:p>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PVD, VARAM, Rīgas pilsētas pašvaldības institūcijas</w:t>
            </w:r>
          </w:p>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pašvaldības</w:t>
            </w:r>
          </w:p>
        </w:tc>
        <w:tc>
          <w:tcPr>
            <w:tcW w:w="684" w:type="pct"/>
            <w:tcBorders>
              <w:bottom w:val="single" w:sz="4" w:space="0" w:color="auto"/>
            </w:tcBorders>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30.07.2020.</w:t>
            </w:r>
          </w:p>
        </w:tc>
      </w:tr>
      <w:tr w:rsidR="00437851" w:rsidRPr="007B78A8" w:rsidTr="00E57471">
        <w:tblPrEx>
          <w:tblBorders>
            <w:top w:val="none" w:sz="0" w:space="0" w:color="auto"/>
          </w:tblBorders>
        </w:tblPrEx>
        <w:tc>
          <w:tcPr>
            <w:tcW w:w="364" w:type="pct"/>
            <w:tcBorders>
              <w:top w:val="single" w:sz="4" w:space="0" w:color="auto"/>
            </w:tcBorders>
            <w:vAlign w:val="center"/>
          </w:tcPr>
          <w:p w:rsidR="003F3721" w:rsidRDefault="00045236">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7.4.</w:t>
            </w:r>
          </w:p>
        </w:tc>
        <w:tc>
          <w:tcPr>
            <w:tcW w:w="1066" w:type="pct"/>
            <w:tcBorders>
              <w:top w:val="single" w:sz="4" w:space="0" w:color="auto"/>
            </w:tcBorders>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Saskaņā ar svētku norises plānu nodrošināt sabiedrisko kārtību un drošību svētkos </w:t>
            </w:r>
          </w:p>
        </w:tc>
        <w:tc>
          <w:tcPr>
            <w:tcW w:w="986" w:type="pct"/>
            <w:gridSpan w:val="2"/>
            <w:tcBorders>
              <w:top w:val="single" w:sz="4" w:space="0" w:color="auto"/>
            </w:tcBorders>
          </w:tcPr>
          <w:p w:rsidR="003F3721" w:rsidRDefault="00045236">
            <w:pPr>
              <w:spacing w:after="0" w:line="240" w:lineRule="auto"/>
              <w:rPr>
                <w:rFonts w:ascii="Times New Roman" w:hAnsi="Times New Roman" w:cs="Times New Roman"/>
                <w:i/>
                <w:sz w:val="20"/>
                <w:szCs w:val="20"/>
              </w:rPr>
            </w:pPr>
            <w:r w:rsidRPr="00045236">
              <w:rPr>
                <w:rFonts w:ascii="Times New Roman" w:eastAsia="Times New Roman" w:hAnsi="Times New Roman" w:cs="Times New Roman"/>
                <w:sz w:val="20"/>
                <w:szCs w:val="20"/>
                <w:lang w:eastAsia="lv-LV"/>
              </w:rPr>
              <w:t xml:space="preserve">Nodrošināta </w:t>
            </w:r>
            <w:r w:rsidRPr="00045236">
              <w:rPr>
                <w:rFonts w:ascii="Times New Roman" w:hAnsi="Times New Roman" w:cs="Times New Roman"/>
                <w:bCs/>
                <w:sz w:val="20"/>
                <w:szCs w:val="20"/>
              </w:rPr>
              <w:t>sabiedriskā kārtība un drošība svētkos</w:t>
            </w:r>
          </w:p>
        </w:tc>
        <w:tc>
          <w:tcPr>
            <w:tcW w:w="760" w:type="pct"/>
            <w:gridSpan w:val="3"/>
            <w:tcBorders>
              <w:top w:val="single" w:sz="4" w:space="0" w:color="auto"/>
            </w:tcBorders>
          </w:tcPr>
          <w:p w:rsidR="003F3721" w:rsidRDefault="00045236">
            <w:pPr>
              <w:spacing w:after="0" w:line="240" w:lineRule="auto"/>
              <w:rPr>
                <w:rFonts w:ascii="Times New Roman" w:eastAsia="Times New Roman" w:hAnsi="Times New Roman" w:cs="Times New Roman"/>
                <w:sz w:val="20"/>
                <w:szCs w:val="20"/>
                <w:lang w:eastAsia="lv-LV"/>
              </w:rPr>
            </w:pPr>
            <w:r w:rsidRPr="00045236">
              <w:rPr>
                <w:rFonts w:ascii="Times New Roman" w:eastAsia="Times New Roman" w:hAnsi="Times New Roman" w:cs="Times New Roman"/>
                <w:sz w:val="20"/>
                <w:szCs w:val="20"/>
                <w:lang w:eastAsia="lv-LV"/>
              </w:rPr>
              <w:t>Risku vadības plāns</w:t>
            </w:r>
          </w:p>
        </w:tc>
        <w:tc>
          <w:tcPr>
            <w:tcW w:w="685" w:type="pct"/>
            <w:tcBorders>
              <w:top w:val="single" w:sz="4" w:space="0" w:color="auto"/>
            </w:tcBorders>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IeM, </w:t>
            </w:r>
          </w:p>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VUGD, Valsts policija, pašvaldības policija</w:t>
            </w:r>
          </w:p>
        </w:tc>
        <w:tc>
          <w:tcPr>
            <w:tcW w:w="456" w:type="pct"/>
            <w:tcBorders>
              <w:top w:val="single" w:sz="4" w:space="0" w:color="auto"/>
            </w:tcBorders>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VISC, IZM, Rīcības komiteja, Rīgas pašvaldība</w:t>
            </w:r>
          </w:p>
        </w:tc>
        <w:tc>
          <w:tcPr>
            <w:tcW w:w="684" w:type="pct"/>
            <w:tcBorders>
              <w:top w:val="single" w:sz="4" w:space="0" w:color="auto"/>
            </w:tcBorders>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30.07.2020.</w:t>
            </w:r>
          </w:p>
        </w:tc>
      </w:tr>
      <w:tr w:rsidR="00437851" w:rsidRPr="007B78A8" w:rsidTr="00E57471">
        <w:tblPrEx>
          <w:tblBorders>
            <w:top w:val="none" w:sz="0" w:space="0" w:color="auto"/>
          </w:tblBorders>
        </w:tblPrEx>
        <w:tc>
          <w:tcPr>
            <w:tcW w:w="364" w:type="pct"/>
            <w:vAlign w:val="center"/>
          </w:tcPr>
          <w:p w:rsidR="003F3721" w:rsidRDefault="00045236">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7.5.</w:t>
            </w:r>
          </w:p>
        </w:tc>
        <w:tc>
          <w:tcPr>
            <w:tcW w:w="106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Saskaņā ar svētku norises plānu nodrošināt neatliekamo medicīnisko palīdzību svētku dalībniekiem un skatītājiem svētku laikā</w:t>
            </w:r>
          </w:p>
        </w:tc>
        <w:tc>
          <w:tcPr>
            <w:tcW w:w="986" w:type="pct"/>
            <w:gridSpan w:val="2"/>
          </w:tcPr>
          <w:p w:rsidR="003F3721" w:rsidRDefault="00045236">
            <w:pPr>
              <w:spacing w:after="0" w:line="240" w:lineRule="auto"/>
              <w:rPr>
                <w:rFonts w:ascii="Times New Roman" w:hAnsi="Times New Roman" w:cs="Times New Roman"/>
                <w:i/>
                <w:sz w:val="20"/>
                <w:szCs w:val="20"/>
              </w:rPr>
            </w:pPr>
            <w:r w:rsidRPr="00045236">
              <w:rPr>
                <w:rFonts w:ascii="Times New Roman" w:eastAsia="Times New Roman" w:hAnsi="Times New Roman" w:cs="Times New Roman"/>
                <w:sz w:val="20"/>
                <w:szCs w:val="20"/>
                <w:lang w:eastAsia="lv-LV"/>
              </w:rPr>
              <w:t xml:space="preserve">Nodrošināta </w:t>
            </w:r>
            <w:r w:rsidRPr="00045236">
              <w:rPr>
                <w:rFonts w:ascii="Times New Roman" w:hAnsi="Times New Roman" w:cs="Times New Roman"/>
                <w:bCs/>
                <w:sz w:val="20"/>
                <w:szCs w:val="20"/>
              </w:rPr>
              <w:t>neatliekamā medicīniskā palīdzība svētkos</w:t>
            </w:r>
          </w:p>
        </w:tc>
        <w:tc>
          <w:tcPr>
            <w:tcW w:w="760" w:type="pct"/>
            <w:gridSpan w:val="3"/>
          </w:tcPr>
          <w:p w:rsidR="003F3721" w:rsidRDefault="00045236">
            <w:pPr>
              <w:spacing w:after="0" w:line="240" w:lineRule="auto"/>
              <w:rPr>
                <w:rFonts w:ascii="Times New Roman" w:eastAsia="Times New Roman" w:hAnsi="Times New Roman" w:cs="Times New Roman"/>
                <w:sz w:val="20"/>
                <w:szCs w:val="20"/>
                <w:lang w:eastAsia="lv-LV"/>
              </w:rPr>
            </w:pPr>
            <w:r w:rsidRPr="00045236">
              <w:rPr>
                <w:rFonts w:ascii="Times New Roman" w:eastAsia="Times New Roman" w:hAnsi="Times New Roman" w:cs="Times New Roman"/>
                <w:sz w:val="20"/>
                <w:szCs w:val="20"/>
                <w:lang w:eastAsia="lv-LV"/>
              </w:rPr>
              <w:t>Risku vadības plāns</w:t>
            </w:r>
          </w:p>
        </w:tc>
        <w:tc>
          <w:tcPr>
            <w:tcW w:w="685"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VM, NMPD</w:t>
            </w:r>
          </w:p>
        </w:tc>
        <w:tc>
          <w:tcPr>
            <w:tcW w:w="45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VISC, IZM, Rīcības komiteja, Rīgas pašvaldība</w:t>
            </w:r>
          </w:p>
        </w:tc>
        <w:tc>
          <w:tcPr>
            <w:tcW w:w="684"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30.07.2020.</w:t>
            </w:r>
          </w:p>
        </w:tc>
      </w:tr>
      <w:tr w:rsidR="00437851" w:rsidRPr="007B78A8" w:rsidTr="00E57471">
        <w:tblPrEx>
          <w:tblBorders>
            <w:top w:val="none" w:sz="0" w:space="0" w:color="auto"/>
          </w:tblBorders>
        </w:tblPrEx>
        <w:tc>
          <w:tcPr>
            <w:tcW w:w="364" w:type="pct"/>
            <w:vAlign w:val="center"/>
          </w:tcPr>
          <w:p w:rsidR="003F3721" w:rsidRDefault="00045236">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7.6.</w:t>
            </w:r>
          </w:p>
        </w:tc>
        <w:tc>
          <w:tcPr>
            <w:tcW w:w="106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Nodrošināt svētku ārējo komunikāciju, sekmējot sabiedrības informētību un pieejamību svētkos</w:t>
            </w:r>
          </w:p>
        </w:tc>
        <w:tc>
          <w:tcPr>
            <w:tcW w:w="986" w:type="pct"/>
            <w:gridSpan w:val="2"/>
          </w:tcPr>
          <w:p w:rsidR="003F3721" w:rsidRDefault="00045236">
            <w:pPr>
              <w:spacing w:after="0" w:line="240" w:lineRule="auto"/>
              <w:rPr>
                <w:rFonts w:ascii="Times New Roman" w:eastAsia="Times New Roman" w:hAnsi="Times New Roman" w:cs="Times New Roman"/>
                <w:sz w:val="20"/>
                <w:szCs w:val="20"/>
                <w:lang w:eastAsia="lv-LV"/>
              </w:rPr>
            </w:pPr>
            <w:proofErr w:type="spellStart"/>
            <w:r w:rsidRPr="00045236">
              <w:rPr>
                <w:rFonts w:ascii="Times New Roman" w:eastAsia="Times New Roman" w:hAnsi="Times New Roman" w:cs="Times New Roman"/>
                <w:sz w:val="20"/>
                <w:szCs w:val="20"/>
                <w:lang w:eastAsia="lv-LV"/>
              </w:rPr>
              <w:t>Mājaslapā</w:t>
            </w:r>
            <w:proofErr w:type="spellEnd"/>
            <w:r w:rsidRPr="00045236">
              <w:rPr>
                <w:rFonts w:ascii="Times New Roman" w:eastAsia="Times New Roman" w:hAnsi="Times New Roman" w:cs="Times New Roman"/>
                <w:sz w:val="20"/>
                <w:szCs w:val="20"/>
                <w:lang w:eastAsia="lv-LV"/>
              </w:rPr>
              <w:t>,</w:t>
            </w:r>
          </w:p>
          <w:p w:rsidR="003F3721" w:rsidRDefault="00045236">
            <w:pPr>
              <w:spacing w:after="0" w:line="240" w:lineRule="auto"/>
              <w:rPr>
                <w:rFonts w:ascii="Times New Roman" w:eastAsia="Times New Roman" w:hAnsi="Times New Roman" w:cs="Times New Roman"/>
                <w:sz w:val="20"/>
                <w:szCs w:val="20"/>
                <w:lang w:eastAsia="lv-LV"/>
              </w:rPr>
            </w:pPr>
            <w:r w:rsidRPr="00045236">
              <w:rPr>
                <w:rFonts w:ascii="Times New Roman" w:eastAsia="Times New Roman" w:hAnsi="Times New Roman" w:cs="Times New Roman"/>
                <w:sz w:val="20"/>
                <w:szCs w:val="20"/>
                <w:lang w:eastAsia="lv-LV"/>
              </w:rPr>
              <w:t>pilsētvidē, iespieddarbi (afišas, programmas, u.c.</w:t>
            </w:r>
            <w:r w:rsidR="001752E9">
              <w:rPr>
                <w:rFonts w:ascii="Times New Roman" w:eastAsia="Times New Roman" w:hAnsi="Times New Roman" w:cs="Times New Roman"/>
                <w:sz w:val="20"/>
                <w:szCs w:val="20"/>
                <w:lang w:eastAsia="lv-LV"/>
              </w:rPr>
              <w:t>)</w:t>
            </w:r>
          </w:p>
          <w:p w:rsidR="003F3721" w:rsidRDefault="00045236">
            <w:pPr>
              <w:spacing w:after="0" w:line="240" w:lineRule="auto"/>
              <w:rPr>
                <w:rFonts w:ascii="Times New Roman" w:eastAsia="Times New Roman" w:hAnsi="Times New Roman" w:cs="Times New Roman"/>
                <w:sz w:val="20"/>
                <w:szCs w:val="20"/>
                <w:lang w:eastAsia="lv-LV"/>
              </w:rPr>
            </w:pPr>
            <w:r w:rsidRPr="00045236">
              <w:rPr>
                <w:rFonts w:ascii="Times New Roman" w:eastAsia="Times New Roman" w:hAnsi="Times New Roman" w:cs="Times New Roman"/>
                <w:sz w:val="20"/>
                <w:szCs w:val="20"/>
                <w:lang w:eastAsia="lv-LV"/>
              </w:rPr>
              <w:t>Komunikācijas plāns</w:t>
            </w:r>
          </w:p>
        </w:tc>
        <w:tc>
          <w:tcPr>
            <w:tcW w:w="760" w:type="pct"/>
            <w:gridSpan w:val="3"/>
          </w:tcPr>
          <w:p w:rsidR="003F3721" w:rsidRDefault="00045236" w:rsidP="00C00926">
            <w:pPr>
              <w:spacing w:after="0" w:line="240" w:lineRule="auto"/>
              <w:rPr>
                <w:rFonts w:ascii="Times New Roman" w:eastAsia="Times New Roman" w:hAnsi="Times New Roman" w:cs="Times New Roman"/>
                <w:sz w:val="20"/>
                <w:szCs w:val="20"/>
                <w:lang w:eastAsia="lv-LV"/>
              </w:rPr>
            </w:pPr>
            <w:r w:rsidRPr="00045236">
              <w:rPr>
                <w:rFonts w:ascii="Times New Roman" w:eastAsia="Times New Roman" w:hAnsi="Times New Roman" w:cs="Times New Roman"/>
                <w:sz w:val="20"/>
                <w:szCs w:val="20"/>
                <w:lang w:eastAsia="lv-LV"/>
              </w:rPr>
              <w:t xml:space="preserve">VISC mājas lapa </w:t>
            </w:r>
            <w:r w:rsidR="00DF3386" w:rsidRPr="00DF3386">
              <w:rPr>
                <w:rFonts w:ascii="Times New Roman" w:eastAsia="Times New Roman" w:hAnsi="Times New Roman" w:cs="Times New Roman"/>
                <w:sz w:val="20"/>
                <w:szCs w:val="20"/>
                <w:u w:val="single"/>
                <w:lang w:eastAsia="lv-LV"/>
              </w:rPr>
              <w:t>www.visc.gov .</w:t>
            </w:r>
            <w:proofErr w:type="spellStart"/>
            <w:r w:rsidR="00DF3386" w:rsidRPr="00DF3386">
              <w:rPr>
                <w:rFonts w:ascii="Times New Roman" w:eastAsia="Times New Roman" w:hAnsi="Times New Roman" w:cs="Times New Roman"/>
                <w:sz w:val="20"/>
                <w:szCs w:val="20"/>
                <w:u w:val="single"/>
                <w:lang w:eastAsia="lv-LV"/>
              </w:rPr>
              <w:t>lv</w:t>
            </w:r>
            <w:proofErr w:type="spellEnd"/>
            <w:r w:rsidRPr="00045236">
              <w:rPr>
                <w:rFonts w:ascii="Times New Roman" w:eastAsia="Times New Roman" w:hAnsi="Times New Roman" w:cs="Times New Roman"/>
                <w:sz w:val="20"/>
                <w:szCs w:val="20"/>
                <w:lang w:eastAsia="lv-LV"/>
              </w:rPr>
              <w:t xml:space="preserve"> , svētku mājas lapa </w:t>
            </w:r>
            <w:hyperlink r:id="rId14" w:history="1">
              <w:r w:rsidRPr="00045236">
                <w:rPr>
                  <w:rStyle w:val="Hipersaite"/>
                  <w:rFonts w:ascii="Times New Roman" w:eastAsia="Times New Roman" w:hAnsi="Times New Roman" w:cs="Times New Roman"/>
                  <w:color w:val="auto"/>
                  <w:sz w:val="20"/>
                  <w:szCs w:val="20"/>
                  <w:lang w:eastAsia="lv-LV"/>
                </w:rPr>
                <w:t>www.nacgavilet.lv</w:t>
              </w:r>
            </w:hyperlink>
            <w:r w:rsidRPr="00045236">
              <w:rPr>
                <w:rFonts w:ascii="Times New Roman" w:eastAsia="Times New Roman" w:hAnsi="Times New Roman" w:cs="Times New Roman"/>
                <w:sz w:val="20"/>
                <w:szCs w:val="20"/>
                <w:lang w:eastAsia="lv-LV"/>
              </w:rPr>
              <w:t xml:space="preserve"> un mobilā aplikācija</w:t>
            </w:r>
          </w:p>
        </w:tc>
        <w:tc>
          <w:tcPr>
            <w:tcW w:w="685"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VISC</w:t>
            </w:r>
          </w:p>
        </w:tc>
        <w:tc>
          <w:tcPr>
            <w:tcW w:w="45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IZM</w:t>
            </w:r>
          </w:p>
        </w:tc>
        <w:tc>
          <w:tcPr>
            <w:tcW w:w="684"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30.12.2020.</w:t>
            </w:r>
          </w:p>
        </w:tc>
      </w:tr>
      <w:tr w:rsidR="00437851" w:rsidRPr="007B78A8" w:rsidTr="00E57471">
        <w:tblPrEx>
          <w:tblBorders>
            <w:top w:val="none" w:sz="0" w:space="0" w:color="auto"/>
          </w:tblBorders>
        </w:tblPrEx>
        <w:tc>
          <w:tcPr>
            <w:tcW w:w="364" w:type="pct"/>
            <w:vAlign w:val="center"/>
          </w:tcPr>
          <w:p w:rsidR="003F3721" w:rsidRDefault="00045236">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7.7.</w:t>
            </w:r>
          </w:p>
        </w:tc>
        <w:tc>
          <w:tcPr>
            <w:tcW w:w="106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 xml:space="preserve">Nodrošināt svētku pieejamību plašai sabiedrībai, translējot svētku pasākumu tiešraides un raidījumus Latvijas nacionālajās raidorganizācijās – Latvijas Televīzijā un Latvijas Radio  </w:t>
            </w:r>
          </w:p>
        </w:tc>
        <w:tc>
          <w:tcPr>
            <w:tcW w:w="986" w:type="pct"/>
            <w:gridSpan w:val="2"/>
          </w:tcPr>
          <w:p w:rsidR="003F3721" w:rsidRDefault="00045236">
            <w:pPr>
              <w:spacing w:after="0" w:line="240" w:lineRule="auto"/>
              <w:rPr>
                <w:rFonts w:ascii="Times New Roman" w:hAnsi="Times New Roman" w:cs="Times New Roman"/>
                <w:i/>
                <w:sz w:val="20"/>
                <w:szCs w:val="20"/>
              </w:rPr>
            </w:pPr>
            <w:r w:rsidRPr="00045236">
              <w:rPr>
                <w:rFonts w:ascii="Times New Roman" w:eastAsia="Times New Roman" w:hAnsi="Times New Roman" w:cs="Times New Roman"/>
                <w:sz w:val="20"/>
                <w:szCs w:val="20"/>
                <w:lang w:eastAsia="lv-LV"/>
              </w:rPr>
              <w:t xml:space="preserve">Sabiedrība informēta par svētku pasākumu norisi tiešraidēs un raidījumos </w:t>
            </w:r>
            <w:r w:rsidRPr="00045236">
              <w:rPr>
                <w:rFonts w:ascii="Times New Roman" w:hAnsi="Times New Roman" w:cs="Times New Roman"/>
                <w:bCs/>
                <w:sz w:val="20"/>
                <w:szCs w:val="20"/>
              </w:rPr>
              <w:t>Latvijas Televīzijā un Latvijas Radio</w:t>
            </w:r>
          </w:p>
        </w:tc>
        <w:tc>
          <w:tcPr>
            <w:tcW w:w="760" w:type="pct"/>
            <w:gridSpan w:val="3"/>
          </w:tcPr>
          <w:p w:rsidR="003F3721" w:rsidRDefault="00045236">
            <w:pPr>
              <w:spacing w:after="0" w:line="240" w:lineRule="auto"/>
              <w:rPr>
                <w:rFonts w:ascii="Times New Roman" w:eastAsia="Times New Roman" w:hAnsi="Times New Roman" w:cs="Times New Roman"/>
                <w:sz w:val="20"/>
                <w:szCs w:val="20"/>
                <w:lang w:eastAsia="lv-LV"/>
              </w:rPr>
            </w:pPr>
            <w:r w:rsidRPr="00045236">
              <w:rPr>
                <w:rFonts w:ascii="Times New Roman" w:eastAsia="Times New Roman" w:hAnsi="Times New Roman" w:cs="Times New Roman"/>
                <w:sz w:val="20"/>
                <w:szCs w:val="20"/>
                <w:lang w:eastAsia="lv-LV"/>
              </w:rPr>
              <w:t>Radio translācijas un LTV pārraides</w:t>
            </w:r>
          </w:p>
        </w:tc>
        <w:tc>
          <w:tcPr>
            <w:tcW w:w="685"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LTV, Latvijas Radio</w:t>
            </w:r>
          </w:p>
        </w:tc>
        <w:tc>
          <w:tcPr>
            <w:tcW w:w="45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sz w:val="20"/>
                <w:szCs w:val="20"/>
              </w:rPr>
              <w:t>Nacionālās elektronisko plašsaziņas līdzekļu padome (NEPLP)</w:t>
            </w:r>
          </w:p>
        </w:tc>
        <w:tc>
          <w:tcPr>
            <w:tcW w:w="684"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30.12.2020.</w:t>
            </w:r>
          </w:p>
        </w:tc>
      </w:tr>
      <w:tr w:rsidR="00437851" w:rsidRPr="007B78A8" w:rsidTr="00E57471">
        <w:tblPrEx>
          <w:tblBorders>
            <w:top w:val="none" w:sz="0" w:space="0" w:color="auto"/>
          </w:tblBorders>
        </w:tblPrEx>
        <w:tc>
          <w:tcPr>
            <w:tcW w:w="364" w:type="pct"/>
            <w:vAlign w:val="center"/>
          </w:tcPr>
          <w:p w:rsidR="003F3721" w:rsidRDefault="00045236">
            <w:pPr>
              <w:spacing w:after="0" w:line="240" w:lineRule="auto"/>
              <w:ind w:right="92"/>
              <w:rPr>
                <w:rFonts w:ascii="Times New Roman" w:hAnsi="Times New Roman" w:cs="Times New Roman"/>
                <w:bCs/>
                <w:sz w:val="20"/>
                <w:szCs w:val="20"/>
              </w:rPr>
            </w:pPr>
            <w:r w:rsidRPr="00045236">
              <w:rPr>
                <w:rFonts w:ascii="Times New Roman" w:hAnsi="Times New Roman" w:cs="Times New Roman"/>
                <w:bCs/>
                <w:sz w:val="20"/>
                <w:szCs w:val="20"/>
              </w:rPr>
              <w:t>7.8.</w:t>
            </w:r>
          </w:p>
        </w:tc>
        <w:tc>
          <w:tcPr>
            <w:tcW w:w="106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Organizēt svētku izvērtēšanas procesu, t.sk. sarīkojot svētku izvērtēšanas konferenci</w:t>
            </w:r>
          </w:p>
        </w:tc>
        <w:tc>
          <w:tcPr>
            <w:tcW w:w="986" w:type="pct"/>
            <w:gridSpan w:val="2"/>
          </w:tcPr>
          <w:p w:rsidR="003F3721" w:rsidRDefault="00045236">
            <w:pPr>
              <w:spacing w:after="0" w:line="240" w:lineRule="auto"/>
              <w:rPr>
                <w:rFonts w:ascii="Times New Roman" w:hAnsi="Times New Roman" w:cs="Times New Roman"/>
                <w:sz w:val="20"/>
                <w:szCs w:val="20"/>
              </w:rPr>
            </w:pPr>
            <w:r w:rsidRPr="00045236">
              <w:rPr>
                <w:rFonts w:ascii="Times New Roman" w:hAnsi="Times New Roman" w:cs="Times New Roman"/>
                <w:sz w:val="20"/>
                <w:szCs w:val="20"/>
              </w:rPr>
              <w:t>Notikusi svētku izvērtēšanas konference</w:t>
            </w:r>
          </w:p>
        </w:tc>
        <w:tc>
          <w:tcPr>
            <w:tcW w:w="760" w:type="pct"/>
            <w:gridSpan w:val="3"/>
          </w:tcPr>
          <w:p w:rsidR="003F3721" w:rsidRDefault="00045236">
            <w:pPr>
              <w:spacing w:after="0" w:line="240" w:lineRule="auto"/>
              <w:rPr>
                <w:rFonts w:ascii="Times New Roman" w:eastAsia="Times New Roman" w:hAnsi="Times New Roman" w:cs="Times New Roman"/>
                <w:sz w:val="20"/>
                <w:szCs w:val="20"/>
                <w:lang w:eastAsia="lv-LV"/>
              </w:rPr>
            </w:pPr>
            <w:r w:rsidRPr="00045236">
              <w:rPr>
                <w:rFonts w:ascii="Times New Roman" w:eastAsia="Times New Roman" w:hAnsi="Times New Roman" w:cs="Times New Roman"/>
                <w:sz w:val="20"/>
                <w:szCs w:val="20"/>
                <w:lang w:eastAsia="lv-LV"/>
              </w:rPr>
              <w:t>Konference 29.10.2020.</w:t>
            </w:r>
          </w:p>
        </w:tc>
        <w:tc>
          <w:tcPr>
            <w:tcW w:w="685"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VISC</w:t>
            </w:r>
          </w:p>
        </w:tc>
        <w:tc>
          <w:tcPr>
            <w:tcW w:w="456"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IZM</w:t>
            </w:r>
          </w:p>
        </w:tc>
        <w:tc>
          <w:tcPr>
            <w:tcW w:w="684" w:type="pct"/>
          </w:tcPr>
          <w:p w:rsidR="003F3721" w:rsidRDefault="00045236">
            <w:pPr>
              <w:spacing w:after="0" w:line="240" w:lineRule="auto"/>
              <w:rPr>
                <w:rFonts w:ascii="Times New Roman" w:hAnsi="Times New Roman" w:cs="Times New Roman"/>
                <w:bCs/>
                <w:sz w:val="20"/>
                <w:szCs w:val="20"/>
              </w:rPr>
            </w:pPr>
            <w:r w:rsidRPr="00045236">
              <w:rPr>
                <w:rFonts w:ascii="Times New Roman" w:hAnsi="Times New Roman" w:cs="Times New Roman"/>
                <w:bCs/>
                <w:sz w:val="20"/>
                <w:szCs w:val="20"/>
              </w:rPr>
              <w:t>30.12.2020.</w:t>
            </w:r>
          </w:p>
        </w:tc>
      </w:tr>
    </w:tbl>
    <w:p w:rsidR="003F3721" w:rsidRDefault="003F3721">
      <w:pPr>
        <w:spacing w:after="0" w:line="240" w:lineRule="auto"/>
        <w:rPr>
          <w:rFonts w:ascii="Times New Roman" w:eastAsia="Times New Roman" w:hAnsi="Times New Roman" w:cs="Times New Roman"/>
          <w:bCs/>
          <w:sz w:val="24"/>
          <w:szCs w:val="24"/>
          <w:lang w:eastAsia="lv-LV"/>
        </w:rPr>
      </w:pPr>
    </w:p>
    <w:p w:rsidR="003F3721" w:rsidRDefault="003F3721">
      <w:pPr>
        <w:spacing w:after="0" w:line="240" w:lineRule="auto"/>
        <w:rPr>
          <w:rFonts w:ascii="Times New Roman" w:eastAsia="Times New Roman" w:hAnsi="Times New Roman" w:cs="Times New Roman"/>
          <w:bCs/>
          <w:sz w:val="24"/>
          <w:szCs w:val="24"/>
          <w:lang w:eastAsia="lv-LV"/>
        </w:rPr>
      </w:pPr>
    </w:p>
    <w:p w:rsidR="005D5CE9" w:rsidRPr="00A27C18" w:rsidRDefault="005D5CE9" w:rsidP="0031489D">
      <w:pPr>
        <w:spacing w:after="0" w:line="240" w:lineRule="auto"/>
        <w:jc w:val="center"/>
        <w:rPr>
          <w:rFonts w:ascii="Times New Roman" w:eastAsia="Times New Roman" w:hAnsi="Times New Roman" w:cs="Times New Roman"/>
          <w:b/>
          <w:bCs/>
          <w:sz w:val="24"/>
          <w:szCs w:val="24"/>
          <w:lang w:eastAsia="lv-LV"/>
        </w:rPr>
      </w:pPr>
      <w:r w:rsidRPr="00A27C18">
        <w:rPr>
          <w:rFonts w:ascii="Times New Roman" w:eastAsia="Times New Roman" w:hAnsi="Times New Roman" w:cs="Times New Roman"/>
          <w:b/>
          <w:bCs/>
          <w:sz w:val="24"/>
          <w:szCs w:val="24"/>
          <w:lang w:eastAsia="lv-LV"/>
        </w:rPr>
        <w:t>V</w:t>
      </w:r>
      <w:r w:rsidR="00AC4359">
        <w:rPr>
          <w:rFonts w:ascii="Times New Roman" w:eastAsia="Times New Roman" w:hAnsi="Times New Roman" w:cs="Times New Roman"/>
          <w:b/>
          <w:bCs/>
          <w:sz w:val="24"/>
          <w:szCs w:val="24"/>
          <w:lang w:eastAsia="lv-LV"/>
        </w:rPr>
        <w:t>I</w:t>
      </w:r>
      <w:r w:rsidR="00A4394B">
        <w:rPr>
          <w:rFonts w:ascii="Times New Roman" w:eastAsia="Times New Roman" w:hAnsi="Times New Roman" w:cs="Times New Roman"/>
          <w:b/>
          <w:bCs/>
          <w:sz w:val="24"/>
          <w:szCs w:val="24"/>
          <w:lang w:eastAsia="lv-LV"/>
        </w:rPr>
        <w:t>I</w:t>
      </w:r>
      <w:r w:rsidR="007D46DF">
        <w:rPr>
          <w:rFonts w:ascii="Times New Roman" w:eastAsia="Times New Roman" w:hAnsi="Times New Roman" w:cs="Times New Roman"/>
          <w:b/>
          <w:bCs/>
          <w:sz w:val="24"/>
          <w:szCs w:val="24"/>
          <w:lang w:eastAsia="lv-LV"/>
        </w:rPr>
        <w:t>I</w:t>
      </w:r>
      <w:r w:rsidRPr="00A27C18">
        <w:rPr>
          <w:rFonts w:ascii="Times New Roman" w:eastAsia="Times New Roman" w:hAnsi="Times New Roman" w:cs="Times New Roman"/>
          <w:b/>
          <w:bCs/>
          <w:sz w:val="24"/>
          <w:szCs w:val="24"/>
          <w:lang w:eastAsia="lv-LV"/>
        </w:rPr>
        <w:t>.</w:t>
      </w:r>
      <w:r w:rsidR="00556FBB">
        <w:rPr>
          <w:rFonts w:ascii="Times New Roman" w:eastAsia="Times New Roman" w:hAnsi="Times New Roman" w:cs="Times New Roman"/>
          <w:b/>
          <w:bCs/>
          <w:sz w:val="24"/>
          <w:szCs w:val="24"/>
          <w:lang w:eastAsia="lv-LV"/>
        </w:rPr>
        <w:t> </w:t>
      </w:r>
      <w:r w:rsidRPr="00A27C18">
        <w:rPr>
          <w:rFonts w:ascii="Times New Roman" w:eastAsia="Times New Roman" w:hAnsi="Times New Roman" w:cs="Times New Roman"/>
          <w:b/>
          <w:bCs/>
          <w:sz w:val="24"/>
          <w:szCs w:val="24"/>
          <w:lang w:eastAsia="lv-LV"/>
        </w:rPr>
        <w:t>Ietekmes novērtējums uz valsts un pašvaldību budžetu</w:t>
      </w:r>
    </w:p>
    <w:p w:rsidR="00F812D2" w:rsidRDefault="007B0B9B">
      <w:pPr>
        <w:spacing w:before="100" w:beforeAutospacing="1" w:after="100" w:afterAutospacing="1" w:line="240" w:lineRule="auto"/>
        <w:ind w:firstLine="720"/>
        <w:jc w:val="both"/>
        <w:rPr>
          <w:rFonts w:ascii="Times New Roman" w:eastAsia="Times New Roman" w:hAnsi="Times New Roman" w:cs="Times New Roman"/>
          <w:i/>
          <w:iCs/>
          <w:sz w:val="24"/>
          <w:szCs w:val="24"/>
          <w:lang w:eastAsia="lv-LV"/>
        </w:rPr>
      </w:pPr>
      <w:r w:rsidRPr="007B0B9B">
        <w:rPr>
          <w:rFonts w:ascii="Times New Roman" w:eastAsia="Times New Roman" w:hAnsi="Times New Roman" w:cs="Times New Roman"/>
          <w:sz w:val="24"/>
          <w:szCs w:val="24"/>
          <w:lang w:eastAsia="lv-LV"/>
        </w:rPr>
        <w:t>Plāns tiek īstenots piešķirto ikgadējā valsts budžeta līdzekļu ietvaros. 2020.gadā plānotais finansējums jau ir iekļauts K</w:t>
      </w:r>
      <w:r w:rsidR="00D01BF6">
        <w:rPr>
          <w:rFonts w:ascii="Times New Roman" w:eastAsia="Times New Roman" w:hAnsi="Times New Roman" w:cs="Times New Roman"/>
          <w:sz w:val="24"/>
          <w:szCs w:val="24"/>
          <w:lang w:eastAsia="lv-LV"/>
        </w:rPr>
        <w:t>M</w:t>
      </w:r>
      <w:r w:rsidRPr="007B0B9B">
        <w:rPr>
          <w:rFonts w:ascii="Times New Roman" w:eastAsia="Times New Roman" w:hAnsi="Times New Roman" w:cs="Times New Roman"/>
          <w:sz w:val="24"/>
          <w:szCs w:val="24"/>
          <w:lang w:eastAsia="lv-LV"/>
        </w:rPr>
        <w:t xml:space="preserve"> budžetā. </w:t>
      </w:r>
      <w:r w:rsidR="005D5CE9" w:rsidRPr="00A27C18">
        <w:rPr>
          <w:rFonts w:ascii="Times New Roman" w:eastAsia="Times New Roman" w:hAnsi="Times New Roman" w:cs="Times New Roman"/>
          <w:sz w:val="24"/>
          <w:szCs w:val="24"/>
          <w:lang w:eastAsia="lv-LV"/>
        </w:rPr>
        <w:t xml:space="preserve">Kopsavilkums par </w:t>
      </w:r>
      <w:r w:rsidR="00A7769C">
        <w:rPr>
          <w:rFonts w:ascii="Times New Roman" w:eastAsia="Times New Roman" w:hAnsi="Times New Roman" w:cs="Times New Roman"/>
          <w:sz w:val="24"/>
          <w:szCs w:val="24"/>
          <w:lang w:eastAsia="lv-LV"/>
        </w:rPr>
        <w:t xml:space="preserve">2019. un </w:t>
      </w:r>
      <w:r w:rsidR="00AC4359">
        <w:rPr>
          <w:rFonts w:ascii="Times New Roman" w:eastAsia="Times New Roman" w:hAnsi="Times New Roman" w:cs="Times New Roman"/>
          <w:sz w:val="24"/>
          <w:szCs w:val="24"/>
          <w:lang w:eastAsia="lv-LV"/>
        </w:rPr>
        <w:t xml:space="preserve">2020.gada </w:t>
      </w:r>
      <w:r w:rsidR="005D5CE9" w:rsidRPr="00A27C18">
        <w:rPr>
          <w:rFonts w:ascii="Times New Roman" w:eastAsia="Times New Roman" w:hAnsi="Times New Roman" w:cs="Times New Roman"/>
          <w:sz w:val="24"/>
          <w:szCs w:val="24"/>
          <w:lang w:eastAsia="lv-LV"/>
        </w:rPr>
        <w:t xml:space="preserve">plānā iekļauto uzdevumu īstenošanai nepieciešamo valsts un pašvaldību budžeta finansējumu </w:t>
      </w:r>
      <w:proofErr w:type="spellStart"/>
      <w:r w:rsidR="005D5CE9" w:rsidRPr="00A27C18">
        <w:rPr>
          <w:rFonts w:ascii="Times New Roman" w:eastAsia="Times New Roman" w:hAnsi="Times New Roman" w:cs="Times New Roman"/>
          <w:i/>
          <w:iCs/>
          <w:sz w:val="24"/>
          <w:szCs w:val="24"/>
          <w:lang w:eastAsia="lv-LV"/>
        </w:rPr>
        <w:t>euro</w:t>
      </w:r>
      <w:proofErr w:type="spellEnd"/>
      <w:r w:rsidR="00AC4359">
        <w:rPr>
          <w:rFonts w:ascii="Times New Roman" w:eastAsia="Times New Roman" w:hAnsi="Times New Roman" w:cs="Times New Roman"/>
          <w:i/>
          <w:iCs/>
          <w:sz w:val="24"/>
          <w:szCs w:val="24"/>
          <w:lang w:eastAsia="lv-LV"/>
        </w:rPr>
        <w:t>:</w:t>
      </w:r>
    </w:p>
    <w:p w:rsidR="001752E9" w:rsidRDefault="00AB5674">
      <w:pPr>
        <w:spacing w:after="160" w:line="259" w:lineRule="auto"/>
        <w:rPr>
          <w:rFonts w:ascii="Times New Roman" w:eastAsia="Times New Roman" w:hAnsi="Times New Roman" w:cs="Times New Roman"/>
          <w:i/>
          <w:iCs/>
          <w:sz w:val="20"/>
          <w:szCs w:val="20"/>
          <w:lang w:eastAsia="lv-LV"/>
        </w:rPr>
        <w:sectPr w:rsidR="001752E9" w:rsidSect="006D4A08">
          <w:headerReference w:type="default" r:id="rId15"/>
          <w:footerReference w:type="default" r:id="rId16"/>
          <w:headerReference w:type="first" r:id="rId17"/>
          <w:footerReference w:type="first" r:id="rId18"/>
          <w:pgSz w:w="11906" w:h="16838"/>
          <w:pgMar w:top="1418" w:right="1134" w:bottom="1134" w:left="1701" w:header="709" w:footer="709" w:gutter="0"/>
          <w:cols w:space="708"/>
          <w:titlePg/>
          <w:docGrid w:linePitch="360"/>
        </w:sectPr>
      </w:pPr>
      <w:r>
        <w:rPr>
          <w:rFonts w:ascii="Times New Roman" w:eastAsia="Times New Roman" w:hAnsi="Times New Roman" w:cs="Times New Roman"/>
          <w:i/>
          <w:iCs/>
          <w:sz w:val="20"/>
          <w:szCs w:val="20"/>
          <w:lang w:eastAsia="lv-LV"/>
        </w:rPr>
        <w:br w:type="page"/>
      </w:r>
    </w:p>
    <w:tbl>
      <w:tblPr>
        <w:tblW w:w="5086"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961"/>
        <w:gridCol w:w="870"/>
        <w:gridCol w:w="953"/>
        <w:gridCol w:w="1248"/>
        <w:gridCol w:w="1371"/>
        <w:gridCol w:w="1482"/>
        <w:gridCol w:w="719"/>
        <w:gridCol w:w="1002"/>
        <w:gridCol w:w="662"/>
        <w:gridCol w:w="1619"/>
        <w:gridCol w:w="2932"/>
        <w:gridCol w:w="865"/>
      </w:tblGrid>
      <w:tr w:rsidR="00C2284D" w:rsidRPr="001752E9" w:rsidTr="00C2284D">
        <w:trPr>
          <w:tblCellSpacing w:w="15" w:type="dxa"/>
        </w:trPr>
        <w:tc>
          <w:tcPr>
            <w:tcW w:w="315" w:type="pct"/>
            <w:vMerge w:val="restart"/>
            <w:tcBorders>
              <w:top w:val="outset" w:sz="6" w:space="0" w:color="auto"/>
              <w:left w:val="outset" w:sz="6" w:space="0" w:color="auto"/>
              <w:bottom w:val="outset" w:sz="6" w:space="0" w:color="auto"/>
              <w:right w:val="outset" w:sz="6" w:space="0" w:color="auto"/>
            </w:tcBorders>
            <w:vAlign w:val="center"/>
            <w:hideMark/>
          </w:tcPr>
          <w:p w:rsidR="00453D87" w:rsidRPr="001752E9" w:rsidRDefault="00045236" w:rsidP="00E80904">
            <w:pPr>
              <w:spacing w:after="0" w:line="240" w:lineRule="auto"/>
              <w:jc w:val="center"/>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Uzdevums</w:t>
            </w:r>
          </w:p>
        </w:tc>
        <w:tc>
          <w:tcPr>
            <w:tcW w:w="290" w:type="pct"/>
            <w:vMerge w:val="restart"/>
            <w:tcBorders>
              <w:top w:val="outset" w:sz="6" w:space="0" w:color="auto"/>
              <w:left w:val="outset" w:sz="6" w:space="0" w:color="auto"/>
              <w:bottom w:val="outset" w:sz="6" w:space="0" w:color="auto"/>
              <w:right w:val="outset" w:sz="6" w:space="0" w:color="auto"/>
            </w:tcBorders>
            <w:vAlign w:val="center"/>
            <w:hideMark/>
          </w:tcPr>
          <w:p w:rsidR="00453D87" w:rsidRPr="001752E9" w:rsidRDefault="00045236" w:rsidP="00E80904">
            <w:pPr>
              <w:spacing w:after="0" w:line="240" w:lineRule="auto"/>
              <w:jc w:val="center"/>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Pasākums</w:t>
            </w:r>
          </w:p>
        </w:tc>
        <w:tc>
          <w:tcPr>
            <w:tcW w:w="318" w:type="pct"/>
            <w:vMerge w:val="restart"/>
            <w:tcBorders>
              <w:top w:val="outset" w:sz="6" w:space="0" w:color="auto"/>
              <w:left w:val="outset" w:sz="6" w:space="0" w:color="auto"/>
              <w:bottom w:val="outset" w:sz="6" w:space="0" w:color="auto"/>
              <w:right w:val="outset" w:sz="6" w:space="0" w:color="auto"/>
            </w:tcBorders>
            <w:vAlign w:val="center"/>
            <w:hideMark/>
          </w:tcPr>
          <w:p w:rsidR="003F3721" w:rsidRDefault="00045236">
            <w:pPr>
              <w:spacing w:after="0" w:line="240" w:lineRule="auto"/>
              <w:jc w:val="center"/>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Budžeta programmas (apakšprogrammas) kods un nosaukums</w:t>
            </w:r>
          </w:p>
        </w:tc>
        <w:tc>
          <w:tcPr>
            <w:tcW w:w="1383" w:type="pct"/>
            <w:gridSpan w:val="3"/>
            <w:tcBorders>
              <w:top w:val="outset" w:sz="6" w:space="0" w:color="auto"/>
              <w:left w:val="outset" w:sz="6" w:space="0" w:color="auto"/>
              <w:bottom w:val="outset" w:sz="6" w:space="0" w:color="auto"/>
              <w:right w:val="outset" w:sz="6" w:space="0" w:color="auto"/>
            </w:tcBorders>
            <w:vAlign w:val="center"/>
            <w:hideMark/>
          </w:tcPr>
          <w:p w:rsidR="00453D87" w:rsidRPr="001752E9" w:rsidRDefault="00045236" w:rsidP="00E80904">
            <w:pPr>
              <w:spacing w:after="0" w:line="240" w:lineRule="auto"/>
              <w:jc w:val="center"/>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Vidēja termiņa budžeta ietvara likumā plānotais finansējums</w:t>
            </w:r>
          </w:p>
        </w:tc>
        <w:tc>
          <w:tcPr>
            <w:tcW w:w="2340" w:type="pct"/>
            <w:gridSpan w:val="5"/>
            <w:tcBorders>
              <w:top w:val="outset" w:sz="6" w:space="0" w:color="auto"/>
              <w:left w:val="outset" w:sz="6" w:space="0" w:color="auto"/>
              <w:bottom w:val="outset" w:sz="6" w:space="0" w:color="auto"/>
              <w:right w:val="outset" w:sz="6" w:space="0" w:color="auto"/>
            </w:tcBorders>
            <w:vAlign w:val="center"/>
            <w:hideMark/>
          </w:tcPr>
          <w:p w:rsidR="00453D87" w:rsidRPr="001752E9" w:rsidRDefault="00045236" w:rsidP="00E80904">
            <w:pPr>
              <w:spacing w:after="0" w:line="240" w:lineRule="auto"/>
              <w:jc w:val="center"/>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Nepieciešamais papildu finansējums</w:t>
            </w:r>
          </w:p>
        </w:tc>
        <w:tc>
          <w:tcPr>
            <w:tcW w:w="283" w:type="pct"/>
            <w:tcBorders>
              <w:top w:val="outset" w:sz="6" w:space="0" w:color="auto"/>
              <w:left w:val="outset" w:sz="6" w:space="0" w:color="auto"/>
              <w:bottom w:val="outset" w:sz="6" w:space="0" w:color="auto"/>
              <w:right w:val="outset" w:sz="6" w:space="0" w:color="auto"/>
            </w:tcBorders>
            <w:vAlign w:val="center"/>
            <w:hideMark/>
          </w:tcPr>
          <w:p w:rsidR="003F3721" w:rsidRDefault="00045236">
            <w:pPr>
              <w:spacing w:after="0" w:line="240" w:lineRule="auto"/>
              <w:jc w:val="center"/>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 xml:space="preserve">Pasākuma īstenošanas gads </w:t>
            </w:r>
          </w:p>
          <w:p w:rsidR="003F3721" w:rsidRDefault="00045236">
            <w:pPr>
              <w:spacing w:after="0" w:line="240" w:lineRule="auto"/>
              <w:jc w:val="center"/>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(ja pasākuma īstenošana ir terminēta)</w:t>
            </w:r>
          </w:p>
        </w:tc>
      </w:tr>
      <w:tr w:rsidR="00C2284D" w:rsidRPr="001752E9" w:rsidTr="00C2284D">
        <w:trPr>
          <w:tblCellSpacing w:w="15" w:type="dxa"/>
        </w:trPr>
        <w:tc>
          <w:tcPr>
            <w:tcW w:w="315" w:type="pct"/>
            <w:vMerge/>
            <w:tcBorders>
              <w:top w:val="outset" w:sz="6" w:space="0" w:color="auto"/>
              <w:left w:val="outset" w:sz="6" w:space="0" w:color="auto"/>
              <w:bottom w:val="outset" w:sz="6" w:space="0" w:color="auto"/>
              <w:right w:val="outset" w:sz="6" w:space="0" w:color="auto"/>
            </w:tcBorders>
            <w:vAlign w:val="center"/>
            <w:hideMark/>
          </w:tcPr>
          <w:p w:rsidR="00453D87" w:rsidRPr="001752E9" w:rsidRDefault="00453D87" w:rsidP="00E80904">
            <w:pPr>
              <w:spacing w:after="0" w:line="240" w:lineRule="auto"/>
              <w:rPr>
                <w:rFonts w:ascii="Times New Roman" w:eastAsia="Times New Roman" w:hAnsi="Times New Roman" w:cs="Times New Roman"/>
                <w:b/>
                <w:bCs/>
                <w:sz w:val="24"/>
                <w:szCs w:val="24"/>
                <w:lang w:eastAsia="lv-LV"/>
              </w:rPr>
            </w:pPr>
          </w:p>
        </w:tc>
        <w:tc>
          <w:tcPr>
            <w:tcW w:w="290" w:type="pct"/>
            <w:vMerge/>
            <w:tcBorders>
              <w:top w:val="outset" w:sz="6" w:space="0" w:color="auto"/>
              <w:left w:val="outset" w:sz="6" w:space="0" w:color="auto"/>
              <w:bottom w:val="outset" w:sz="6" w:space="0" w:color="auto"/>
              <w:right w:val="outset" w:sz="6" w:space="0" w:color="auto"/>
            </w:tcBorders>
            <w:vAlign w:val="center"/>
            <w:hideMark/>
          </w:tcPr>
          <w:p w:rsidR="00453D87" w:rsidRPr="001752E9" w:rsidRDefault="00453D87" w:rsidP="00E80904">
            <w:pPr>
              <w:spacing w:after="0" w:line="240" w:lineRule="auto"/>
              <w:rPr>
                <w:rFonts w:ascii="Times New Roman" w:eastAsia="Times New Roman" w:hAnsi="Times New Roman" w:cs="Times New Roman"/>
                <w:b/>
                <w:bCs/>
                <w:sz w:val="24"/>
                <w:szCs w:val="24"/>
                <w:lang w:eastAsia="lv-LV"/>
              </w:rPr>
            </w:pPr>
          </w:p>
        </w:tc>
        <w:tc>
          <w:tcPr>
            <w:tcW w:w="318" w:type="pct"/>
            <w:vMerge/>
            <w:tcBorders>
              <w:top w:val="outset" w:sz="6" w:space="0" w:color="auto"/>
              <w:left w:val="outset" w:sz="6" w:space="0" w:color="auto"/>
              <w:bottom w:val="outset" w:sz="6" w:space="0" w:color="auto"/>
              <w:right w:val="outset" w:sz="6" w:space="0" w:color="auto"/>
            </w:tcBorders>
            <w:vAlign w:val="center"/>
            <w:hideMark/>
          </w:tcPr>
          <w:p w:rsidR="00453D87" w:rsidRPr="001752E9" w:rsidRDefault="00453D87" w:rsidP="00E80904">
            <w:pPr>
              <w:spacing w:after="0" w:line="240" w:lineRule="auto"/>
              <w:rPr>
                <w:rFonts w:ascii="Times New Roman" w:eastAsia="Times New Roman" w:hAnsi="Times New Roman" w:cs="Times New Roman"/>
                <w:b/>
                <w:bCs/>
                <w:sz w:val="24"/>
                <w:szCs w:val="24"/>
                <w:lang w:eastAsia="lv-LV"/>
              </w:rPr>
            </w:pPr>
          </w:p>
        </w:tc>
        <w:tc>
          <w:tcPr>
            <w:tcW w:w="420" w:type="pct"/>
            <w:tcBorders>
              <w:top w:val="outset" w:sz="6" w:space="0" w:color="auto"/>
              <w:left w:val="outset" w:sz="6" w:space="0" w:color="auto"/>
              <w:bottom w:val="outset" w:sz="6" w:space="0" w:color="auto"/>
              <w:right w:val="outset" w:sz="6" w:space="0" w:color="auto"/>
            </w:tcBorders>
            <w:vAlign w:val="center"/>
            <w:hideMark/>
          </w:tcPr>
          <w:p w:rsidR="003F3721" w:rsidRDefault="00045236">
            <w:pPr>
              <w:spacing w:after="0" w:line="240" w:lineRule="auto"/>
              <w:jc w:val="center"/>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2019.gads</w:t>
            </w:r>
          </w:p>
        </w:tc>
        <w:tc>
          <w:tcPr>
            <w:tcW w:w="461" w:type="pct"/>
            <w:tcBorders>
              <w:top w:val="outset" w:sz="6" w:space="0" w:color="auto"/>
              <w:left w:val="outset" w:sz="6" w:space="0" w:color="auto"/>
              <w:bottom w:val="outset" w:sz="6" w:space="0" w:color="auto"/>
              <w:right w:val="outset" w:sz="6" w:space="0" w:color="auto"/>
            </w:tcBorders>
            <w:noWrap/>
            <w:vAlign w:val="center"/>
            <w:hideMark/>
          </w:tcPr>
          <w:p w:rsidR="003F3721" w:rsidRDefault="00045236">
            <w:pPr>
              <w:spacing w:after="0" w:line="240" w:lineRule="auto"/>
              <w:jc w:val="center"/>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2020.gads</w:t>
            </w:r>
          </w:p>
        </w:tc>
        <w:tc>
          <w:tcPr>
            <w:tcW w:w="482" w:type="pct"/>
            <w:tcBorders>
              <w:top w:val="outset" w:sz="6" w:space="0" w:color="auto"/>
              <w:left w:val="outset" w:sz="6" w:space="0" w:color="auto"/>
              <w:bottom w:val="outset" w:sz="6" w:space="0" w:color="auto"/>
              <w:right w:val="outset" w:sz="6" w:space="0" w:color="auto"/>
            </w:tcBorders>
            <w:noWrap/>
            <w:vAlign w:val="center"/>
            <w:hideMark/>
          </w:tcPr>
          <w:p w:rsidR="00453D87" w:rsidRPr="001752E9" w:rsidRDefault="00045236" w:rsidP="00E80904">
            <w:pPr>
              <w:spacing w:after="0" w:line="240" w:lineRule="auto"/>
              <w:jc w:val="center"/>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n + 2</w:t>
            </w:r>
          </w:p>
        </w:tc>
        <w:tc>
          <w:tcPr>
            <w:tcW w:w="238" w:type="pct"/>
            <w:tcBorders>
              <w:top w:val="outset" w:sz="6" w:space="0" w:color="auto"/>
              <w:left w:val="outset" w:sz="6" w:space="0" w:color="auto"/>
              <w:bottom w:val="outset" w:sz="6" w:space="0" w:color="auto"/>
              <w:right w:val="outset" w:sz="6" w:space="0" w:color="auto"/>
            </w:tcBorders>
            <w:noWrap/>
            <w:vAlign w:val="center"/>
            <w:hideMark/>
          </w:tcPr>
          <w:p w:rsidR="00453D87" w:rsidRPr="001752E9" w:rsidRDefault="00045236" w:rsidP="00E80904">
            <w:pPr>
              <w:spacing w:after="0" w:line="240" w:lineRule="auto"/>
              <w:jc w:val="center"/>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n + 1</w:t>
            </w:r>
          </w:p>
        </w:tc>
        <w:tc>
          <w:tcPr>
            <w:tcW w:w="335" w:type="pct"/>
            <w:tcBorders>
              <w:top w:val="outset" w:sz="6" w:space="0" w:color="auto"/>
              <w:left w:val="outset" w:sz="6" w:space="0" w:color="auto"/>
              <w:bottom w:val="outset" w:sz="6" w:space="0" w:color="auto"/>
              <w:right w:val="outset" w:sz="6" w:space="0" w:color="auto"/>
            </w:tcBorders>
            <w:noWrap/>
            <w:vAlign w:val="center"/>
            <w:hideMark/>
          </w:tcPr>
          <w:p w:rsidR="00453D87" w:rsidRPr="001752E9" w:rsidRDefault="00045236" w:rsidP="00E80904">
            <w:pPr>
              <w:spacing w:after="0" w:line="240" w:lineRule="auto"/>
              <w:jc w:val="center"/>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n + 2</w:t>
            </w:r>
          </w:p>
        </w:tc>
        <w:tc>
          <w:tcPr>
            <w:tcW w:w="218" w:type="pct"/>
            <w:tcBorders>
              <w:top w:val="outset" w:sz="6" w:space="0" w:color="auto"/>
              <w:left w:val="outset" w:sz="6" w:space="0" w:color="auto"/>
              <w:bottom w:val="outset" w:sz="6" w:space="0" w:color="auto"/>
              <w:right w:val="outset" w:sz="6" w:space="0" w:color="auto"/>
            </w:tcBorders>
            <w:noWrap/>
            <w:vAlign w:val="center"/>
            <w:hideMark/>
          </w:tcPr>
          <w:p w:rsidR="00453D87" w:rsidRPr="001752E9" w:rsidRDefault="00045236" w:rsidP="00E80904">
            <w:pPr>
              <w:spacing w:after="0" w:line="240" w:lineRule="auto"/>
              <w:jc w:val="center"/>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n + 3</w:t>
            </w:r>
          </w:p>
        </w:tc>
        <w:tc>
          <w:tcPr>
            <w:tcW w:w="548" w:type="pct"/>
            <w:tcBorders>
              <w:top w:val="outset" w:sz="6" w:space="0" w:color="auto"/>
              <w:left w:val="outset" w:sz="6" w:space="0" w:color="auto"/>
              <w:bottom w:val="outset" w:sz="6" w:space="0" w:color="auto"/>
              <w:right w:val="outset" w:sz="6" w:space="0" w:color="auto"/>
            </w:tcBorders>
            <w:hideMark/>
          </w:tcPr>
          <w:p w:rsidR="003F3721" w:rsidRDefault="00045236">
            <w:pPr>
              <w:spacing w:after="0" w:line="240" w:lineRule="auto"/>
              <w:jc w:val="center"/>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turpmākajā laikposmā līdz pasākuma pabeigšanai</w:t>
            </w:r>
          </w:p>
          <w:p w:rsidR="003F3721" w:rsidRDefault="00045236">
            <w:pPr>
              <w:spacing w:after="0" w:line="240" w:lineRule="auto"/>
              <w:jc w:val="center"/>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(ja pasākuma īstenošana ir terminēta)</w:t>
            </w:r>
          </w:p>
        </w:tc>
        <w:tc>
          <w:tcPr>
            <w:tcW w:w="961" w:type="pct"/>
            <w:tcBorders>
              <w:top w:val="outset" w:sz="6" w:space="0" w:color="auto"/>
              <w:left w:val="outset" w:sz="6" w:space="0" w:color="auto"/>
              <w:bottom w:val="outset" w:sz="6" w:space="0" w:color="auto"/>
              <w:right w:val="outset" w:sz="6" w:space="0" w:color="auto"/>
            </w:tcBorders>
            <w:hideMark/>
          </w:tcPr>
          <w:p w:rsidR="003F3721" w:rsidRDefault="00045236">
            <w:pPr>
              <w:spacing w:after="0" w:line="240" w:lineRule="auto"/>
              <w:jc w:val="center"/>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turpmāk ik gadu</w:t>
            </w:r>
          </w:p>
          <w:p w:rsidR="003F3721" w:rsidRDefault="00045236">
            <w:pPr>
              <w:spacing w:after="0" w:line="240" w:lineRule="auto"/>
              <w:jc w:val="center"/>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(ja pasākuma izpilde nav terminēta)</w:t>
            </w:r>
          </w:p>
        </w:tc>
        <w:tc>
          <w:tcPr>
            <w:tcW w:w="283" w:type="pct"/>
            <w:tcBorders>
              <w:top w:val="outset" w:sz="6" w:space="0" w:color="auto"/>
              <w:left w:val="outset" w:sz="6" w:space="0" w:color="auto"/>
              <w:bottom w:val="outset" w:sz="6" w:space="0" w:color="auto"/>
              <w:right w:val="outset" w:sz="6" w:space="0" w:color="auto"/>
            </w:tcBorders>
            <w:vAlign w:val="center"/>
            <w:hideMark/>
          </w:tcPr>
          <w:p w:rsidR="00453D87" w:rsidRPr="001752E9" w:rsidRDefault="00453D87" w:rsidP="00E80904">
            <w:pPr>
              <w:spacing w:after="0" w:line="240" w:lineRule="auto"/>
              <w:rPr>
                <w:rFonts w:ascii="Times New Roman" w:eastAsia="Times New Roman" w:hAnsi="Times New Roman" w:cs="Times New Roman"/>
                <w:b/>
                <w:bCs/>
                <w:sz w:val="24"/>
                <w:szCs w:val="24"/>
                <w:lang w:eastAsia="lv-LV"/>
              </w:rPr>
            </w:pPr>
          </w:p>
        </w:tc>
      </w:tr>
      <w:tr w:rsidR="00362373" w:rsidRPr="001752E9" w:rsidTr="00C2284D">
        <w:trPr>
          <w:tblCellSpacing w:w="15" w:type="dxa"/>
        </w:trPr>
        <w:tc>
          <w:tcPr>
            <w:tcW w:w="315" w:type="pct"/>
            <w:tcBorders>
              <w:top w:val="outset" w:sz="6" w:space="0" w:color="auto"/>
              <w:left w:val="outset" w:sz="6" w:space="0" w:color="auto"/>
              <w:bottom w:val="outset" w:sz="6" w:space="0" w:color="auto"/>
              <w:right w:val="outset" w:sz="6" w:space="0" w:color="auto"/>
            </w:tcBorders>
            <w:shd w:val="clear" w:color="auto" w:fill="F2F2F2"/>
            <w:vAlign w:val="center"/>
            <w:hideMark/>
          </w:tcPr>
          <w:p w:rsidR="003F3721" w:rsidRDefault="00045236">
            <w:pPr>
              <w:spacing w:after="0" w:line="240" w:lineRule="auto"/>
              <w:jc w:val="center"/>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Finansējums plāna realizācijai kopā</w:t>
            </w:r>
          </w:p>
        </w:tc>
        <w:tc>
          <w:tcPr>
            <w:tcW w:w="290" w:type="pct"/>
            <w:tcBorders>
              <w:top w:val="outset" w:sz="6" w:space="0" w:color="auto"/>
              <w:left w:val="outset" w:sz="6" w:space="0" w:color="auto"/>
              <w:bottom w:val="outset" w:sz="6" w:space="0" w:color="auto"/>
              <w:right w:val="outset" w:sz="6" w:space="0" w:color="auto"/>
            </w:tcBorders>
            <w:shd w:val="clear" w:color="auto" w:fill="F2F2F2"/>
            <w:vAlign w:val="center"/>
            <w:hideMark/>
          </w:tcPr>
          <w:p w:rsidR="00453D87" w:rsidRPr="001752E9" w:rsidRDefault="00045236" w:rsidP="00E80904">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 </w:t>
            </w:r>
          </w:p>
        </w:tc>
        <w:tc>
          <w:tcPr>
            <w:tcW w:w="318" w:type="pct"/>
            <w:tcBorders>
              <w:top w:val="outset" w:sz="6" w:space="0" w:color="auto"/>
              <w:left w:val="outset" w:sz="6" w:space="0" w:color="auto"/>
              <w:bottom w:val="outset" w:sz="6" w:space="0" w:color="auto"/>
              <w:right w:val="outset" w:sz="6" w:space="0" w:color="auto"/>
            </w:tcBorders>
            <w:shd w:val="clear" w:color="auto" w:fill="F2F2F2"/>
            <w:vAlign w:val="center"/>
            <w:hideMark/>
          </w:tcPr>
          <w:p w:rsidR="00453D87" w:rsidRPr="001752E9" w:rsidRDefault="00045236" w:rsidP="00E80904">
            <w:pPr>
              <w:spacing w:after="0" w:line="240" w:lineRule="auto"/>
              <w:jc w:val="center"/>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 </w:t>
            </w:r>
          </w:p>
        </w:tc>
        <w:tc>
          <w:tcPr>
            <w:tcW w:w="420"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621128</w:t>
            </w:r>
          </w:p>
        </w:tc>
        <w:tc>
          <w:tcPr>
            <w:tcW w:w="462"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5123579</w:t>
            </w:r>
          </w:p>
        </w:tc>
        <w:tc>
          <w:tcPr>
            <w:tcW w:w="481"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0</w:t>
            </w:r>
          </w:p>
        </w:tc>
        <w:tc>
          <w:tcPr>
            <w:tcW w:w="238"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0</w:t>
            </w:r>
          </w:p>
        </w:tc>
        <w:tc>
          <w:tcPr>
            <w:tcW w:w="335"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0</w:t>
            </w:r>
          </w:p>
        </w:tc>
        <w:tc>
          <w:tcPr>
            <w:tcW w:w="218"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0</w:t>
            </w:r>
          </w:p>
        </w:tc>
        <w:tc>
          <w:tcPr>
            <w:tcW w:w="548"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0</w:t>
            </w:r>
          </w:p>
        </w:tc>
        <w:tc>
          <w:tcPr>
            <w:tcW w:w="961"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0</w:t>
            </w:r>
          </w:p>
        </w:tc>
        <w:tc>
          <w:tcPr>
            <w:tcW w:w="283"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b/>
                <w:bCs/>
                <w:sz w:val="24"/>
                <w:szCs w:val="24"/>
                <w:lang w:eastAsia="lv-LV"/>
              </w:rPr>
            </w:pPr>
            <w:r w:rsidRPr="00045236">
              <w:rPr>
                <w:rFonts w:ascii="Times New Roman" w:eastAsia="Times New Roman" w:hAnsi="Times New Roman" w:cs="Times New Roman"/>
                <w:b/>
                <w:bCs/>
                <w:sz w:val="24"/>
                <w:szCs w:val="24"/>
                <w:lang w:eastAsia="lv-LV"/>
              </w:rPr>
              <w:t>0</w:t>
            </w:r>
          </w:p>
        </w:tc>
      </w:tr>
      <w:tr w:rsidR="00362373" w:rsidRPr="001752E9" w:rsidTr="00C2284D">
        <w:trPr>
          <w:tblCellSpacing w:w="15" w:type="dxa"/>
        </w:trPr>
        <w:tc>
          <w:tcPr>
            <w:tcW w:w="315" w:type="pct"/>
            <w:tcBorders>
              <w:top w:val="outset" w:sz="6" w:space="0" w:color="auto"/>
              <w:left w:val="outset" w:sz="6" w:space="0" w:color="auto"/>
              <w:bottom w:val="outset" w:sz="6" w:space="0" w:color="auto"/>
              <w:right w:val="outset" w:sz="6" w:space="0" w:color="auto"/>
            </w:tcBorders>
            <w:shd w:val="clear" w:color="auto" w:fill="F2F2F2"/>
            <w:vAlign w:val="center"/>
            <w:hideMark/>
          </w:tcPr>
          <w:p w:rsidR="00453D87" w:rsidRPr="001752E9" w:rsidRDefault="00045236" w:rsidP="00E80904">
            <w:pPr>
              <w:spacing w:after="0" w:line="240" w:lineRule="auto"/>
              <w:jc w:val="center"/>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tajā skaitā</w:t>
            </w:r>
          </w:p>
        </w:tc>
        <w:tc>
          <w:tcPr>
            <w:tcW w:w="290" w:type="pct"/>
            <w:tcBorders>
              <w:top w:val="outset" w:sz="6" w:space="0" w:color="auto"/>
              <w:left w:val="outset" w:sz="6" w:space="0" w:color="auto"/>
              <w:bottom w:val="outset" w:sz="6" w:space="0" w:color="auto"/>
              <w:right w:val="outset" w:sz="6" w:space="0" w:color="auto"/>
            </w:tcBorders>
            <w:shd w:val="clear" w:color="auto" w:fill="F2F2F2"/>
            <w:vAlign w:val="center"/>
            <w:hideMark/>
          </w:tcPr>
          <w:p w:rsidR="00453D87" w:rsidRPr="001752E9" w:rsidRDefault="00045236" w:rsidP="00E8090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 </w:t>
            </w:r>
          </w:p>
        </w:tc>
        <w:tc>
          <w:tcPr>
            <w:tcW w:w="318" w:type="pct"/>
            <w:tcBorders>
              <w:top w:val="outset" w:sz="6" w:space="0" w:color="auto"/>
              <w:left w:val="outset" w:sz="6" w:space="0" w:color="auto"/>
              <w:bottom w:val="outset" w:sz="6" w:space="0" w:color="auto"/>
              <w:right w:val="outset" w:sz="6" w:space="0" w:color="auto"/>
            </w:tcBorders>
            <w:shd w:val="clear" w:color="auto" w:fill="F2F2F2"/>
            <w:vAlign w:val="center"/>
            <w:hideMark/>
          </w:tcPr>
          <w:p w:rsidR="00453D87" w:rsidRPr="001752E9" w:rsidRDefault="00045236" w:rsidP="00E80904">
            <w:pPr>
              <w:spacing w:after="0" w:line="240" w:lineRule="auto"/>
              <w:jc w:val="center"/>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 </w:t>
            </w:r>
          </w:p>
        </w:tc>
        <w:tc>
          <w:tcPr>
            <w:tcW w:w="420"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621128 </w:t>
            </w:r>
          </w:p>
        </w:tc>
        <w:tc>
          <w:tcPr>
            <w:tcW w:w="462"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5123579 </w:t>
            </w:r>
          </w:p>
        </w:tc>
        <w:tc>
          <w:tcPr>
            <w:tcW w:w="481"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 0</w:t>
            </w:r>
          </w:p>
        </w:tc>
        <w:tc>
          <w:tcPr>
            <w:tcW w:w="238"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 0</w:t>
            </w:r>
          </w:p>
        </w:tc>
        <w:tc>
          <w:tcPr>
            <w:tcW w:w="335"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0 </w:t>
            </w:r>
          </w:p>
        </w:tc>
        <w:tc>
          <w:tcPr>
            <w:tcW w:w="218"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0 </w:t>
            </w:r>
          </w:p>
        </w:tc>
        <w:tc>
          <w:tcPr>
            <w:tcW w:w="548"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0 </w:t>
            </w:r>
          </w:p>
        </w:tc>
        <w:tc>
          <w:tcPr>
            <w:tcW w:w="961"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0 </w:t>
            </w:r>
          </w:p>
        </w:tc>
        <w:tc>
          <w:tcPr>
            <w:tcW w:w="283"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0 </w:t>
            </w:r>
          </w:p>
        </w:tc>
      </w:tr>
      <w:tr w:rsidR="00362373" w:rsidRPr="001752E9" w:rsidTr="00C2284D">
        <w:trPr>
          <w:tblCellSpacing w:w="15" w:type="dxa"/>
        </w:trPr>
        <w:tc>
          <w:tcPr>
            <w:tcW w:w="315" w:type="pct"/>
            <w:tcBorders>
              <w:top w:val="outset" w:sz="6" w:space="0" w:color="auto"/>
              <w:left w:val="outset" w:sz="6" w:space="0" w:color="auto"/>
              <w:bottom w:val="outset" w:sz="6" w:space="0" w:color="auto"/>
              <w:right w:val="outset" w:sz="6" w:space="0" w:color="auto"/>
            </w:tcBorders>
            <w:shd w:val="clear" w:color="auto" w:fill="F2F2F2"/>
            <w:vAlign w:val="center"/>
            <w:hideMark/>
          </w:tcPr>
          <w:p w:rsidR="00453D87" w:rsidRPr="001752E9" w:rsidRDefault="00045236" w:rsidP="00E80904">
            <w:pPr>
              <w:spacing w:after="0" w:line="240" w:lineRule="auto"/>
              <w:jc w:val="center"/>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22. Budžeta resors</w:t>
            </w:r>
          </w:p>
        </w:tc>
        <w:tc>
          <w:tcPr>
            <w:tcW w:w="290" w:type="pct"/>
            <w:tcBorders>
              <w:top w:val="outset" w:sz="6" w:space="0" w:color="auto"/>
              <w:left w:val="outset" w:sz="6" w:space="0" w:color="auto"/>
              <w:bottom w:val="outset" w:sz="6" w:space="0" w:color="auto"/>
              <w:right w:val="outset" w:sz="6" w:space="0" w:color="auto"/>
            </w:tcBorders>
            <w:shd w:val="clear" w:color="auto" w:fill="F2F2F2"/>
            <w:vAlign w:val="center"/>
            <w:hideMark/>
          </w:tcPr>
          <w:p w:rsidR="00453D87" w:rsidRPr="001752E9" w:rsidRDefault="00045236" w:rsidP="00E8090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 </w:t>
            </w:r>
          </w:p>
        </w:tc>
        <w:tc>
          <w:tcPr>
            <w:tcW w:w="318" w:type="pct"/>
            <w:tcBorders>
              <w:top w:val="outset" w:sz="6" w:space="0" w:color="auto"/>
              <w:left w:val="outset" w:sz="6" w:space="0" w:color="auto"/>
              <w:bottom w:val="outset" w:sz="6" w:space="0" w:color="auto"/>
              <w:right w:val="outset" w:sz="6" w:space="0" w:color="auto"/>
            </w:tcBorders>
            <w:shd w:val="clear" w:color="auto" w:fill="F2F2F2"/>
            <w:vAlign w:val="center"/>
            <w:hideMark/>
          </w:tcPr>
          <w:p w:rsidR="00453D87" w:rsidRPr="001752E9" w:rsidRDefault="00045236" w:rsidP="00E80904">
            <w:pPr>
              <w:spacing w:after="0" w:line="240" w:lineRule="auto"/>
              <w:jc w:val="center"/>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 </w:t>
            </w:r>
          </w:p>
        </w:tc>
        <w:tc>
          <w:tcPr>
            <w:tcW w:w="420"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377507</w:t>
            </w:r>
          </w:p>
        </w:tc>
        <w:tc>
          <w:tcPr>
            <w:tcW w:w="462"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381435</w:t>
            </w:r>
          </w:p>
        </w:tc>
        <w:tc>
          <w:tcPr>
            <w:tcW w:w="481"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238"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335"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218"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548"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961"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283"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r>
      <w:tr w:rsidR="00362373" w:rsidRPr="001752E9" w:rsidTr="00C2284D">
        <w:trPr>
          <w:tblCellSpacing w:w="15" w:type="dxa"/>
        </w:trPr>
        <w:tc>
          <w:tcPr>
            <w:tcW w:w="315" w:type="pct"/>
            <w:tcBorders>
              <w:top w:val="outset" w:sz="6" w:space="0" w:color="auto"/>
              <w:left w:val="outset" w:sz="6" w:space="0" w:color="auto"/>
              <w:bottom w:val="outset" w:sz="6" w:space="0" w:color="auto"/>
              <w:right w:val="outset" w:sz="6" w:space="0" w:color="auto"/>
            </w:tcBorders>
            <w:shd w:val="clear" w:color="auto" w:fill="F2F2F2"/>
            <w:vAlign w:val="center"/>
            <w:hideMark/>
          </w:tcPr>
          <w:p w:rsidR="00453D87" w:rsidRPr="001752E9" w:rsidRDefault="00045236" w:rsidP="00E80904">
            <w:pPr>
              <w:spacing w:after="0" w:line="240" w:lineRule="auto"/>
              <w:jc w:val="center"/>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15. Budžeta resors</w:t>
            </w:r>
          </w:p>
        </w:tc>
        <w:tc>
          <w:tcPr>
            <w:tcW w:w="290" w:type="pct"/>
            <w:tcBorders>
              <w:top w:val="outset" w:sz="6" w:space="0" w:color="auto"/>
              <w:left w:val="outset" w:sz="6" w:space="0" w:color="auto"/>
              <w:bottom w:val="outset" w:sz="6" w:space="0" w:color="auto"/>
              <w:right w:val="outset" w:sz="6" w:space="0" w:color="auto"/>
            </w:tcBorders>
            <w:shd w:val="clear" w:color="auto" w:fill="F2F2F2"/>
            <w:vAlign w:val="center"/>
            <w:hideMark/>
          </w:tcPr>
          <w:p w:rsidR="00453D87" w:rsidRPr="001752E9" w:rsidRDefault="00045236" w:rsidP="00E8090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 </w:t>
            </w:r>
          </w:p>
        </w:tc>
        <w:tc>
          <w:tcPr>
            <w:tcW w:w="318" w:type="pct"/>
            <w:tcBorders>
              <w:top w:val="outset" w:sz="6" w:space="0" w:color="auto"/>
              <w:left w:val="outset" w:sz="6" w:space="0" w:color="auto"/>
              <w:bottom w:val="outset" w:sz="6" w:space="0" w:color="auto"/>
              <w:right w:val="outset" w:sz="6" w:space="0" w:color="auto"/>
            </w:tcBorders>
            <w:shd w:val="clear" w:color="auto" w:fill="F2F2F2"/>
            <w:vAlign w:val="center"/>
            <w:hideMark/>
          </w:tcPr>
          <w:p w:rsidR="00453D87" w:rsidRPr="001752E9" w:rsidRDefault="00045236" w:rsidP="00E80904">
            <w:pPr>
              <w:spacing w:after="0" w:line="240" w:lineRule="auto"/>
              <w:jc w:val="center"/>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 </w:t>
            </w:r>
          </w:p>
        </w:tc>
        <w:tc>
          <w:tcPr>
            <w:tcW w:w="420" w:type="pct"/>
            <w:tcBorders>
              <w:top w:val="outset" w:sz="6" w:space="0" w:color="auto"/>
              <w:left w:val="outset" w:sz="6" w:space="0" w:color="auto"/>
              <w:bottom w:val="outset" w:sz="6" w:space="0" w:color="auto"/>
              <w:right w:val="outset" w:sz="6" w:space="0" w:color="auto"/>
            </w:tcBorders>
            <w:shd w:val="clear" w:color="auto" w:fill="F2F2F2"/>
            <w:vAlign w:val="bottom"/>
            <w:hideMark/>
          </w:tcPr>
          <w:p w:rsidR="00453D87" w:rsidRPr="001752E9" w:rsidRDefault="00045236" w:rsidP="00932C0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 243621</w:t>
            </w:r>
          </w:p>
        </w:tc>
        <w:tc>
          <w:tcPr>
            <w:tcW w:w="462" w:type="pct"/>
            <w:tcBorders>
              <w:top w:val="outset" w:sz="6" w:space="0" w:color="auto"/>
              <w:left w:val="outset" w:sz="6" w:space="0" w:color="auto"/>
              <w:bottom w:val="outset" w:sz="6" w:space="0" w:color="auto"/>
              <w:right w:val="outset" w:sz="6" w:space="0" w:color="auto"/>
            </w:tcBorders>
            <w:shd w:val="clear" w:color="auto" w:fill="F2F2F2"/>
            <w:vAlign w:val="bottom"/>
            <w:hideMark/>
          </w:tcPr>
          <w:p w:rsidR="00453D87"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 4742144</w:t>
            </w:r>
          </w:p>
          <w:p w:rsidR="00453D87" w:rsidRPr="001752E9" w:rsidRDefault="00453D87"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p>
        </w:tc>
        <w:tc>
          <w:tcPr>
            <w:tcW w:w="481"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238"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335"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218"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548"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961"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283" w:type="pct"/>
            <w:tcBorders>
              <w:top w:val="outset" w:sz="6" w:space="0" w:color="auto"/>
              <w:left w:val="outset" w:sz="6" w:space="0" w:color="auto"/>
              <w:bottom w:val="outset" w:sz="6" w:space="0" w:color="auto"/>
              <w:right w:val="outset" w:sz="6" w:space="0" w:color="auto"/>
            </w:tcBorders>
            <w:shd w:val="clear" w:color="auto" w:fill="F2F2F2"/>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r>
      <w:tr w:rsidR="00362373" w:rsidRPr="001752E9" w:rsidTr="00C2284D">
        <w:trPr>
          <w:tblCellSpacing w:w="15" w:type="dxa"/>
        </w:trPr>
        <w:tc>
          <w:tcPr>
            <w:tcW w:w="315" w:type="pct"/>
            <w:tcBorders>
              <w:top w:val="outset" w:sz="6" w:space="0" w:color="auto"/>
              <w:left w:val="outset" w:sz="6" w:space="0" w:color="auto"/>
              <w:bottom w:val="outset" w:sz="6" w:space="0" w:color="auto"/>
              <w:right w:val="outset" w:sz="6" w:space="0" w:color="auto"/>
            </w:tcBorders>
            <w:shd w:val="clear" w:color="auto" w:fill="FFFFFF"/>
            <w:hideMark/>
          </w:tcPr>
          <w:p w:rsidR="00453D87" w:rsidRPr="001752E9" w:rsidRDefault="00045236" w:rsidP="00E80904">
            <w:pPr>
              <w:spacing w:after="0" w:line="240" w:lineRule="auto"/>
              <w:jc w:val="center"/>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 </w:t>
            </w:r>
          </w:p>
        </w:tc>
        <w:tc>
          <w:tcPr>
            <w:tcW w:w="290" w:type="pct"/>
            <w:tcBorders>
              <w:top w:val="outset" w:sz="6" w:space="0" w:color="auto"/>
              <w:left w:val="outset" w:sz="6" w:space="0" w:color="auto"/>
              <w:bottom w:val="outset" w:sz="6" w:space="0" w:color="auto"/>
              <w:right w:val="outset" w:sz="6" w:space="0" w:color="auto"/>
            </w:tcBorders>
            <w:shd w:val="clear" w:color="auto" w:fill="FFFFFF"/>
            <w:hideMark/>
          </w:tcPr>
          <w:p w:rsidR="00453D87" w:rsidRPr="001752E9" w:rsidRDefault="00045236" w:rsidP="00E80904">
            <w:pPr>
              <w:spacing w:after="0" w:line="240" w:lineRule="auto"/>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1. pasākums</w:t>
            </w:r>
          </w:p>
        </w:tc>
        <w:tc>
          <w:tcPr>
            <w:tcW w:w="318" w:type="pct"/>
            <w:tcBorders>
              <w:top w:val="outset" w:sz="6" w:space="0" w:color="auto"/>
              <w:left w:val="outset" w:sz="6" w:space="0" w:color="auto"/>
              <w:bottom w:val="outset" w:sz="6" w:space="0" w:color="auto"/>
              <w:right w:val="outset" w:sz="6" w:space="0" w:color="auto"/>
            </w:tcBorders>
            <w:shd w:val="clear" w:color="auto" w:fill="FFFFFF"/>
            <w:hideMark/>
          </w:tcPr>
          <w:p w:rsidR="00453D87" w:rsidRPr="001752E9" w:rsidRDefault="00045236" w:rsidP="00E80904">
            <w:pPr>
              <w:spacing w:after="0" w:line="240" w:lineRule="auto"/>
              <w:jc w:val="center"/>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 </w:t>
            </w:r>
          </w:p>
        </w:tc>
        <w:tc>
          <w:tcPr>
            <w:tcW w:w="420" w:type="pct"/>
            <w:tcBorders>
              <w:top w:val="outset" w:sz="6" w:space="0" w:color="auto"/>
              <w:left w:val="outset" w:sz="6" w:space="0" w:color="auto"/>
              <w:bottom w:val="outset" w:sz="6" w:space="0" w:color="auto"/>
              <w:right w:val="outset" w:sz="6" w:space="0" w:color="auto"/>
            </w:tcBorders>
            <w:shd w:val="clear" w:color="auto" w:fill="FFFFFF"/>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377507</w:t>
            </w:r>
          </w:p>
        </w:tc>
        <w:tc>
          <w:tcPr>
            <w:tcW w:w="462" w:type="pct"/>
            <w:tcBorders>
              <w:top w:val="outset" w:sz="6" w:space="0" w:color="auto"/>
              <w:left w:val="outset" w:sz="6" w:space="0" w:color="auto"/>
              <w:bottom w:val="outset" w:sz="6" w:space="0" w:color="auto"/>
              <w:right w:val="outset" w:sz="6" w:space="0" w:color="auto"/>
            </w:tcBorders>
            <w:shd w:val="clear" w:color="auto" w:fill="FFFFFF"/>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381435</w:t>
            </w:r>
          </w:p>
        </w:tc>
        <w:tc>
          <w:tcPr>
            <w:tcW w:w="481" w:type="pct"/>
            <w:tcBorders>
              <w:top w:val="outset" w:sz="6" w:space="0" w:color="auto"/>
              <w:left w:val="outset" w:sz="6" w:space="0" w:color="auto"/>
              <w:bottom w:val="outset" w:sz="6" w:space="0" w:color="auto"/>
              <w:right w:val="outset" w:sz="6" w:space="0" w:color="auto"/>
            </w:tcBorders>
            <w:shd w:val="clear" w:color="auto" w:fill="FFFFFF"/>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238" w:type="pct"/>
            <w:tcBorders>
              <w:top w:val="outset" w:sz="6" w:space="0" w:color="auto"/>
              <w:left w:val="outset" w:sz="6" w:space="0" w:color="auto"/>
              <w:bottom w:val="outset" w:sz="6" w:space="0" w:color="auto"/>
              <w:right w:val="outset" w:sz="6" w:space="0" w:color="auto"/>
            </w:tcBorders>
            <w:shd w:val="clear" w:color="auto" w:fill="FFFFFF"/>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335" w:type="pct"/>
            <w:tcBorders>
              <w:top w:val="outset" w:sz="6" w:space="0" w:color="auto"/>
              <w:left w:val="outset" w:sz="6" w:space="0" w:color="auto"/>
              <w:bottom w:val="outset" w:sz="6" w:space="0" w:color="auto"/>
              <w:right w:val="outset" w:sz="6" w:space="0" w:color="auto"/>
            </w:tcBorders>
            <w:shd w:val="clear" w:color="auto" w:fill="FFFFFF"/>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218" w:type="pct"/>
            <w:tcBorders>
              <w:top w:val="outset" w:sz="6" w:space="0" w:color="auto"/>
              <w:left w:val="outset" w:sz="6" w:space="0" w:color="auto"/>
              <w:bottom w:val="outset" w:sz="6" w:space="0" w:color="auto"/>
              <w:right w:val="outset" w:sz="6" w:space="0" w:color="auto"/>
            </w:tcBorders>
            <w:shd w:val="clear" w:color="auto" w:fill="FFFFFF"/>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548" w:type="pct"/>
            <w:tcBorders>
              <w:top w:val="outset" w:sz="6" w:space="0" w:color="auto"/>
              <w:left w:val="outset" w:sz="6" w:space="0" w:color="auto"/>
              <w:bottom w:val="outset" w:sz="6" w:space="0" w:color="auto"/>
              <w:right w:val="outset" w:sz="6" w:space="0" w:color="auto"/>
            </w:tcBorders>
            <w:shd w:val="clear" w:color="auto" w:fill="FFFFFF"/>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961" w:type="pct"/>
            <w:tcBorders>
              <w:top w:val="outset" w:sz="6" w:space="0" w:color="auto"/>
              <w:left w:val="outset" w:sz="6" w:space="0" w:color="auto"/>
              <w:bottom w:val="outset" w:sz="6" w:space="0" w:color="auto"/>
              <w:right w:val="outset" w:sz="6" w:space="0" w:color="auto"/>
            </w:tcBorders>
            <w:shd w:val="clear" w:color="auto" w:fill="FFFFFF"/>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283" w:type="pct"/>
            <w:tcBorders>
              <w:top w:val="outset" w:sz="6" w:space="0" w:color="auto"/>
              <w:left w:val="outset" w:sz="6" w:space="0" w:color="auto"/>
              <w:bottom w:val="outset" w:sz="6" w:space="0" w:color="auto"/>
              <w:right w:val="outset" w:sz="6" w:space="0" w:color="auto"/>
            </w:tcBorders>
            <w:shd w:val="clear" w:color="auto" w:fill="FFFFFF"/>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r>
      <w:tr w:rsidR="00362373" w:rsidRPr="001752E9" w:rsidTr="00C2284D">
        <w:trPr>
          <w:tblCellSpacing w:w="15" w:type="dxa"/>
        </w:trPr>
        <w:tc>
          <w:tcPr>
            <w:tcW w:w="315" w:type="pct"/>
            <w:tcBorders>
              <w:top w:val="outset" w:sz="6" w:space="0" w:color="auto"/>
              <w:left w:val="outset" w:sz="6" w:space="0" w:color="auto"/>
              <w:bottom w:val="outset" w:sz="6" w:space="0" w:color="auto"/>
              <w:right w:val="outset" w:sz="6" w:space="0" w:color="auto"/>
            </w:tcBorders>
            <w:shd w:val="clear" w:color="auto" w:fill="FFFFFF"/>
            <w:hideMark/>
          </w:tcPr>
          <w:p w:rsidR="00453D87" w:rsidRPr="001752E9" w:rsidRDefault="00045236" w:rsidP="00E80904">
            <w:pPr>
              <w:spacing w:after="0" w:line="240" w:lineRule="auto"/>
              <w:jc w:val="center"/>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 </w:t>
            </w:r>
          </w:p>
        </w:tc>
        <w:tc>
          <w:tcPr>
            <w:tcW w:w="290" w:type="pct"/>
            <w:tcBorders>
              <w:top w:val="outset" w:sz="6" w:space="0" w:color="auto"/>
              <w:left w:val="outset" w:sz="6" w:space="0" w:color="auto"/>
              <w:bottom w:val="outset" w:sz="6" w:space="0" w:color="auto"/>
              <w:right w:val="outset" w:sz="6" w:space="0" w:color="auto"/>
            </w:tcBorders>
            <w:shd w:val="clear" w:color="auto" w:fill="FFFFFF"/>
            <w:hideMark/>
          </w:tcPr>
          <w:p w:rsidR="00453D87" w:rsidRPr="001752E9" w:rsidRDefault="00045236" w:rsidP="00E80904">
            <w:pPr>
              <w:spacing w:after="0" w:line="240" w:lineRule="auto"/>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22. Budžeta resors</w:t>
            </w:r>
          </w:p>
        </w:tc>
        <w:tc>
          <w:tcPr>
            <w:tcW w:w="318" w:type="pct"/>
            <w:tcBorders>
              <w:top w:val="outset" w:sz="6" w:space="0" w:color="auto"/>
              <w:left w:val="outset" w:sz="6" w:space="0" w:color="auto"/>
              <w:bottom w:val="outset" w:sz="6" w:space="0" w:color="auto"/>
              <w:right w:val="outset" w:sz="6" w:space="0" w:color="auto"/>
            </w:tcBorders>
            <w:shd w:val="clear" w:color="auto" w:fill="FFFFFF"/>
            <w:hideMark/>
          </w:tcPr>
          <w:p w:rsidR="00453D87" w:rsidRPr="001752E9" w:rsidRDefault="00045236" w:rsidP="00E80904">
            <w:pPr>
              <w:spacing w:after="0" w:line="240" w:lineRule="auto"/>
              <w:jc w:val="center"/>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 </w:t>
            </w:r>
          </w:p>
        </w:tc>
        <w:tc>
          <w:tcPr>
            <w:tcW w:w="420" w:type="pct"/>
            <w:tcBorders>
              <w:top w:val="outset" w:sz="6" w:space="0" w:color="auto"/>
              <w:left w:val="outset" w:sz="6" w:space="0" w:color="auto"/>
              <w:bottom w:val="outset" w:sz="6" w:space="0" w:color="auto"/>
              <w:right w:val="outset" w:sz="6" w:space="0" w:color="auto"/>
            </w:tcBorders>
            <w:shd w:val="clear" w:color="auto" w:fill="FFFFFF"/>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377507</w:t>
            </w:r>
          </w:p>
        </w:tc>
        <w:tc>
          <w:tcPr>
            <w:tcW w:w="462" w:type="pct"/>
            <w:tcBorders>
              <w:top w:val="outset" w:sz="6" w:space="0" w:color="auto"/>
              <w:left w:val="outset" w:sz="6" w:space="0" w:color="auto"/>
              <w:bottom w:val="outset" w:sz="6" w:space="0" w:color="auto"/>
              <w:right w:val="outset" w:sz="6" w:space="0" w:color="auto"/>
            </w:tcBorders>
            <w:shd w:val="clear" w:color="auto" w:fill="FFFFFF"/>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381435</w:t>
            </w:r>
          </w:p>
        </w:tc>
        <w:tc>
          <w:tcPr>
            <w:tcW w:w="481" w:type="pct"/>
            <w:tcBorders>
              <w:top w:val="outset" w:sz="6" w:space="0" w:color="auto"/>
              <w:left w:val="outset" w:sz="6" w:space="0" w:color="auto"/>
              <w:bottom w:val="outset" w:sz="6" w:space="0" w:color="auto"/>
              <w:right w:val="outset" w:sz="6" w:space="0" w:color="auto"/>
            </w:tcBorders>
            <w:shd w:val="clear" w:color="auto" w:fill="FFFFFF"/>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238" w:type="pct"/>
            <w:tcBorders>
              <w:top w:val="outset" w:sz="6" w:space="0" w:color="auto"/>
              <w:left w:val="outset" w:sz="6" w:space="0" w:color="auto"/>
              <w:bottom w:val="outset" w:sz="6" w:space="0" w:color="auto"/>
              <w:right w:val="outset" w:sz="6" w:space="0" w:color="auto"/>
            </w:tcBorders>
            <w:shd w:val="clear" w:color="auto" w:fill="FFFFFF"/>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335" w:type="pct"/>
            <w:tcBorders>
              <w:top w:val="outset" w:sz="6" w:space="0" w:color="auto"/>
              <w:left w:val="outset" w:sz="6" w:space="0" w:color="auto"/>
              <w:bottom w:val="outset" w:sz="6" w:space="0" w:color="auto"/>
              <w:right w:val="outset" w:sz="6" w:space="0" w:color="auto"/>
            </w:tcBorders>
            <w:shd w:val="clear" w:color="auto" w:fill="FFFFFF"/>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218" w:type="pct"/>
            <w:tcBorders>
              <w:top w:val="outset" w:sz="6" w:space="0" w:color="auto"/>
              <w:left w:val="outset" w:sz="6" w:space="0" w:color="auto"/>
              <w:bottom w:val="outset" w:sz="6" w:space="0" w:color="auto"/>
              <w:right w:val="outset" w:sz="6" w:space="0" w:color="auto"/>
            </w:tcBorders>
            <w:shd w:val="clear" w:color="auto" w:fill="FFFFFF"/>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548" w:type="pct"/>
            <w:tcBorders>
              <w:top w:val="outset" w:sz="6" w:space="0" w:color="auto"/>
              <w:left w:val="outset" w:sz="6" w:space="0" w:color="auto"/>
              <w:bottom w:val="outset" w:sz="6" w:space="0" w:color="auto"/>
              <w:right w:val="outset" w:sz="6" w:space="0" w:color="auto"/>
            </w:tcBorders>
            <w:shd w:val="clear" w:color="auto" w:fill="FFFFFF"/>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961" w:type="pct"/>
            <w:tcBorders>
              <w:top w:val="outset" w:sz="6" w:space="0" w:color="auto"/>
              <w:left w:val="outset" w:sz="6" w:space="0" w:color="auto"/>
              <w:bottom w:val="outset" w:sz="6" w:space="0" w:color="auto"/>
              <w:right w:val="outset" w:sz="6" w:space="0" w:color="auto"/>
            </w:tcBorders>
            <w:shd w:val="clear" w:color="auto" w:fill="FFFFFF"/>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283" w:type="pct"/>
            <w:tcBorders>
              <w:top w:val="outset" w:sz="6" w:space="0" w:color="auto"/>
              <w:left w:val="outset" w:sz="6" w:space="0" w:color="auto"/>
              <w:bottom w:val="outset" w:sz="6" w:space="0" w:color="auto"/>
              <w:right w:val="outset" w:sz="6" w:space="0" w:color="auto"/>
            </w:tcBorders>
            <w:shd w:val="clear" w:color="auto" w:fill="FFFFFF"/>
            <w:hideMark/>
          </w:tcPr>
          <w:p w:rsidR="00453D87"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r>
      <w:tr w:rsidR="00C2284D" w:rsidRPr="001752E9" w:rsidTr="00C2284D">
        <w:trPr>
          <w:tblCellSpacing w:w="15" w:type="dxa"/>
        </w:trPr>
        <w:tc>
          <w:tcPr>
            <w:tcW w:w="315" w:type="pct"/>
            <w:tcBorders>
              <w:top w:val="outset" w:sz="6" w:space="0" w:color="auto"/>
              <w:left w:val="outset" w:sz="6" w:space="0" w:color="auto"/>
              <w:bottom w:val="outset" w:sz="6" w:space="0" w:color="auto"/>
              <w:right w:val="outset" w:sz="6" w:space="0" w:color="auto"/>
            </w:tcBorders>
            <w:hideMark/>
          </w:tcPr>
          <w:p w:rsidR="0031489D" w:rsidRPr="001752E9" w:rsidRDefault="00045236" w:rsidP="0031489D">
            <w:pPr>
              <w:spacing w:after="0" w:line="240" w:lineRule="auto"/>
              <w:jc w:val="center"/>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 </w:t>
            </w:r>
          </w:p>
        </w:tc>
        <w:tc>
          <w:tcPr>
            <w:tcW w:w="290" w:type="pct"/>
            <w:tcBorders>
              <w:top w:val="outset" w:sz="6" w:space="0" w:color="auto"/>
              <w:left w:val="outset" w:sz="6" w:space="0" w:color="auto"/>
              <w:bottom w:val="outset" w:sz="6" w:space="0" w:color="auto"/>
              <w:right w:val="outset" w:sz="6" w:space="0" w:color="auto"/>
            </w:tcBorders>
            <w:hideMark/>
          </w:tcPr>
          <w:p w:rsidR="0031489D" w:rsidRPr="001752E9" w:rsidRDefault="00045236" w:rsidP="0031489D">
            <w:pPr>
              <w:spacing w:after="0" w:line="240" w:lineRule="auto"/>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 </w:t>
            </w:r>
          </w:p>
        </w:tc>
        <w:tc>
          <w:tcPr>
            <w:tcW w:w="318" w:type="pct"/>
            <w:tcBorders>
              <w:top w:val="outset" w:sz="6" w:space="0" w:color="auto"/>
              <w:left w:val="outset" w:sz="6" w:space="0" w:color="auto"/>
              <w:bottom w:val="outset" w:sz="6" w:space="0" w:color="auto"/>
              <w:right w:val="outset" w:sz="6" w:space="0" w:color="auto"/>
            </w:tcBorders>
            <w:hideMark/>
          </w:tcPr>
          <w:p w:rsidR="0031489D" w:rsidRPr="001752E9" w:rsidRDefault="00045236" w:rsidP="0031489D">
            <w:pPr>
              <w:spacing w:after="0" w:line="240" w:lineRule="auto"/>
              <w:jc w:val="center"/>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21.00.00</w:t>
            </w:r>
          </w:p>
          <w:p w:rsidR="0031489D" w:rsidRPr="001752E9" w:rsidRDefault="00045236" w:rsidP="0031489D">
            <w:pPr>
              <w:spacing w:after="0" w:line="240" w:lineRule="auto"/>
              <w:jc w:val="center"/>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Kultūras mantojums</w:t>
            </w:r>
          </w:p>
        </w:tc>
        <w:tc>
          <w:tcPr>
            <w:tcW w:w="420" w:type="pct"/>
            <w:tcBorders>
              <w:top w:val="outset" w:sz="6" w:space="0" w:color="auto"/>
              <w:left w:val="outset" w:sz="6" w:space="0" w:color="auto"/>
              <w:bottom w:val="outset" w:sz="6" w:space="0" w:color="auto"/>
              <w:right w:val="outset" w:sz="6" w:space="0" w:color="auto"/>
            </w:tcBorders>
            <w:hideMark/>
          </w:tcPr>
          <w:p w:rsidR="0031489D" w:rsidRPr="001752E9" w:rsidRDefault="00045236" w:rsidP="00033CF6">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377507</w:t>
            </w:r>
          </w:p>
        </w:tc>
        <w:tc>
          <w:tcPr>
            <w:tcW w:w="462" w:type="pct"/>
            <w:tcBorders>
              <w:top w:val="outset" w:sz="6" w:space="0" w:color="auto"/>
              <w:left w:val="outset" w:sz="6" w:space="0" w:color="auto"/>
              <w:bottom w:val="outset" w:sz="6" w:space="0" w:color="auto"/>
              <w:right w:val="outset" w:sz="6" w:space="0" w:color="auto"/>
            </w:tcBorders>
            <w:vAlign w:val="bottom"/>
            <w:hideMark/>
          </w:tcPr>
          <w:p w:rsidR="0031489D"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381435 </w:t>
            </w:r>
          </w:p>
        </w:tc>
        <w:tc>
          <w:tcPr>
            <w:tcW w:w="481" w:type="pct"/>
            <w:tcBorders>
              <w:top w:val="outset" w:sz="6" w:space="0" w:color="auto"/>
              <w:left w:val="outset" w:sz="6" w:space="0" w:color="auto"/>
              <w:bottom w:val="outset" w:sz="6" w:space="0" w:color="auto"/>
              <w:right w:val="outset" w:sz="6" w:space="0" w:color="auto"/>
            </w:tcBorders>
            <w:hideMark/>
          </w:tcPr>
          <w:p w:rsidR="0031489D"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238" w:type="pct"/>
            <w:tcBorders>
              <w:top w:val="outset" w:sz="6" w:space="0" w:color="auto"/>
              <w:left w:val="outset" w:sz="6" w:space="0" w:color="auto"/>
              <w:bottom w:val="outset" w:sz="6" w:space="0" w:color="auto"/>
              <w:right w:val="outset" w:sz="6" w:space="0" w:color="auto"/>
            </w:tcBorders>
            <w:hideMark/>
          </w:tcPr>
          <w:p w:rsidR="0031489D"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335" w:type="pct"/>
            <w:tcBorders>
              <w:top w:val="outset" w:sz="6" w:space="0" w:color="auto"/>
              <w:left w:val="outset" w:sz="6" w:space="0" w:color="auto"/>
              <w:bottom w:val="outset" w:sz="6" w:space="0" w:color="auto"/>
              <w:right w:val="outset" w:sz="6" w:space="0" w:color="auto"/>
            </w:tcBorders>
            <w:hideMark/>
          </w:tcPr>
          <w:p w:rsidR="0031489D"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218" w:type="pct"/>
            <w:tcBorders>
              <w:top w:val="outset" w:sz="6" w:space="0" w:color="auto"/>
              <w:left w:val="outset" w:sz="6" w:space="0" w:color="auto"/>
              <w:bottom w:val="outset" w:sz="6" w:space="0" w:color="auto"/>
              <w:right w:val="outset" w:sz="6" w:space="0" w:color="auto"/>
            </w:tcBorders>
            <w:hideMark/>
          </w:tcPr>
          <w:p w:rsidR="0031489D"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548" w:type="pct"/>
            <w:tcBorders>
              <w:top w:val="outset" w:sz="6" w:space="0" w:color="auto"/>
              <w:left w:val="outset" w:sz="6" w:space="0" w:color="auto"/>
              <w:bottom w:val="outset" w:sz="6" w:space="0" w:color="auto"/>
              <w:right w:val="outset" w:sz="6" w:space="0" w:color="auto"/>
            </w:tcBorders>
            <w:hideMark/>
          </w:tcPr>
          <w:p w:rsidR="0031489D"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961" w:type="pct"/>
            <w:tcBorders>
              <w:top w:val="outset" w:sz="6" w:space="0" w:color="auto"/>
              <w:left w:val="outset" w:sz="6" w:space="0" w:color="auto"/>
              <w:bottom w:val="outset" w:sz="6" w:space="0" w:color="auto"/>
              <w:right w:val="outset" w:sz="6" w:space="0" w:color="auto"/>
            </w:tcBorders>
            <w:hideMark/>
          </w:tcPr>
          <w:p w:rsidR="0031489D"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283" w:type="pct"/>
            <w:tcBorders>
              <w:top w:val="outset" w:sz="6" w:space="0" w:color="auto"/>
              <w:left w:val="outset" w:sz="6" w:space="0" w:color="auto"/>
              <w:bottom w:val="outset" w:sz="6" w:space="0" w:color="auto"/>
              <w:right w:val="outset" w:sz="6" w:space="0" w:color="auto"/>
            </w:tcBorders>
            <w:hideMark/>
          </w:tcPr>
          <w:p w:rsidR="0031489D"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r>
      <w:tr w:rsidR="00C2284D" w:rsidRPr="001752E9" w:rsidTr="00C2284D">
        <w:trPr>
          <w:tblCellSpacing w:w="15" w:type="dxa"/>
        </w:trPr>
        <w:tc>
          <w:tcPr>
            <w:tcW w:w="315" w:type="pct"/>
            <w:tcBorders>
              <w:top w:val="outset" w:sz="6" w:space="0" w:color="auto"/>
              <w:left w:val="outset" w:sz="6" w:space="0" w:color="auto"/>
              <w:bottom w:val="outset" w:sz="6" w:space="0" w:color="auto"/>
              <w:right w:val="outset" w:sz="6" w:space="0" w:color="auto"/>
            </w:tcBorders>
            <w:vAlign w:val="bottom"/>
            <w:hideMark/>
          </w:tcPr>
          <w:p w:rsidR="0031489D" w:rsidRPr="001752E9" w:rsidRDefault="0031489D" w:rsidP="0031489D">
            <w:pPr>
              <w:spacing w:after="0" w:line="240" w:lineRule="auto"/>
              <w:jc w:val="center"/>
              <w:rPr>
                <w:rFonts w:ascii="Times New Roman" w:eastAsia="Times New Roman" w:hAnsi="Times New Roman" w:cs="Times New Roman"/>
                <w:sz w:val="24"/>
                <w:szCs w:val="24"/>
                <w:lang w:eastAsia="lv-LV"/>
              </w:rPr>
            </w:pPr>
          </w:p>
        </w:tc>
        <w:tc>
          <w:tcPr>
            <w:tcW w:w="290" w:type="pct"/>
            <w:tcBorders>
              <w:top w:val="outset" w:sz="6" w:space="0" w:color="auto"/>
              <w:left w:val="outset" w:sz="6" w:space="0" w:color="auto"/>
              <w:bottom w:val="outset" w:sz="6" w:space="0" w:color="auto"/>
              <w:right w:val="outset" w:sz="6" w:space="0" w:color="auto"/>
            </w:tcBorders>
            <w:hideMark/>
          </w:tcPr>
          <w:p w:rsidR="0031489D" w:rsidRPr="001752E9" w:rsidRDefault="00045236" w:rsidP="0031489D">
            <w:pPr>
              <w:spacing w:after="0" w:line="240" w:lineRule="auto"/>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15. Budžeta resors</w:t>
            </w:r>
          </w:p>
        </w:tc>
        <w:tc>
          <w:tcPr>
            <w:tcW w:w="318" w:type="pct"/>
            <w:tcBorders>
              <w:top w:val="outset" w:sz="6" w:space="0" w:color="auto"/>
              <w:left w:val="outset" w:sz="6" w:space="0" w:color="auto"/>
              <w:bottom w:val="outset" w:sz="6" w:space="0" w:color="auto"/>
              <w:right w:val="outset" w:sz="6" w:space="0" w:color="auto"/>
            </w:tcBorders>
            <w:vAlign w:val="bottom"/>
            <w:hideMark/>
          </w:tcPr>
          <w:p w:rsidR="0031489D" w:rsidRPr="001752E9" w:rsidRDefault="00045236" w:rsidP="0031489D">
            <w:pPr>
              <w:spacing w:after="0" w:line="240" w:lineRule="auto"/>
              <w:jc w:val="center"/>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 </w:t>
            </w:r>
          </w:p>
        </w:tc>
        <w:tc>
          <w:tcPr>
            <w:tcW w:w="420" w:type="pct"/>
            <w:tcBorders>
              <w:top w:val="outset" w:sz="6" w:space="0" w:color="auto"/>
              <w:left w:val="outset" w:sz="6" w:space="0" w:color="auto"/>
              <w:bottom w:val="outset" w:sz="6" w:space="0" w:color="auto"/>
              <w:right w:val="outset" w:sz="6" w:space="0" w:color="auto"/>
            </w:tcBorders>
            <w:vAlign w:val="bottom"/>
            <w:hideMark/>
          </w:tcPr>
          <w:p w:rsidR="0031489D"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 243621</w:t>
            </w:r>
          </w:p>
        </w:tc>
        <w:tc>
          <w:tcPr>
            <w:tcW w:w="462" w:type="pct"/>
            <w:tcBorders>
              <w:top w:val="outset" w:sz="6" w:space="0" w:color="auto"/>
              <w:left w:val="outset" w:sz="6" w:space="0" w:color="auto"/>
              <w:bottom w:val="outset" w:sz="6" w:space="0" w:color="auto"/>
              <w:right w:val="outset" w:sz="6" w:space="0" w:color="auto"/>
            </w:tcBorders>
            <w:vAlign w:val="bottom"/>
            <w:hideMark/>
          </w:tcPr>
          <w:p w:rsidR="0031489D"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 4742144</w:t>
            </w:r>
          </w:p>
          <w:p w:rsidR="0031489D" w:rsidRPr="001752E9" w:rsidRDefault="0031489D" w:rsidP="00033CF6">
            <w:pPr>
              <w:spacing w:after="0" w:line="240" w:lineRule="auto"/>
              <w:jc w:val="right"/>
              <w:rPr>
                <w:rFonts w:ascii="Times New Roman" w:eastAsia="Times New Roman" w:hAnsi="Times New Roman" w:cs="Times New Roman"/>
                <w:sz w:val="24"/>
                <w:szCs w:val="24"/>
                <w:lang w:eastAsia="lv-LV"/>
              </w:rPr>
            </w:pPr>
          </w:p>
        </w:tc>
        <w:tc>
          <w:tcPr>
            <w:tcW w:w="481" w:type="pct"/>
            <w:tcBorders>
              <w:top w:val="outset" w:sz="6" w:space="0" w:color="auto"/>
              <w:left w:val="outset" w:sz="6" w:space="0" w:color="auto"/>
              <w:bottom w:val="outset" w:sz="6" w:space="0" w:color="auto"/>
              <w:right w:val="outset" w:sz="6" w:space="0" w:color="auto"/>
            </w:tcBorders>
            <w:hideMark/>
          </w:tcPr>
          <w:p w:rsidR="0031489D"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238" w:type="pct"/>
            <w:tcBorders>
              <w:top w:val="outset" w:sz="6" w:space="0" w:color="auto"/>
              <w:left w:val="outset" w:sz="6" w:space="0" w:color="auto"/>
              <w:bottom w:val="outset" w:sz="6" w:space="0" w:color="auto"/>
              <w:right w:val="outset" w:sz="6" w:space="0" w:color="auto"/>
            </w:tcBorders>
            <w:hideMark/>
          </w:tcPr>
          <w:p w:rsidR="0031489D"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335" w:type="pct"/>
            <w:tcBorders>
              <w:top w:val="outset" w:sz="6" w:space="0" w:color="auto"/>
              <w:left w:val="outset" w:sz="6" w:space="0" w:color="auto"/>
              <w:bottom w:val="outset" w:sz="6" w:space="0" w:color="auto"/>
              <w:right w:val="outset" w:sz="6" w:space="0" w:color="auto"/>
            </w:tcBorders>
            <w:hideMark/>
          </w:tcPr>
          <w:p w:rsidR="0031489D"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218" w:type="pct"/>
            <w:tcBorders>
              <w:top w:val="outset" w:sz="6" w:space="0" w:color="auto"/>
              <w:left w:val="outset" w:sz="6" w:space="0" w:color="auto"/>
              <w:bottom w:val="outset" w:sz="6" w:space="0" w:color="auto"/>
              <w:right w:val="outset" w:sz="6" w:space="0" w:color="auto"/>
            </w:tcBorders>
            <w:hideMark/>
          </w:tcPr>
          <w:p w:rsidR="0031489D"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548" w:type="pct"/>
            <w:tcBorders>
              <w:top w:val="outset" w:sz="6" w:space="0" w:color="auto"/>
              <w:left w:val="outset" w:sz="6" w:space="0" w:color="auto"/>
              <w:bottom w:val="outset" w:sz="6" w:space="0" w:color="auto"/>
              <w:right w:val="outset" w:sz="6" w:space="0" w:color="auto"/>
            </w:tcBorders>
            <w:hideMark/>
          </w:tcPr>
          <w:p w:rsidR="0031489D"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961" w:type="pct"/>
            <w:tcBorders>
              <w:top w:val="outset" w:sz="6" w:space="0" w:color="auto"/>
              <w:left w:val="outset" w:sz="6" w:space="0" w:color="auto"/>
              <w:bottom w:val="outset" w:sz="6" w:space="0" w:color="auto"/>
              <w:right w:val="outset" w:sz="6" w:space="0" w:color="auto"/>
            </w:tcBorders>
            <w:hideMark/>
          </w:tcPr>
          <w:p w:rsidR="0031489D"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283" w:type="pct"/>
            <w:tcBorders>
              <w:top w:val="outset" w:sz="6" w:space="0" w:color="auto"/>
              <w:left w:val="outset" w:sz="6" w:space="0" w:color="auto"/>
              <w:bottom w:val="outset" w:sz="6" w:space="0" w:color="auto"/>
              <w:right w:val="outset" w:sz="6" w:space="0" w:color="auto"/>
            </w:tcBorders>
            <w:hideMark/>
          </w:tcPr>
          <w:p w:rsidR="0031489D"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r>
      <w:tr w:rsidR="00C2284D" w:rsidRPr="001752E9" w:rsidTr="00C2284D">
        <w:trPr>
          <w:tblCellSpacing w:w="15" w:type="dxa"/>
        </w:trPr>
        <w:tc>
          <w:tcPr>
            <w:tcW w:w="315" w:type="pct"/>
            <w:tcBorders>
              <w:top w:val="outset" w:sz="6" w:space="0" w:color="auto"/>
              <w:left w:val="outset" w:sz="6" w:space="0" w:color="auto"/>
              <w:bottom w:val="outset" w:sz="6" w:space="0" w:color="auto"/>
              <w:right w:val="outset" w:sz="6" w:space="0" w:color="auto"/>
            </w:tcBorders>
            <w:hideMark/>
          </w:tcPr>
          <w:p w:rsidR="0031489D" w:rsidRPr="001752E9" w:rsidRDefault="00045236" w:rsidP="0031489D">
            <w:pPr>
              <w:spacing w:after="0" w:line="240" w:lineRule="auto"/>
              <w:jc w:val="center"/>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 </w:t>
            </w:r>
          </w:p>
        </w:tc>
        <w:tc>
          <w:tcPr>
            <w:tcW w:w="290" w:type="pct"/>
            <w:tcBorders>
              <w:top w:val="outset" w:sz="6" w:space="0" w:color="auto"/>
              <w:left w:val="outset" w:sz="6" w:space="0" w:color="auto"/>
              <w:bottom w:val="outset" w:sz="6" w:space="0" w:color="auto"/>
              <w:right w:val="outset" w:sz="6" w:space="0" w:color="auto"/>
            </w:tcBorders>
            <w:hideMark/>
          </w:tcPr>
          <w:p w:rsidR="0031489D" w:rsidRPr="001752E9" w:rsidRDefault="00045236" w:rsidP="0031489D">
            <w:pPr>
              <w:spacing w:after="0" w:line="240" w:lineRule="auto"/>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 </w:t>
            </w:r>
          </w:p>
        </w:tc>
        <w:tc>
          <w:tcPr>
            <w:tcW w:w="318" w:type="pct"/>
            <w:tcBorders>
              <w:top w:val="outset" w:sz="6" w:space="0" w:color="auto"/>
              <w:left w:val="outset" w:sz="6" w:space="0" w:color="auto"/>
              <w:bottom w:val="outset" w:sz="6" w:space="0" w:color="auto"/>
              <w:right w:val="outset" w:sz="6" w:space="0" w:color="auto"/>
            </w:tcBorders>
            <w:hideMark/>
          </w:tcPr>
          <w:p w:rsidR="0031489D" w:rsidRPr="001752E9" w:rsidRDefault="00045236" w:rsidP="0031489D">
            <w:pPr>
              <w:spacing w:after="0" w:line="240" w:lineRule="auto"/>
              <w:jc w:val="center"/>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42.03.00 programma</w:t>
            </w:r>
          </w:p>
        </w:tc>
        <w:tc>
          <w:tcPr>
            <w:tcW w:w="420" w:type="pct"/>
            <w:tcBorders>
              <w:top w:val="outset" w:sz="6" w:space="0" w:color="auto"/>
              <w:left w:val="outset" w:sz="6" w:space="0" w:color="auto"/>
              <w:bottom w:val="outset" w:sz="6" w:space="0" w:color="auto"/>
              <w:right w:val="outset" w:sz="6" w:space="0" w:color="auto"/>
            </w:tcBorders>
            <w:vAlign w:val="bottom"/>
            <w:hideMark/>
          </w:tcPr>
          <w:p w:rsidR="0031489D"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 243621</w:t>
            </w:r>
          </w:p>
        </w:tc>
        <w:tc>
          <w:tcPr>
            <w:tcW w:w="462" w:type="pct"/>
            <w:tcBorders>
              <w:top w:val="outset" w:sz="6" w:space="0" w:color="auto"/>
              <w:left w:val="outset" w:sz="6" w:space="0" w:color="auto"/>
              <w:bottom w:val="outset" w:sz="6" w:space="0" w:color="auto"/>
              <w:right w:val="outset" w:sz="6" w:space="0" w:color="auto"/>
            </w:tcBorders>
            <w:vAlign w:val="bottom"/>
            <w:hideMark/>
          </w:tcPr>
          <w:p w:rsidR="0031489D"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 4742144</w:t>
            </w:r>
          </w:p>
          <w:p w:rsidR="0031489D" w:rsidRPr="001752E9" w:rsidRDefault="0031489D" w:rsidP="00033CF6">
            <w:pPr>
              <w:spacing w:after="0" w:line="240" w:lineRule="auto"/>
              <w:jc w:val="right"/>
              <w:rPr>
                <w:rFonts w:ascii="Times New Roman" w:eastAsia="Times New Roman" w:hAnsi="Times New Roman" w:cs="Times New Roman"/>
                <w:sz w:val="24"/>
                <w:szCs w:val="24"/>
                <w:lang w:eastAsia="lv-LV"/>
              </w:rPr>
            </w:pPr>
          </w:p>
        </w:tc>
        <w:tc>
          <w:tcPr>
            <w:tcW w:w="481" w:type="pct"/>
            <w:tcBorders>
              <w:top w:val="outset" w:sz="6" w:space="0" w:color="auto"/>
              <w:left w:val="outset" w:sz="6" w:space="0" w:color="auto"/>
              <w:bottom w:val="outset" w:sz="6" w:space="0" w:color="auto"/>
              <w:right w:val="outset" w:sz="6" w:space="0" w:color="auto"/>
            </w:tcBorders>
            <w:hideMark/>
          </w:tcPr>
          <w:p w:rsidR="0031489D"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238" w:type="pct"/>
            <w:tcBorders>
              <w:top w:val="outset" w:sz="6" w:space="0" w:color="auto"/>
              <w:left w:val="outset" w:sz="6" w:space="0" w:color="auto"/>
              <w:bottom w:val="outset" w:sz="6" w:space="0" w:color="auto"/>
              <w:right w:val="outset" w:sz="6" w:space="0" w:color="auto"/>
            </w:tcBorders>
            <w:hideMark/>
          </w:tcPr>
          <w:p w:rsidR="0031489D"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335" w:type="pct"/>
            <w:tcBorders>
              <w:top w:val="outset" w:sz="6" w:space="0" w:color="auto"/>
              <w:left w:val="outset" w:sz="6" w:space="0" w:color="auto"/>
              <w:bottom w:val="outset" w:sz="6" w:space="0" w:color="auto"/>
              <w:right w:val="outset" w:sz="6" w:space="0" w:color="auto"/>
            </w:tcBorders>
            <w:hideMark/>
          </w:tcPr>
          <w:p w:rsidR="0031489D"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218" w:type="pct"/>
            <w:tcBorders>
              <w:top w:val="outset" w:sz="6" w:space="0" w:color="auto"/>
              <w:left w:val="outset" w:sz="6" w:space="0" w:color="auto"/>
              <w:bottom w:val="outset" w:sz="6" w:space="0" w:color="auto"/>
              <w:right w:val="outset" w:sz="6" w:space="0" w:color="auto"/>
            </w:tcBorders>
            <w:hideMark/>
          </w:tcPr>
          <w:p w:rsidR="0031489D"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548" w:type="pct"/>
            <w:tcBorders>
              <w:top w:val="outset" w:sz="6" w:space="0" w:color="auto"/>
              <w:left w:val="outset" w:sz="6" w:space="0" w:color="auto"/>
              <w:bottom w:val="outset" w:sz="6" w:space="0" w:color="auto"/>
              <w:right w:val="outset" w:sz="6" w:space="0" w:color="auto"/>
            </w:tcBorders>
            <w:hideMark/>
          </w:tcPr>
          <w:p w:rsidR="0031489D"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961" w:type="pct"/>
            <w:tcBorders>
              <w:top w:val="outset" w:sz="6" w:space="0" w:color="auto"/>
              <w:left w:val="outset" w:sz="6" w:space="0" w:color="auto"/>
              <w:bottom w:val="outset" w:sz="6" w:space="0" w:color="auto"/>
              <w:right w:val="outset" w:sz="6" w:space="0" w:color="auto"/>
            </w:tcBorders>
            <w:hideMark/>
          </w:tcPr>
          <w:p w:rsidR="0031489D"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c>
          <w:tcPr>
            <w:tcW w:w="283" w:type="pct"/>
            <w:tcBorders>
              <w:top w:val="outset" w:sz="6" w:space="0" w:color="auto"/>
              <w:left w:val="outset" w:sz="6" w:space="0" w:color="auto"/>
              <w:bottom w:val="outset" w:sz="6" w:space="0" w:color="auto"/>
              <w:right w:val="outset" w:sz="6" w:space="0" w:color="auto"/>
            </w:tcBorders>
            <w:hideMark/>
          </w:tcPr>
          <w:p w:rsidR="0031489D" w:rsidRPr="001752E9" w:rsidRDefault="00045236" w:rsidP="00033CF6">
            <w:pPr>
              <w:spacing w:after="0" w:line="240" w:lineRule="auto"/>
              <w:jc w:val="right"/>
              <w:rPr>
                <w:rFonts w:ascii="Times New Roman" w:eastAsia="Times New Roman" w:hAnsi="Times New Roman" w:cs="Times New Roman"/>
                <w:sz w:val="24"/>
                <w:szCs w:val="24"/>
                <w:lang w:eastAsia="lv-LV"/>
              </w:rPr>
            </w:pPr>
            <w:r w:rsidRPr="00045236">
              <w:rPr>
                <w:rFonts w:ascii="Times New Roman" w:eastAsia="Times New Roman" w:hAnsi="Times New Roman" w:cs="Times New Roman"/>
                <w:sz w:val="24"/>
                <w:szCs w:val="24"/>
                <w:lang w:eastAsia="lv-LV"/>
              </w:rPr>
              <w:t>0</w:t>
            </w:r>
          </w:p>
        </w:tc>
      </w:tr>
    </w:tbl>
    <w:p w:rsidR="00453D87" w:rsidRDefault="00453D87" w:rsidP="00453D87">
      <w:pPr>
        <w:spacing w:after="0"/>
        <w:jc w:val="both"/>
        <w:rPr>
          <w:rFonts w:ascii="Times New Roman" w:hAnsi="Times New Roman" w:cs="Times New Roman"/>
          <w:sz w:val="18"/>
          <w:szCs w:val="18"/>
        </w:rPr>
      </w:pPr>
    </w:p>
    <w:p w:rsidR="00212558" w:rsidRDefault="00212558" w:rsidP="00453D87">
      <w:pPr>
        <w:spacing w:after="0"/>
        <w:jc w:val="both"/>
        <w:rPr>
          <w:rFonts w:ascii="Times New Roman" w:hAnsi="Times New Roman" w:cs="Times New Roman"/>
          <w:sz w:val="18"/>
          <w:szCs w:val="18"/>
        </w:rPr>
      </w:pPr>
    </w:p>
    <w:p w:rsidR="001752E9" w:rsidRPr="0031489D" w:rsidRDefault="001752E9" w:rsidP="00453D87">
      <w:pPr>
        <w:spacing w:after="0"/>
        <w:jc w:val="both"/>
        <w:rPr>
          <w:rFonts w:ascii="Times New Roman" w:hAnsi="Times New Roman" w:cs="Times New Roman"/>
          <w:sz w:val="18"/>
          <w:szCs w:val="18"/>
        </w:rPr>
      </w:pPr>
    </w:p>
    <w:p w:rsidR="001752E9" w:rsidRDefault="001752E9" w:rsidP="00453D87">
      <w:pPr>
        <w:spacing w:after="0" w:line="240" w:lineRule="auto"/>
        <w:rPr>
          <w:rFonts w:ascii="Times New Roman" w:eastAsia="Times New Roman" w:hAnsi="Times New Roman" w:cs="Times New Roman"/>
          <w:iCs/>
          <w:sz w:val="24"/>
          <w:szCs w:val="24"/>
          <w:lang w:eastAsia="lv-LV"/>
        </w:rPr>
        <w:sectPr w:rsidR="001752E9" w:rsidSect="001752E9">
          <w:pgSz w:w="16838" w:h="11906" w:orient="landscape" w:code="9"/>
          <w:pgMar w:top="1701" w:right="1418" w:bottom="1134" w:left="1134" w:header="709" w:footer="709" w:gutter="0"/>
          <w:cols w:space="708"/>
          <w:titlePg/>
          <w:docGrid w:linePitch="360"/>
        </w:sectPr>
      </w:pPr>
    </w:p>
    <w:p w:rsidR="007813A1" w:rsidRPr="007813A1" w:rsidRDefault="007813A1" w:rsidP="007813A1">
      <w:pPr>
        <w:spacing w:after="0" w:line="240" w:lineRule="auto"/>
        <w:rPr>
          <w:rFonts w:ascii="Times New Roman" w:eastAsia="Times New Roman" w:hAnsi="Times New Roman" w:cs="Times New Roman"/>
          <w:iCs/>
          <w:sz w:val="24"/>
          <w:szCs w:val="24"/>
          <w:lang w:eastAsia="lv-LV"/>
        </w:rPr>
      </w:pPr>
      <w:r w:rsidRPr="007813A1">
        <w:rPr>
          <w:rFonts w:ascii="Times New Roman" w:eastAsia="Times New Roman" w:hAnsi="Times New Roman" w:cs="Times New Roman"/>
          <w:iCs/>
          <w:sz w:val="24"/>
          <w:szCs w:val="24"/>
          <w:lang w:eastAsia="lv-LV"/>
        </w:rPr>
        <w:t>Kultūras ministrs</w:t>
      </w:r>
      <w:r w:rsidRPr="007813A1">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sidRPr="007813A1">
        <w:rPr>
          <w:rFonts w:ascii="Times New Roman" w:eastAsia="Times New Roman" w:hAnsi="Times New Roman" w:cs="Times New Roman"/>
          <w:iCs/>
          <w:sz w:val="24"/>
          <w:szCs w:val="24"/>
          <w:lang w:eastAsia="lv-LV"/>
        </w:rPr>
        <w:tab/>
        <w:t>N.Puntulis</w:t>
      </w:r>
    </w:p>
    <w:p w:rsidR="007813A1" w:rsidRPr="007813A1" w:rsidRDefault="007813A1" w:rsidP="007813A1">
      <w:pPr>
        <w:spacing w:after="0" w:line="240" w:lineRule="auto"/>
        <w:rPr>
          <w:rFonts w:ascii="Times New Roman" w:eastAsia="Times New Roman" w:hAnsi="Times New Roman" w:cs="Times New Roman"/>
          <w:iCs/>
          <w:sz w:val="24"/>
          <w:szCs w:val="24"/>
          <w:lang w:eastAsia="lv-LV"/>
        </w:rPr>
      </w:pPr>
    </w:p>
    <w:p w:rsidR="007813A1" w:rsidRPr="007813A1" w:rsidRDefault="007813A1" w:rsidP="007813A1">
      <w:pPr>
        <w:spacing w:after="0" w:line="240" w:lineRule="auto"/>
        <w:rPr>
          <w:rFonts w:ascii="Times New Roman" w:eastAsia="Times New Roman" w:hAnsi="Times New Roman" w:cs="Times New Roman"/>
          <w:iCs/>
          <w:sz w:val="24"/>
          <w:szCs w:val="24"/>
          <w:lang w:eastAsia="lv-LV"/>
        </w:rPr>
      </w:pPr>
      <w:r w:rsidRPr="007813A1">
        <w:rPr>
          <w:rFonts w:ascii="Times New Roman" w:eastAsia="Times New Roman" w:hAnsi="Times New Roman" w:cs="Times New Roman"/>
          <w:iCs/>
          <w:sz w:val="24"/>
          <w:szCs w:val="24"/>
          <w:lang w:eastAsia="lv-LV"/>
        </w:rPr>
        <w:t>Vīza: Valsts sekretāre</w:t>
      </w:r>
      <w:r w:rsidRPr="007813A1">
        <w:rPr>
          <w:rFonts w:ascii="Times New Roman" w:eastAsia="Times New Roman" w:hAnsi="Times New Roman" w:cs="Times New Roman"/>
          <w:iCs/>
          <w:sz w:val="24"/>
          <w:szCs w:val="24"/>
          <w:lang w:eastAsia="lv-LV"/>
        </w:rPr>
        <w:tab/>
      </w:r>
      <w:r w:rsidRPr="007813A1">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sidRPr="007813A1">
        <w:rPr>
          <w:rFonts w:ascii="Times New Roman" w:eastAsia="Times New Roman" w:hAnsi="Times New Roman" w:cs="Times New Roman"/>
          <w:iCs/>
          <w:sz w:val="24"/>
          <w:szCs w:val="24"/>
          <w:lang w:eastAsia="lv-LV"/>
        </w:rPr>
        <w:tab/>
        <w:t>D.Vilsone</w:t>
      </w:r>
    </w:p>
    <w:p w:rsidR="007813A1" w:rsidRPr="007813A1" w:rsidRDefault="007813A1" w:rsidP="007813A1">
      <w:pPr>
        <w:spacing w:after="0" w:line="240" w:lineRule="auto"/>
        <w:rPr>
          <w:rFonts w:ascii="Times New Roman" w:eastAsia="Times New Roman" w:hAnsi="Times New Roman" w:cs="Times New Roman"/>
          <w:iCs/>
          <w:sz w:val="24"/>
          <w:szCs w:val="24"/>
          <w:lang w:eastAsia="lv-LV"/>
        </w:rPr>
      </w:pPr>
    </w:p>
    <w:p w:rsidR="007813A1" w:rsidRPr="007813A1" w:rsidRDefault="007813A1" w:rsidP="007813A1">
      <w:pPr>
        <w:spacing w:after="0" w:line="240" w:lineRule="auto"/>
        <w:rPr>
          <w:rFonts w:ascii="Times New Roman" w:eastAsia="Times New Roman" w:hAnsi="Times New Roman" w:cs="Times New Roman"/>
          <w:iCs/>
          <w:sz w:val="24"/>
          <w:szCs w:val="24"/>
          <w:lang w:eastAsia="lv-LV"/>
        </w:rPr>
      </w:pPr>
    </w:p>
    <w:p w:rsidR="007813A1" w:rsidRPr="007813A1" w:rsidRDefault="007813A1" w:rsidP="007813A1">
      <w:pPr>
        <w:spacing w:after="0" w:line="240" w:lineRule="auto"/>
        <w:rPr>
          <w:rFonts w:ascii="Times New Roman" w:eastAsia="Times New Roman" w:hAnsi="Times New Roman" w:cs="Times New Roman"/>
          <w:iCs/>
          <w:sz w:val="24"/>
          <w:szCs w:val="24"/>
          <w:lang w:eastAsia="lv-LV"/>
        </w:rPr>
      </w:pPr>
    </w:p>
    <w:p w:rsidR="007813A1" w:rsidRPr="007813A1" w:rsidRDefault="007813A1" w:rsidP="007813A1">
      <w:pPr>
        <w:spacing w:after="0" w:line="240" w:lineRule="auto"/>
        <w:rPr>
          <w:rFonts w:ascii="Times New Roman" w:eastAsia="Times New Roman" w:hAnsi="Times New Roman" w:cs="Times New Roman"/>
          <w:iCs/>
          <w:sz w:val="24"/>
          <w:szCs w:val="24"/>
          <w:lang w:eastAsia="lv-LV"/>
        </w:rPr>
      </w:pPr>
    </w:p>
    <w:p w:rsidR="007813A1" w:rsidRPr="007813A1" w:rsidRDefault="007813A1" w:rsidP="007813A1">
      <w:pPr>
        <w:spacing w:after="0" w:line="240" w:lineRule="auto"/>
        <w:rPr>
          <w:rFonts w:ascii="Times New Roman" w:eastAsia="Times New Roman" w:hAnsi="Times New Roman" w:cs="Times New Roman"/>
          <w:iCs/>
          <w:sz w:val="24"/>
          <w:szCs w:val="24"/>
          <w:lang w:eastAsia="lv-LV"/>
        </w:rPr>
      </w:pPr>
    </w:p>
    <w:p w:rsidR="007813A1" w:rsidRPr="007813A1" w:rsidRDefault="007813A1" w:rsidP="007813A1">
      <w:pPr>
        <w:spacing w:after="0" w:line="240" w:lineRule="auto"/>
        <w:rPr>
          <w:rFonts w:ascii="Times New Roman" w:eastAsia="Times New Roman" w:hAnsi="Times New Roman" w:cs="Times New Roman"/>
          <w:iCs/>
          <w:sz w:val="24"/>
          <w:szCs w:val="24"/>
          <w:lang w:eastAsia="lv-LV"/>
        </w:rPr>
      </w:pPr>
    </w:p>
    <w:p w:rsidR="007813A1" w:rsidRPr="007813A1" w:rsidRDefault="007813A1" w:rsidP="007813A1">
      <w:pPr>
        <w:spacing w:after="0" w:line="240" w:lineRule="auto"/>
        <w:rPr>
          <w:rFonts w:ascii="Times New Roman" w:eastAsia="Times New Roman" w:hAnsi="Times New Roman" w:cs="Times New Roman"/>
          <w:iCs/>
          <w:sz w:val="24"/>
          <w:szCs w:val="24"/>
          <w:lang w:eastAsia="lv-LV"/>
        </w:rPr>
      </w:pPr>
    </w:p>
    <w:p w:rsidR="007813A1" w:rsidRPr="007813A1" w:rsidRDefault="007813A1" w:rsidP="007813A1">
      <w:pPr>
        <w:spacing w:after="0" w:line="240" w:lineRule="auto"/>
        <w:rPr>
          <w:rFonts w:ascii="Times New Roman" w:eastAsia="Times New Roman" w:hAnsi="Times New Roman" w:cs="Times New Roman"/>
          <w:iCs/>
          <w:sz w:val="24"/>
          <w:szCs w:val="24"/>
          <w:lang w:eastAsia="lv-LV"/>
        </w:rPr>
      </w:pPr>
    </w:p>
    <w:p w:rsidR="007813A1" w:rsidRPr="007813A1" w:rsidRDefault="007813A1" w:rsidP="007813A1">
      <w:pPr>
        <w:spacing w:after="0" w:line="240" w:lineRule="auto"/>
        <w:rPr>
          <w:rFonts w:ascii="Times New Roman" w:eastAsia="Times New Roman" w:hAnsi="Times New Roman" w:cs="Times New Roman"/>
          <w:iCs/>
          <w:sz w:val="24"/>
          <w:szCs w:val="24"/>
          <w:lang w:eastAsia="lv-LV"/>
        </w:rPr>
      </w:pPr>
    </w:p>
    <w:p w:rsidR="007813A1" w:rsidRPr="007813A1" w:rsidRDefault="007813A1" w:rsidP="007813A1">
      <w:pPr>
        <w:spacing w:after="0" w:line="240" w:lineRule="auto"/>
        <w:rPr>
          <w:rFonts w:ascii="Times New Roman" w:eastAsia="Times New Roman" w:hAnsi="Times New Roman" w:cs="Times New Roman"/>
          <w:iCs/>
          <w:sz w:val="24"/>
          <w:szCs w:val="24"/>
          <w:lang w:eastAsia="lv-LV"/>
        </w:rPr>
      </w:pPr>
    </w:p>
    <w:p w:rsidR="007813A1" w:rsidRPr="007813A1" w:rsidRDefault="007813A1" w:rsidP="007813A1">
      <w:pPr>
        <w:spacing w:after="0" w:line="240" w:lineRule="auto"/>
        <w:rPr>
          <w:rFonts w:ascii="Times New Roman" w:eastAsia="Times New Roman" w:hAnsi="Times New Roman" w:cs="Times New Roman"/>
          <w:iCs/>
          <w:sz w:val="24"/>
          <w:szCs w:val="24"/>
          <w:lang w:eastAsia="lv-LV"/>
        </w:rPr>
      </w:pPr>
    </w:p>
    <w:p w:rsidR="007813A1" w:rsidRPr="007813A1" w:rsidRDefault="007813A1" w:rsidP="007813A1">
      <w:pPr>
        <w:spacing w:after="0" w:line="240" w:lineRule="auto"/>
        <w:rPr>
          <w:rFonts w:ascii="Times New Roman" w:eastAsia="Times New Roman" w:hAnsi="Times New Roman" w:cs="Times New Roman"/>
          <w:iCs/>
          <w:sz w:val="24"/>
          <w:szCs w:val="24"/>
          <w:lang w:eastAsia="lv-LV"/>
        </w:rPr>
      </w:pPr>
    </w:p>
    <w:p w:rsidR="007813A1" w:rsidRPr="007813A1" w:rsidRDefault="007813A1" w:rsidP="007813A1">
      <w:pPr>
        <w:spacing w:after="0" w:line="240" w:lineRule="auto"/>
        <w:rPr>
          <w:rFonts w:ascii="Times New Roman" w:eastAsia="Times New Roman" w:hAnsi="Times New Roman" w:cs="Times New Roman"/>
          <w:iCs/>
          <w:sz w:val="24"/>
          <w:szCs w:val="24"/>
          <w:lang w:eastAsia="lv-LV"/>
        </w:rPr>
      </w:pPr>
    </w:p>
    <w:p w:rsidR="007813A1" w:rsidRPr="007813A1" w:rsidRDefault="00045236" w:rsidP="007813A1">
      <w:pPr>
        <w:spacing w:after="0" w:line="240" w:lineRule="auto"/>
        <w:rPr>
          <w:rFonts w:ascii="Times New Roman" w:eastAsia="Times New Roman" w:hAnsi="Times New Roman" w:cs="Times New Roman"/>
          <w:iCs/>
          <w:sz w:val="20"/>
          <w:szCs w:val="20"/>
          <w:lang w:eastAsia="lv-LV"/>
        </w:rPr>
      </w:pPr>
      <w:r w:rsidRPr="00045236">
        <w:rPr>
          <w:rFonts w:ascii="Times New Roman" w:eastAsia="Times New Roman" w:hAnsi="Times New Roman" w:cs="Times New Roman"/>
          <w:iCs/>
          <w:sz w:val="20"/>
          <w:szCs w:val="20"/>
          <w:lang w:eastAsia="lv-LV"/>
        </w:rPr>
        <w:t>Pujāte 67228985</w:t>
      </w:r>
    </w:p>
    <w:p w:rsidR="007813A1" w:rsidRPr="007813A1" w:rsidRDefault="009E1461" w:rsidP="007813A1">
      <w:pPr>
        <w:spacing w:after="0" w:line="240" w:lineRule="auto"/>
        <w:rPr>
          <w:rFonts w:ascii="Times New Roman" w:eastAsia="Times New Roman" w:hAnsi="Times New Roman" w:cs="Times New Roman"/>
          <w:iCs/>
          <w:sz w:val="20"/>
          <w:szCs w:val="20"/>
          <w:lang w:eastAsia="lv-LV"/>
        </w:rPr>
      </w:pPr>
      <w:hyperlink r:id="rId19" w:history="1">
        <w:r w:rsidR="00045236">
          <w:rPr>
            <w:rStyle w:val="Hipersaite"/>
            <w:rFonts w:ascii="Times New Roman" w:eastAsia="Times New Roman" w:hAnsi="Times New Roman" w:cs="Times New Roman"/>
            <w:iCs/>
            <w:sz w:val="20"/>
            <w:szCs w:val="20"/>
            <w:lang w:eastAsia="lv-LV"/>
          </w:rPr>
          <w:t>Signe.Pujate</w:t>
        </w:r>
        <w:r w:rsidR="00045236" w:rsidRPr="00045236">
          <w:rPr>
            <w:rStyle w:val="Hipersaite"/>
            <w:sz w:val="20"/>
            <w:szCs w:val="20"/>
          </w:rPr>
          <w:t>@</w:t>
        </w:r>
        <w:r w:rsidR="00045236">
          <w:rPr>
            <w:rStyle w:val="Hipersaite"/>
            <w:rFonts w:ascii="Times New Roman" w:eastAsia="Times New Roman" w:hAnsi="Times New Roman" w:cs="Times New Roman"/>
            <w:iCs/>
            <w:sz w:val="20"/>
            <w:szCs w:val="20"/>
            <w:lang w:eastAsia="lv-LV"/>
          </w:rPr>
          <w:t>lnkc</w:t>
        </w:r>
        <w:r w:rsidR="00045236" w:rsidRPr="00045236">
          <w:rPr>
            <w:rStyle w:val="Hipersaite"/>
            <w:sz w:val="20"/>
            <w:szCs w:val="20"/>
          </w:rPr>
          <w:t>.</w:t>
        </w:r>
        <w:r w:rsidR="00045236">
          <w:rPr>
            <w:rStyle w:val="Hipersaite"/>
            <w:rFonts w:ascii="Times New Roman" w:eastAsia="Times New Roman" w:hAnsi="Times New Roman" w:cs="Times New Roman"/>
            <w:iCs/>
            <w:sz w:val="20"/>
            <w:szCs w:val="20"/>
            <w:lang w:eastAsia="lv-LV"/>
          </w:rPr>
          <w:t>gov.</w:t>
        </w:r>
        <w:r w:rsidR="00045236" w:rsidRPr="00045236">
          <w:rPr>
            <w:rStyle w:val="Hipersaite"/>
            <w:sz w:val="20"/>
            <w:szCs w:val="20"/>
          </w:rPr>
          <w:t>l</w:t>
        </w:r>
        <w:r w:rsidR="00045236">
          <w:rPr>
            <w:rStyle w:val="Hipersaite"/>
            <w:rFonts w:ascii="Times New Roman" w:eastAsia="Times New Roman" w:hAnsi="Times New Roman" w:cs="Times New Roman"/>
            <w:iCs/>
            <w:sz w:val="20"/>
            <w:szCs w:val="20"/>
            <w:lang w:eastAsia="lv-LV"/>
          </w:rPr>
          <w:t>v</w:t>
        </w:r>
      </w:hyperlink>
      <w:r w:rsidR="007813A1">
        <w:rPr>
          <w:rFonts w:ascii="Times New Roman" w:eastAsia="Times New Roman" w:hAnsi="Times New Roman" w:cs="Times New Roman"/>
          <w:iCs/>
          <w:sz w:val="20"/>
          <w:szCs w:val="20"/>
          <w:lang w:eastAsia="lv-LV"/>
        </w:rPr>
        <w:t xml:space="preserve"> </w:t>
      </w:r>
    </w:p>
    <w:p w:rsidR="007813A1" w:rsidRDefault="007813A1" w:rsidP="00453D87">
      <w:pPr>
        <w:spacing w:after="0" w:line="240" w:lineRule="auto"/>
        <w:rPr>
          <w:rFonts w:ascii="Times New Roman" w:eastAsia="Times New Roman" w:hAnsi="Times New Roman" w:cs="Times New Roman"/>
          <w:iCs/>
          <w:sz w:val="24"/>
          <w:szCs w:val="24"/>
          <w:lang w:eastAsia="lv-LV"/>
        </w:rPr>
      </w:pPr>
    </w:p>
    <w:p w:rsidR="007813A1" w:rsidRPr="007813A1" w:rsidRDefault="007813A1" w:rsidP="007813A1">
      <w:pPr>
        <w:spacing w:after="0" w:line="240" w:lineRule="auto"/>
        <w:rPr>
          <w:rFonts w:ascii="Times New Roman" w:eastAsia="Times New Roman" w:hAnsi="Times New Roman" w:cs="Times New Roman"/>
          <w:iCs/>
          <w:sz w:val="20"/>
          <w:szCs w:val="20"/>
          <w:lang w:eastAsia="lv-LV"/>
        </w:rPr>
      </w:pPr>
      <w:proofErr w:type="spellStart"/>
      <w:r w:rsidRPr="007813A1">
        <w:rPr>
          <w:rFonts w:ascii="Times New Roman" w:eastAsia="Times New Roman" w:hAnsi="Times New Roman" w:cs="Times New Roman"/>
          <w:iCs/>
          <w:sz w:val="20"/>
          <w:szCs w:val="20"/>
          <w:lang w:eastAsia="lv-LV"/>
        </w:rPr>
        <w:t>P</w:t>
      </w:r>
      <w:r>
        <w:rPr>
          <w:rFonts w:ascii="Times New Roman" w:eastAsia="Times New Roman" w:hAnsi="Times New Roman" w:cs="Times New Roman"/>
          <w:iCs/>
          <w:sz w:val="20"/>
          <w:szCs w:val="20"/>
          <w:lang w:eastAsia="lv-LV"/>
        </w:rPr>
        <w:t>āvulēna</w:t>
      </w:r>
      <w:proofErr w:type="spellEnd"/>
      <w:r w:rsidRPr="007813A1">
        <w:rPr>
          <w:rFonts w:ascii="Times New Roman" w:eastAsia="Times New Roman" w:hAnsi="Times New Roman" w:cs="Times New Roman"/>
          <w:iCs/>
          <w:sz w:val="20"/>
          <w:szCs w:val="20"/>
          <w:lang w:eastAsia="lv-LV"/>
        </w:rPr>
        <w:t xml:space="preserve"> 67228985</w:t>
      </w:r>
    </w:p>
    <w:p w:rsidR="00BB19FA" w:rsidRPr="005D5CE9" w:rsidRDefault="009E1461" w:rsidP="00BB19FA">
      <w:pPr>
        <w:spacing w:after="0"/>
        <w:jc w:val="both"/>
        <w:rPr>
          <w:rFonts w:ascii="Times New Roman" w:hAnsi="Times New Roman" w:cs="Times New Roman"/>
          <w:sz w:val="20"/>
          <w:szCs w:val="20"/>
        </w:rPr>
      </w:pPr>
      <w:hyperlink r:id="rId20" w:history="1">
        <w:r w:rsidR="00045236">
          <w:rPr>
            <w:rStyle w:val="Hipersaite"/>
            <w:rFonts w:ascii="Times New Roman" w:eastAsia="Times New Roman" w:hAnsi="Times New Roman" w:cs="Times New Roman"/>
            <w:iCs/>
            <w:sz w:val="20"/>
            <w:szCs w:val="20"/>
            <w:lang w:eastAsia="lv-LV"/>
          </w:rPr>
          <w:t>Sarmite.P</w:t>
        </w:r>
        <w:bookmarkStart w:id="11" w:name="_GoBack"/>
        <w:bookmarkEnd w:id="11"/>
        <w:r w:rsidR="00045236">
          <w:rPr>
            <w:rStyle w:val="Hipersaite"/>
            <w:rFonts w:ascii="Times New Roman" w:eastAsia="Times New Roman" w:hAnsi="Times New Roman" w:cs="Times New Roman"/>
            <w:iCs/>
            <w:sz w:val="20"/>
            <w:szCs w:val="20"/>
            <w:lang w:eastAsia="lv-LV"/>
          </w:rPr>
          <w:t>avulena@lnkc.gov.lv</w:t>
        </w:r>
      </w:hyperlink>
    </w:p>
    <w:sectPr w:rsidR="00BB19FA" w:rsidRPr="005D5CE9" w:rsidSect="001752E9">
      <w:pgSz w:w="11906" w:h="16838" w:code="9"/>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3A0" w:rsidRDefault="009A13A0" w:rsidP="00D411B9">
      <w:pPr>
        <w:spacing w:after="0" w:line="240" w:lineRule="auto"/>
      </w:pPr>
      <w:r>
        <w:separator/>
      </w:r>
    </w:p>
  </w:endnote>
  <w:endnote w:type="continuationSeparator" w:id="0">
    <w:p w:rsidR="009A13A0" w:rsidRDefault="009A13A0" w:rsidP="00D411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3A0" w:rsidRDefault="009A13A0">
    <w:pPr>
      <w:pStyle w:val="Kjene"/>
      <w:rPr>
        <w:rFonts w:ascii="Times New Roman" w:hAnsi="Times New Roman" w:cs="Times New Roman"/>
        <w:sz w:val="20"/>
        <w:szCs w:val="20"/>
      </w:rPr>
    </w:pPr>
    <w:r w:rsidRPr="00A8165B">
      <w:rPr>
        <w:rFonts w:ascii="Times New Roman" w:hAnsi="Times New Roman" w:cs="Times New Roman"/>
        <w:sz w:val="20"/>
        <w:szCs w:val="20"/>
      </w:rPr>
      <w:t>KMPl_0</w:t>
    </w:r>
    <w:r w:rsidR="008708A0">
      <w:rPr>
        <w:rFonts w:ascii="Times New Roman" w:hAnsi="Times New Roman" w:cs="Times New Roman"/>
        <w:sz w:val="20"/>
        <w:szCs w:val="20"/>
      </w:rPr>
      <w:t>7</w:t>
    </w:r>
    <w:r w:rsidRPr="00A8165B">
      <w:rPr>
        <w:rFonts w:ascii="Times New Roman" w:hAnsi="Times New Roman" w:cs="Times New Roman"/>
        <w:sz w:val="20"/>
        <w:szCs w:val="20"/>
      </w:rPr>
      <w:t>0220_DZSV_plans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3A0" w:rsidRDefault="009A13A0">
    <w:pPr>
      <w:pStyle w:val="Kjene"/>
    </w:pPr>
    <w:r w:rsidRPr="00A8165B">
      <w:rPr>
        <w:rFonts w:ascii="Times New Roman" w:hAnsi="Times New Roman" w:cs="Times New Roman"/>
        <w:sz w:val="20"/>
        <w:szCs w:val="20"/>
      </w:rPr>
      <w:t>KMPl_0</w:t>
    </w:r>
    <w:r w:rsidR="008708A0">
      <w:rPr>
        <w:rFonts w:ascii="Times New Roman" w:hAnsi="Times New Roman" w:cs="Times New Roman"/>
        <w:sz w:val="20"/>
        <w:szCs w:val="20"/>
      </w:rPr>
      <w:t>7</w:t>
    </w:r>
    <w:r w:rsidRPr="00A8165B">
      <w:rPr>
        <w:rFonts w:ascii="Times New Roman" w:hAnsi="Times New Roman" w:cs="Times New Roman"/>
        <w:sz w:val="20"/>
        <w:szCs w:val="20"/>
      </w:rPr>
      <w:t>0220_DZSV_plans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3A0" w:rsidRDefault="009A13A0" w:rsidP="00D411B9">
      <w:pPr>
        <w:spacing w:after="0" w:line="240" w:lineRule="auto"/>
      </w:pPr>
      <w:r>
        <w:separator/>
      </w:r>
    </w:p>
  </w:footnote>
  <w:footnote w:type="continuationSeparator" w:id="0">
    <w:p w:rsidR="009A13A0" w:rsidRDefault="009A13A0" w:rsidP="00D411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97278"/>
      <w:docPartObj>
        <w:docPartGallery w:val="Page Numbers (Top of Page)"/>
        <w:docPartUnique/>
      </w:docPartObj>
    </w:sdtPr>
    <w:sdtEndPr>
      <w:rPr>
        <w:rFonts w:ascii="Times New Roman" w:hAnsi="Times New Roman" w:cs="Times New Roman"/>
      </w:rPr>
    </w:sdtEndPr>
    <w:sdtContent>
      <w:p w:rsidR="009A13A0" w:rsidRPr="00924020" w:rsidRDefault="009E1461">
        <w:pPr>
          <w:pStyle w:val="Galvene"/>
          <w:jc w:val="center"/>
          <w:rPr>
            <w:rFonts w:ascii="Times New Roman" w:hAnsi="Times New Roman" w:cs="Times New Roman"/>
          </w:rPr>
        </w:pPr>
        <w:r w:rsidRPr="00AB111E">
          <w:rPr>
            <w:rFonts w:ascii="Times New Roman" w:hAnsi="Times New Roman" w:cs="Times New Roman"/>
          </w:rPr>
          <w:fldChar w:fldCharType="begin"/>
        </w:r>
        <w:r w:rsidR="009A13A0" w:rsidRPr="00AB111E">
          <w:rPr>
            <w:rFonts w:ascii="Times New Roman" w:hAnsi="Times New Roman" w:cs="Times New Roman"/>
          </w:rPr>
          <w:instrText xml:space="preserve"> PAGE   \* MERGEFORMAT </w:instrText>
        </w:r>
        <w:r w:rsidRPr="00AB111E">
          <w:rPr>
            <w:rFonts w:ascii="Times New Roman" w:hAnsi="Times New Roman" w:cs="Times New Roman"/>
          </w:rPr>
          <w:fldChar w:fldCharType="separate"/>
        </w:r>
        <w:r w:rsidR="00976C0B">
          <w:rPr>
            <w:rFonts w:ascii="Times New Roman" w:hAnsi="Times New Roman" w:cs="Times New Roman"/>
            <w:noProof/>
          </w:rPr>
          <w:t>22</w:t>
        </w:r>
        <w:r w:rsidRPr="00AB111E">
          <w:rPr>
            <w:rFonts w:ascii="Times New Roman" w:hAnsi="Times New Roman" w:cs="Times New Roman"/>
          </w:rPr>
          <w:fldChar w:fldCharType="end"/>
        </w:r>
      </w:p>
    </w:sdtContent>
  </w:sdt>
  <w:p w:rsidR="009A13A0" w:rsidRDefault="009A13A0">
    <w:pPr>
      <w:pStyle w:val="Galve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3A0" w:rsidRPr="00924020" w:rsidRDefault="009A13A0">
    <w:pPr>
      <w:pStyle w:val="Galvene"/>
      <w:jc w:val="center"/>
      <w:rPr>
        <w:rFonts w:ascii="Times New Roman" w:hAnsi="Times New Roman" w:cs="Times New Roman"/>
      </w:rPr>
    </w:pPr>
  </w:p>
  <w:p w:rsidR="009A13A0" w:rsidRDefault="009A13A0">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208F"/>
    <w:multiLevelType w:val="hybridMultilevel"/>
    <w:tmpl w:val="072C5E0E"/>
    <w:lvl w:ilvl="0" w:tplc="508EE4E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30739FD"/>
    <w:multiLevelType w:val="hybridMultilevel"/>
    <w:tmpl w:val="C53E92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6FE501C8"/>
    <w:multiLevelType w:val="hybridMultilevel"/>
    <w:tmpl w:val="3E80387C"/>
    <w:lvl w:ilvl="0" w:tplc="7D767E98">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hdrShapeDefaults>
    <o:shapedefaults v:ext="edit" spidmax="28673"/>
  </w:hdrShapeDefaults>
  <w:footnotePr>
    <w:footnote w:id="-1"/>
    <w:footnote w:id="0"/>
  </w:footnotePr>
  <w:endnotePr>
    <w:endnote w:id="-1"/>
    <w:endnote w:id="0"/>
  </w:endnotePr>
  <w:compat/>
  <w:rsids>
    <w:rsidRoot w:val="006321FC"/>
    <w:rsid w:val="0001723A"/>
    <w:rsid w:val="00023CC3"/>
    <w:rsid w:val="00033CF6"/>
    <w:rsid w:val="0003424F"/>
    <w:rsid w:val="0004189C"/>
    <w:rsid w:val="00045236"/>
    <w:rsid w:val="00054DAE"/>
    <w:rsid w:val="00057FD3"/>
    <w:rsid w:val="00065D6A"/>
    <w:rsid w:val="000700B3"/>
    <w:rsid w:val="00075880"/>
    <w:rsid w:val="00075F64"/>
    <w:rsid w:val="0008294F"/>
    <w:rsid w:val="000833A7"/>
    <w:rsid w:val="00083A2D"/>
    <w:rsid w:val="00084F72"/>
    <w:rsid w:val="000858FD"/>
    <w:rsid w:val="00092E91"/>
    <w:rsid w:val="000F438E"/>
    <w:rsid w:val="0010335A"/>
    <w:rsid w:val="0011759A"/>
    <w:rsid w:val="0012246D"/>
    <w:rsid w:val="00137FC2"/>
    <w:rsid w:val="00142DB5"/>
    <w:rsid w:val="00166C41"/>
    <w:rsid w:val="0017453F"/>
    <w:rsid w:val="001752E9"/>
    <w:rsid w:val="00180721"/>
    <w:rsid w:val="001808E3"/>
    <w:rsid w:val="00184BEA"/>
    <w:rsid w:val="001B124B"/>
    <w:rsid w:val="001B5DFD"/>
    <w:rsid w:val="001D4C23"/>
    <w:rsid w:val="001E32D0"/>
    <w:rsid w:val="001E5482"/>
    <w:rsid w:val="0020206F"/>
    <w:rsid w:val="00204400"/>
    <w:rsid w:val="00205F36"/>
    <w:rsid w:val="00211664"/>
    <w:rsid w:val="00212558"/>
    <w:rsid w:val="00224772"/>
    <w:rsid w:val="00226BC6"/>
    <w:rsid w:val="00264019"/>
    <w:rsid w:val="002648E8"/>
    <w:rsid w:val="002679E3"/>
    <w:rsid w:val="00282852"/>
    <w:rsid w:val="00294247"/>
    <w:rsid w:val="0029606B"/>
    <w:rsid w:val="002A0357"/>
    <w:rsid w:val="002A289E"/>
    <w:rsid w:val="002A3EC1"/>
    <w:rsid w:val="002B4A02"/>
    <w:rsid w:val="002C2FB5"/>
    <w:rsid w:val="002C4A72"/>
    <w:rsid w:val="002D5F26"/>
    <w:rsid w:val="002D624B"/>
    <w:rsid w:val="002D799A"/>
    <w:rsid w:val="002E3FF0"/>
    <w:rsid w:val="00301D7C"/>
    <w:rsid w:val="003038BF"/>
    <w:rsid w:val="00311396"/>
    <w:rsid w:val="0031489D"/>
    <w:rsid w:val="00342B25"/>
    <w:rsid w:val="00362373"/>
    <w:rsid w:val="003841CD"/>
    <w:rsid w:val="00385E2F"/>
    <w:rsid w:val="00390D36"/>
    <w:rsid w:val="003A359C"/>
    <w:rsid w:val="003B692E"/>
    <w:rsid w:val="003D64C8"/>
    <w:rsid w:val="003E1B3F"/>
    <w:rsid w:val="003E3D32"/>
    <w:rsid w:val="003F3721"/>
    <w:rsid w:val="004045E7"/>
    <w:rsid w:val="00405099"/>
    <w:rsid w:val="004071FE"/>
    <w:rsid w:val="00407640"/>
    <w:rsid w:val="00417E5B"/>
    <w:rsid w:val="0042317A"/>
    <w:rsid w:val="00427757"/>
    <w:rsid w:val="00434AC3"/>
    <w:rsid w:val="00437851"/>
    <w:rsid w:val="004428E8"/>
    <w:rsid w:val="00445BD9"/>
    <w:rsid w:val="00453D87"/>
    <w:rsid w:val="00460AEE"/>
    <w:rsid w:val="004624D5"/>
    <w:rsid w:val="004654D7"/>
    <w:rsid w:val="004871C4"/>
    <w:rsid w:val="004A26F4"/>
    <w:rsid w:val="004A337D"/>
    <w:rsid w:val="004A4585"/>
    <w:rsid w:val="004A5601"/>
    <w:rsid w:val="004B30E2"/>
    <w:rsid w:val="004B56FE"/>
    <w:rsid w:val="004C2941"/>
    <w:rsid w:val="004C57E3"/>
    <w:rsid w:val="004D3DF9"/>
    <w:rsid w:val="004E654D"/>
    <w:rsid w:val="00505C25"/>
    <w:rsid w:val="00511E91"/>
    <w:rsid w:val="00515C72"/>
    <w:rsid w:val="00531CA8"/>
    <w:rsid w:val="0054162B"/>
    <w:rsid w:val="005423B6"/>
    <w:rsid w:val="005453E0"/>
    <w:rsid w:val="00550EDF"/>
    <w:rsid w:val="00556FBB"/>
    <w:rsid w:val="00562962"/>
    <w:rsid w:val="005669D6"/>
    <w:rsid w:val="005676B3"/>
    <w:rsid w:val="0058484B"/>
    <w:rsid w:val="00585C24"/>
    <w:rsid w:val="00594075"/>
    <w:rsid w:val="0059765A"/>
    <w:rsid w:val="005B0A24"/>
    <w:rsid w:val="005B233E"/>
    <w:rsid w:val="005B56AE"/>
    <w:rsid w:val="005C0076"/>
    <w:rsid w:val="005D3E23"/>
    <w:rsid w:val="005D5AA8"/>
    <w:rsid w:val="005D5CE9"/>
    <w:rsid w:val="005E27ED"/>
    <w:rsid w:val="005E3D31"/>
    <w:rsid w:val="005F5138"/>
    <w:rsid w:val="005F5B3C"/>
    <w:rsid w:val="00604A22"/>
    <w:rsid w:val="0060559A"/>
    <w:rsid w:val="00622707"/>
    <w:rsid w:val="0062799A"/>
    <w:rsid w:val="006311D7"/>
    <w:rsid w:val="006315D6"/>
    <w:rsid w:val="006321FC"/>
    <w:rsid w:val="00633DB4"/>
    <w:rsid w:val="00634927"/>
    <w:rsid w:val="006514A1"/>
    <w:rsid w:val="00652841"/>
    <w:rsid w:val="00672FF5"/>
    <w:rsid w:val="0067387E"/>
    <w:rsid w:val="006831D6"/>
    <w:rsid w:val="00686784"/>
    <w:rsid w:val="0069055E"/>
    <w:rsid w:val="006936F0"/>
    <w:rsid w:val="00696353"/>
    <w:rsid w:val="006A0464"/>
    <w:rsid w:val="006B7655"/>
    <w:rsid w:val="006D4A08"/>
    <w:rsid w:val="006D63C6"/>
    <w:rsid w:val="006E35B4"/>
    <w:rsid w:val="006F6E7E"/>
    <w:rsid w:val="00735E13"/>
    <w:rsid w:val="00736AD1"/>
    <w:rsid w:val="00737FB1"/>
    <w:rsid w:val="0075545D"/>
    <w:rsid w:val="0076070C"/>
    <w:rsid w:val="007618F2"/>
    <w:rsid w:val="0077296D"/>
    <w:rsid w:val="007813A1"/>
    <w:rsid w:val="00787479"/>
    <w:rsid w:val="00792A80"/>
    <w:rsid w:val="00795E4F"/>
    <w:rsid w:val="007A4E3C"/>
    <w:rsid w:val="007A58B2"/>
    <w:rsid w:val="007B0B9B"/>
    <w:rsid w:val="007B78A8"/>
    <w:rsid w:val="007B7A75"/>
    <w:rsid w:val="007C3F8E"/>
    <w:rsid w:val="007C4B13"/>
    <w:rsid w:val="007D46DF"/>
    <w:rsid w:val="007F70D3"/>
    <w:rsid w:val="00825EBD"/>
    <w:rsid w:val="00832FDD"/>
    <w:rsid w:val="00836F6F"/>
    <w:rsid w:val="0084066D"/>
    <w:rsid w:val="00854B8E"/>
    <w:rsid w:val="0087042C"/>
    <w:rsid w:val="008708A0"/>
    <w:rsid w:val="00880F9C"/>
    <w:rsid w:val="00883495"/>
    <w:rsid w:val="008867C4"/>
    <w:rsid w:val="00897A58"/>
    <w:rsid w:val="008A1B63"/>
    <w:rsid w:val="008B14E2"/>
    <w:rsid w:val="008B465B"/>
    <w:rsid w:val="008C1F32"/>
    <w:rsid w:val="008D0736"/>
    <w:rsid w:val="008D4F79"/>
    <w:rsid w:val="008D5123"/>
    <w:rsid w:val="008F5DCF"/>
    <w:rsid w:val="0090347D"/>
    <w:rsid w:val="00903C2E"/>
    <w:rsid w:val="00911E7E"/>
    <w:rsid w:val="00914111"/>
    <w:rsid w:val="009172E3"/>
    <w:rsid w:val="00924020"/>
    <w:rsid w:val="00932C06"/>
    <w:rsid w:val="00940152"/>
    <w:rsid w:val="009417E2"/>
    <w:rsid w:val="00941FF2"/>
    <w:rsid w:val="00942E76"/>
    <w:rsid w:val="00943B86"/>
    <w:rsid w:val="009443C4"/>
    <w:rsid w:val="00945221"/>
    <w:rsid w:val="009460DA"/>
    <w:rsid w:val="0094730C"/>
    <w:rsid w:val="009554D9"/>
    <w:rsid w:val="00960701"/>
    <w:rsid w:val="00972139"/>
    <w:rsid w:val="00976C0B"/>
    <w:rsid w:val="00980893"/>
    <w:rsid w:val="00981484"/>
    <w:rsid w:val="009840F3"/>
    <w:rsid w:val="00987C56"/>
    <w:rsid w:val="009A13A0"/>
    <w:rsid w:val="009B5960"/>
    <w:rsid w:val="009C33DF"/>
    <w:rsid w:val="009E1461"/>
    <w:rsid w:val="009E4805"/>
    <w:rsid w:val="009E5F2D"/>
    <w:rsid w:val="009F0486"/>
    <w:rsid w:val="00A004F5"/>
    <w:rsid w:val="00A01DFC"/>
    <w:rsid w:val="00A13B2C"/>
    <w:rsid w:val="00A1501C"/>
    <w:rsid w:val="00A15086"/>
    <w:rsid w:val="00A204BD"/>
    <w:rsid w:val="00A2314E"/>
    <w:rsid w:val="00A27C18"/>
    <w:rsid w:val="00A3040F"/>
    <w:rsid w:val="00A31797"/>
    <w:rsid w:val="00A4394B"/>
    <w:rsid w:val="00A471D4"/>
    <w:rsid w:val="00A56914"/>
    <w:rsid w:val="00A6057D"/>
    <w:rsid w:val="00A634AE"/>
    <w:rsid w:val="00A7769C"/>
    <w:rsid w:val="00A8165B"/>
    <w:rsid w:val="00A83A54"/>
    <w:rsid w:val="00A870CD"/>
    <w:rsid w:val="00A87733"/>
    <w:rsid w:val="00A90893"/>
    <w:rsid w:val="00A94971"/>
    <w:rsid w:val="00AA2D07"/>
    <w:rsid w:val="00AA4415"/>
    <w:rsid w:val="00AB111E"/>
    <w:rsid w:val="00AB5674"/>
    <w:rsid w:val="00AC4359"/>
    <w:rsid w:val="00AD722E"/>
    <w:rsid w:val="00AF3969"/>
    <w:rsid w:val="00B00E7E"/>
    <w:rsid w:val="00B11858"/>
    <w:rsid w:val="00B13296"/>
    <w:rsid w:val="00B16A84"/>
    <w:rsid w:val="00B2173E"/>
    <w:rsid w:val="00B2428B"/>
    <w:rsid w:val="00B30501"/>
    <w:rsid w:val="00B36AA3"/>
    <w:rsid w:val="00B43502"/>
    <w:rsid w:val="00B53752"/>
    <w:rsid w:val="00B53C64"/>
    <w:rsid w:val="00B615E1"/>
    <w:rsid w:val="00B61607"/>
    <w:rsid w:val="00B773A6"/>
    <w:rsid w:val="00B7740D"/>
    <w:rsid w:val="00B93FDE"/>
    <w:rsid w:val="00B967C0"/>
    <w:rsid w:val="00B976D9"/>
    <w:rsid w:val="00BA7F8D"/>
    <w:rsid w:val="00BB06FE"/>
    <w:rsid w:val="00BB0C85"/>
    <w:rsid w:val="00BB19FA"/>
    <w:rsid w:val="00BB7D5D"/>
    <w:rsid w:val="00BD5E8B"/>
    <w:rsid w:val="00BE3CEE"/>
    <w:rsid w:val="00BF5905"/>
    <w:rsid w:val="00C00926"/>
    <w:rsid w:val="00C06864"/>
    <w:rsid w:val="00C14896"/>
    <w:rsid w:val="00C21796"/>
    <w:rsid w:val="00C2284D"/>
    <w:rsid w:val="00C33254"/>
    <w:rsid w:val="00C362F0"/>
    <w:rsid w:val="00C501A2"/>
    <w:rsid w:val="00C50D22"/>
    <w:rsid w:val="00C51821"/>
    <w:rsid w:val="00C55998"/>
    <w:rsid w:val="00C7322C"/>
    <w:rsid w:val="00C82DEE"/>
    <w:rsid w:val="00C93052"/>
    <w:rsid w:val="00C95238"/>
    <w:rsid w:val="00CA5312"/>
    <w:rsid w:val="00CA70C1"/>
    <w:rsid w:val="00CB04EF"/>
    <w:rsid w:val="00CB4E56"/>
    <w:rsid w:val="00CD0C0E"/>
    <w:rsid w:val="00CD7AE3"/>
    <w:rsid w:val="00CE32B7"/>
    <w:rsid w:val="00D01BF6"/>
    <w:rsid w:val="00D02C47"/>
    <w:rsid w:val="00D104F4"/>
    <w:rsid w:val="00D17E52"/>
    <w:rsid w:val="00D20717"/>
    <w:rsid w:val="00D26632"/>
    <w:rsid w:val="00D40A47"/>
    <w:rsid w:val="00D411B9"/>
    <w:rsid w:val="00D42C5B"/>
    <w:rsid w:val="00D460DA"/>
    <w:rsid w:val="00D850E9"/>
    <w:rsid w:val="00D9406F"/>
    <w:rsid w:val="00DA130D"/>
    <w:rsid w:val="00DB657C"/>
    <w:rsid w:val="00DB6612"/>
    <w:rsid w:val="00DB7644"/>
    <w:rsid w:val="00DC58B5"/>
    <w:rsid w:val="00DE7920"/>
    <w:rsid w:val="00DF3386"/>
    <w:rsid w:val="00E10A88"/>
    <w:rsid w:val="00E1456B"/>
    <w:rsid w:val="00E27234"/>
    <w:rsid w:val="00E3091A"/>
    <w:rsid w:val="00E31025"/>
    <w:rsid w:val="00E34461"/>
    <w:rsid w:val="00E437DF"/>
    <w:rsid w:val="00E44595"/>
    <w:rsid w:val="00E57471"/>
    <w:rsid w:val="00E71B9E"/>
    <w:rsid w:val="00E72A8A"/>
    <w:rsid w:val="00E80904"/>
    <w:rsid w:val="00E81FA0"/>
    <w:rsid w:val="00E821C8"/>
    <w:rsid w:val="00EB09EA"/>
    <w:rsid w:val="00EB0FD7"/>
    <w:rsid w:val="00EC4CB1"/>
    <w:rsid w:val="00EC5598"/>
    <w:rsid w:val="00ED2B68"/>
    <w:rsid w:val="00F00FD5"/>
    <w:rsid w:val="00F027E4"/>
    <w:rsid w:val="00F0641A"/>
    <w:rsid w:val="00F07AB9"/>
    <w:rsid w:val="00F16202"/>
    <w:rsid w:val="00F220E3"/>
    <w:rsid w:val="00F34A57"/>
    <w:rsid w:val="00F35FE9"/>
    <w:rsid w:val="00F4189D"/>
    <w:rsid w:val="00F51826"/>
    <w:rsid w:val="00F52D69"/>
    <w:rsid w:val="00F560EE"/>
    <w:rsid w:val="00F61336"/>
    <w:rsid w:val="00F63A86"/>
    <w:rsid w:val="00F63B05"/>
    <w:rsid w:val="00F80ECE"/>
    <w:rsid w:val="00F812D2"/>
    <w:rsid w:val="00F828D2"/>
    <w:rsid w:val="00F84872"/>
    <w:rsid w:val="00F87B1E"/>
    <w:rsid w:val="00F9425A"/>
    <w:rsid w:val="00F97CA8"/>
    <w:rsid w:val="00FA0857"/>
    <w:rsid w:val="00FA1D0C"/>
    <w:rsid w:val="00FA5C34"/>
    <w:rsid w:val="00FB056F"/>
    <w:rsid w:val="00FB710D"/>
    <w:rsid w:val="00FC01A4"/>
    <w:rsid w:val="00FC05A1"/>
    <w:rsid w:val="00FC3C5A"/>
    <w:rsid w:val="00FC7DB4"/>
    <w:rsid w:val="00FD6594"/>
    <w:rsid w:val="00FE3787"/>
    <w:rsid w:val="00FF12D6"/>
    <w:rsid w:val="00FF1BCF"/>
    <w:rsid w:val="00FF305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F00FD5"/>
    <w:pPr>
      <w:spacing w:after="200" w:line="276" w:lineRule="auto"/>
    </w:pPr>
  </w:style>
  <w:style w:type="paragraph" w:styleId="Virsraksts1">
    <w:name w:val="heading 1"/>
    <w:basedOn w:val="Parastais"/>
    <w:next w:val="Parastais"/>
    <w:link w:val="Virsraksts1Rakstz"/>
    <w:uiPriority w:val="9"/>
    <w:qFormat/>
    <w:rsid w:val="002C4A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4">
    <w:name w:val="heading 4"/>
    <w:basedOn w:val="Parastais"/>
    <w:next w:val="Parastais"/>
    <w:link w:val="Virsraksts4Rakstz"/>
    <w:uiPriority w:val="9"/>
    <w:semiHidden/>
    <w:unhideWhenUsed/>
    <w:qFormat/>
    <w:rsid w:val="00F00FD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semiHidden/>
    <w:rsid w:val="00F00FD5"/>
    <w:rPr>
      <w:rFonts w:asciiTheme="majorHAnsi" w:eastAsiaTheme="majorEastAsia" w:hAnsiTheme="majorHAnsi" w:cstheme="majorBidi"/>
      <w:i/>
      <w:iCs/>
      <w:color w:val="2E74B5" w:themeColor="accent1" w:themeShade="BF"/>
    </w:rPr>
  </w:style>
  <w:style w:type="paragraph" w:styleId="Nosaukums">
    <w:name w:val="Title"/>
    <w:basedOn w:val="Parastais"/>
    <w:link w:val="NosaukumsRakstz"/>
    <w:qFormat/>
    <w:rsid w:val="00F00FD5"/>
    <w:pPr>
      <w:spacing w:after="0" w:line="240" w:lineRule="auto"/>
      <w:jc w:val="center"/>
    </w:pPr>
    <w:rPr>
      <w:rFonts w:ascii="Times New Roman" w:eastAsia="Calibri" w:hAnsi="Times New Roman" w:cs="Times New Roman"/>
      <w:b/>
      <w:bCs/>
      <w:sz w:val="28"/>
      <w:szCs w:val="28"/>
      <w:lang w:eastAsia="lv-LV"/>
    </w:rPr>
  </w:style>
  <w:style w:type="character" w:customStyle="1" w:styleId="NosaukumsRakstz">
    <w:name w:val="Nosaukums Rakstz."/>
    <w:basedOn w:val="Noklusjumarindkopasfonts"/>
    <w:link w:val="Nosaukums"/>
    <w:rsid w:val="00F00FD5"/>
    <w:rPr>
      <w:rFonts w:ascii="Times New Roman" w:eastAsia="Calibri" w:hAnsi="Times New Roman" w:cs="Times New Roman"/>
      <w:b/>
      <w:bCs/>
      <w:sz w:val="28"/>
      <w:szCs w:val="28"/>
      <w:lang w:eastAsia="lv-LV"/>
    </w:rPr>
  </w:style>
  <w:style w:type="character" w:customStyle="1" w:styleId="Virsraksts1Rakstz">
    <w:name w:val="Virsraksts 1 Rakstz."/>
    <w:basedOn w:val="Noklusjumarindkopasfonts"/>
    <w:link w:val="Virsraksts1"/>
    <w:uiPriority w:val="9"/>
    <w:rsid w:val="002C4A72"/>
    <w:rPr>
      <w:rFonts w:asciiTheme="majorHAnsi" w:eastAsiaTheme="majorEastAsia" w:hAnsiTheme="majorHAnsi" w:cstheme="majorBidi"/>
      <w:color w:val="2E74B5" w:themeColor="accent1" w:themeShade="BF"/>
      <w:sz w:val="32"/>
      <w:szCs w:val="32"/>
    </w:rPr>
  </w:style>
  <w:style w:type="character" w:styleId="Hipersaite">
    <w:name w:val="Hyperlink"/>
    <w:uiPriority w:val="99"/>
    <w:unhideWhenUsed/>
    <w:rsid w:val="002C4A72"/>
    <w:rPr>
      <w:color w:val="0000FF"/>
      <w:u w:val="single"/>
    </w:rPr>
  </w:style>
  <w:style w:type="table" w:styleId="Reatabula">
    <w:name w:val="Table Grid"/>
    <w:basedOn w:val="Parastatabula"/>
    <w:uiPriority w:val="39"/>
    <w:rsid w:val="00D85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rakstarindkopa">
    <w:name w:val="List Paragraph"/>
    <w:basedOn w:val="Parastais"/>
    <w:uiPriority w:val="34"/>
    <w:qFormat/>
    <w:rsid w:val="00BA7F8D"/>
    <w:pPr>
      <w:ind w:left="720"/>
      <w:contextualSpacing/>
    </w:pPr>
  </w:style>
  <w:style w:type="paragraph" w:styleId="Komentrateksts">
    <w:name w:val="annotation text"/>
    <w:basedOn w:val="Parastais"/>
    <w:link w:val="KomentratekstsRakstz"/>
    <w:uiPriority w:val="99"/>
    <w:unhideWhenUsed/>
    <w:rsid w:val="008B14E2"/>
    <w:pPr>
      <w:spacing w:line="240" w:lineRule="auto"/>
    </w:pPr>
    <w:rPr>
      <w:sz w:val="20"/>
      <w:szCs w:val="20"/>
    </w:rPr>
  </w:style>
  <w:style w:type="character" w:customStyle="1" w:styleId="KomentratekstsRakstz">
    <w:name w:val="Komentāra teksts Rakstz."/>
    <w:basedOn w:val="Noklusjumarindkopasfonts"/>
    <w:link w:val="Komentrateksts"/>
    <w:uiPriority w:val="99"/>
    <w:rsid w:val="008B14E2"/>
    <w:rPr>
      <w:sz w:val="20"/>
      <w:szCs w:val="20"/>
    </w:rPr>
  </w:style>
  <w:style w:type="character" w:customStyle="1" w:styleId="Neatrisintapieminana1">
    <w:name w:val="Neatrisināta pieminēšana1"/>
    <w:basedOn w:val="Noklusjumarindkopasfonts"/>
    <w:uiPriority w:val="99"/>
    <w:semiHidden/>
    <w:unhideWhenUsed/>
    <w:rsid w:val="005669D6"/>
    <w:rPr>
      <w:color w:val="605E5C"/>
      <w:shd w:val="clear" w:color="auto" w:fill="E1DFDD"/>
    </w:rPr>
  </w:style>
  <w:style w:type="paragraph" w:styleId="Galvene">
    <w:name w:val="header"/>
    <w:basedOn w:val="Parastais"/>
    <w:link w:val="GalveneRakstz"/>
    <w:uiPriority w:val="99"/>
    <w:unhideWhenUsed/>
    <w:rsid w:val="00D411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411B9"/>
  </w:style>
  <w:style w:type="paragraph" w:styleId="Kjene">
    <w:name w:val="footer"/>
    <w:basedOn w:val="Parastais"/>
    <w:link w:val="KjeneRakstz"/>
    <w:uiPriority w:val="99"/>
    <w:unhideWhenUsed/>
    <w:rsid w:val="00D411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411B9"/>
  </w:style>
  <w:style w:type="paragraph" w:styleId="Balonteksts">
    <w:name w:val="Balloon Text"/>
    <w:basedOn w:val="Parastais"/>
    <w:link w:val="BalontekstsRakstz"/>
    <w:uiPriority w:val="99"/>
    <w:semiHidden/>
    <w:unhideWhenUsed/>
    <w:rsid w:val="00F4189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4189D"/>
    <w:rPr>
      <w:rFonts w:ascii="Segoe UI" w:hAnsi="Segoe UI" w:cs="Segoe UI"/>
      <w:sz w:val="18"/>
      <w:szCs w:val="18"/>
    </w:rPr>
  </w:style>
  <w:style w:type="character" w:styleId="Komentraatsauce">
    <w:name w:val="annotation reference"/>
    <w:basedOn w:val="Noklusjumarindkopasfonts"/>
    <w:uiPriority w:val="99"/>
    <w:semiHidden/>
    <w:unhideWhenUsed/>
    <w:rsid w:val="00E81FA0"/>
    <w:rPr>
      <w:sz w:val="16"/>
      <w:szCs w:val="16"/>
    </w:rPr>
  </w:style>
  <w:style w:type="paragraph" w:styleId="Komentratma">
    <w:name w:val="annotation subject"/>
    <w:basedOn w:val="Komentrateksts"/>
    <w:next w:val="Komentrateksts"/>
    <w:link w:val="KomentratmaRakstz"/>
    <w:uiPriority w:val="99"/>
    <w:semiHidden/>
    <w:unhideWhenUsed/>
    <w:rsid w:val="00E81FA0"/>
    <w:rPr>
      <w:b/>
      <w:bCs/>
    </w:rPr>
  </w:style>
  <w:style w:type="character" w:customStyle="1" w:styleId="KomentratmaRakstz">
    <w:name w:val="Komentāra tēma Rakstz."/>
    <w:basedOn w:val="KomentratekstsRakstz"/>
    <w:link w:val="Komentratma"/>
    <w:uiPriority w:val="99"/>
    <w:semiHidden/>
    <w:rsid w:val="00E81FA0"/>
    <w:rPr>
      <w:b/>
      <w:bCs/>
      <w:sz w:val="20"/>
      <w:szCs w:val="20"/>
    </w:rPr>
  </w:style>
  <w:style w:type="character" w:styleId="Izteiksmgs">
    <w:name w:val="Strong"/>
    <w:basedOn w:val="Noklusjumarindkopasfonts"/>
    <w:uiPriority w:val="22"/>
    <w:qFormat/>
    <w:rsid w:val="00A3040F"/>
    <w:rPr>
      <w:b/>
      <w:bCs/>
    </w:rPr>
  </w:style>
  <w:style w:type="character" w:styleId="Izmantotahipersaite">
    <w:name w:val="FollowedHyperlink"/>
    <w:basedOn w:val="Noklusjumarindkopasfonts"/>
    <w:uiPriority w:val="99"/>
    <w:semiHidden/>
    <w:unhideWhenUsed/>
    <w:rsid w:val="00A870C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39761670">
      <w:bodyDiv w:val="1"/>
      <w:marLeft w:val="0"/>
      <w:marRight w:val="0"/>
      <w:marTop w:val="0"/>
      <w:marBottom w:val="0"/>
      <w:divBdr>
        <w:top w:val="none" w:sz="0" w:space="0" w:color="auto"/>
        <w:left w:val="none" w:sz="0" w:space="0" w:color="auto"/>
        <w:bottom w:val="none" w:sz="0" w:space="0" w:color="auto"/>
        <w:right w:val="none" w:sz="0" w:space="0" w:color="auto"/>
      </w:divBdr>
    </w:div>
    <w:div w:id="180403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11203-dziesmu-un-deju-svetku-likums" TargetMode="External"/><Relationship Id="rId13" Type="http://schemas.openxmlformats.org/officeDocument/2006/relationships/hyperlink" Target="http://www.nacgavilet.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atramsavutautasterpu.lv/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Sarmite.Pavulena@lnkc.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jaszeltafonds.lv"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likumi.lv/ta/id/97912-par-apvienoto-naciju-izglitibas-zinatnes-un-kulturas-organizacijas-konvenciju-par-nemateriala-kulturas-mantojuma-saglabasanu" TargetMode="External"/><Relationship Id="rId19" Type="http://schemas.openxmlformats.org/officeDocument/2006/relationships/hyperlink" Target="mailto:Signe.Pujate@lnkc.gov.lv" TargetMode="External"/><Relationship Id="rId4" Type="http://schemas.openxmlformats.org/officeDocument/2006/relationships/settings" Target="settings.xml"/><Relationship Id="rId9" Type="http://schemas.openxmlformats.org/officeDocument/2006/relationships/hyperlink" Target="https://likumi.lv/ta/id/111203-dziesmu-un-deju-svetku-likums" TargetMode="External"/><Relationship Id="rId14" Type="http://schemas.openxmlformats.org/officeDocument/2006/relationships/hyperlink" Target="http://www.nacgavilet.lv"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defaultTabStop w:val="720"/>
  <w:characterSpacingControl w:val="doNotCompress"/>
  <w:compat>
    <w:useFELayout/>
  </w:compat>
  <w:rsids>
    <w:rsidRoot w:val="00AF3626"/>
    <w:rsid w:val="00AF362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A7935BC349844536879E04B89BE6C771">
    <w:name w:val="A7935BC349844536879E04B89BE6C771"/>
    <w:rsid w:val="00AF3626"/>
  </w:style>
  <w:style w:type="paragraph" w:customStyle="1" w:styleId="31EC90EC6ABD41DF998C1DB5B389A3DC">
    <w:name w:val="31EC90EC6ABD41DF998C1DB5B389A3DC"/>
    <w:rsid w:val="00AF3626"/>
  </w:style>
  <w:style w:type="paragraph" w:customStyle="1" w:styleId="56E7950EF71C418D8CE90B37E15F3BB5">
    <w:name w:val="56E7950EF71C418D8CE90B37E15F3BB5"/>
    <w:rsid w:val="00AF362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C5234-3553-442E-B16F-883FD4D97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26927</Words>
  <Characters>15349</Characters>
  <Application>Microsoft Office Word</Application>
  <DocSecurity>0</DocSecurity>
  <Lines>127</Lines>
  <Paragraphs>84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Birojs</Company>
  <LinksUpToDate>false</LinksUpToDate>
  <CharactersWithSpaces>42192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Pavulena Sarmite</dc:creator>
  <cp:lastModifiedBy>LeldeP</cp:lastModifiedBy>
  <cp:revision>4</cp:revision>
  <cp:lastPrinted>2019-11-25T06:52:00Z</cp:lastPrinted>
  <dcterms:created xsi:type="dcterms:W3CDTF">2020-02-07T07:20:00Z</dcterms:created>
  <dcterms:modified xsi:type="dcterms:W3CDTF">2020-02-07T07:20:00Z</dcterms:modified>
</cp:coreProperties>
</file>